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834"/>
        <w:gridCol w:w="4108"/>
        <w:gridCol w:w="1418"/>
        <w:gridCol w:w="1564"/>
      </w:tblGrid>
      <w:tr w:rsidR="00853202" w14:paraId="79DB3795" w14:textId="77777777" w:rsidTr="00D616FB">
        <w:trPr>
          <w:trHeight w:val="262"/>
        </w:trPr>
        <w:tc>
          <w:tcPr>
            <w:tcW w:w="10495" w:type="dxa"/>
            <w:gridSpan w:val="5"/>
          </w:tcPr>
          <w:p w14:paraId="766340DB" w14:textId="77777777" w:rsidR="00CE6AB3" w:rsidRDefault="00853202" w:rsidP="00821F0D">
            <w:pPr>
              <w:rPr>
                <w:rFonts w:ascii="Arial" w:hAnsi="Arial" w:cs="Arial"/>
                <w:b/>
                <w:bCs/>
                <w:sz w:val="24"/>
                <w:szCs w:val="24"/>
              </w:rPr>
            </w:pPr>
            <w:bookmarkStart w:id="0" w:name="_Hlk111631748"/>
            <w:r w:rsidRPr="00821F0D">
              <w:rPr>
                <w:rFonts w:ascii="Arial" w:hAnsi="Arial" w:cs="Arial"/>
                <w:b/>
                <w:bCs/>
                <w:sz w:val="24"/>
                <w:szCs w:val="24"/>
              </w:rPr>
              <w:t xml:space="preserve">Contract Data Part 1 </w:t>
            </w:r>
          </w:p>
          <w:p w14:paraId="63D47BDB" w14:textId="64AFBEDD" w:rsidR="00853202" w:rsidRPr="00821F0D" w:rsidRDefault="00853202" w:rsidP="00821F0D">
            <w:pPr>
              <w:rPr>
                <w:rFonts w:ascii="Arial" w:hAnsi="Arial" w:cs="Arial"/>
                <w:b/>
                <w:bCs/>
                <w:sz w:val="24"/>
                <w:szCs w:val="24"/>
              </w:rPr>
            </w:pPr>
            <w:r w:rsidRPr="00821F0D">
              <w:rPr>
                <w:rFonts w:ascii="Arial" w:hAnsi="Arial" w:cs="Arial"/>
                <w:b/>
                <w:bCs/>
                <w:sz w:val="24"/>
                <w:szCs w:val="24"/>
              </w:rPr>
              <w:t xml:space="preserve">Data provided by the Client for Time Charge or Work Orders using the NEC4 Professional Services Contract </w:t>
            </w:r>
          </w:p>
          <w:p w14:paraId="0FDF054E" w14:textId="0D588784" w:rsidR="00853202" w:rsidRPr="00A86F63" w:rsidRDefault="00853202" w:rsidP="00821F0D">
            <w:pPr>
              <w:rPr>
                <w:rFonts w:ascii="Arial" w:hAnsi="Arial" w:cs="Arial"/>
                <w:sz w:val="24"/>
                <w:szCs w:val="24"/>
              </w:rPr>
            </w:pPr>
            <w:r w:rsidRPr="00821F0D">
              <w:rPr>
                <w:rFonts w:ascii="Arial" w:hAnsi="Arial" w:cs="Arial"/>
                <w:b/>
                <w:bCs/>
                <w:sz w:val="24"/>
                <w:szCs w:val="24"/>
              </w:rPr>
              <w:t>Applicable to Lot 1 (</w:t>
            </w:r>
            <w:r w:rsidR="0017079C">
              <w:rPr>
                <w:rFonts w:ascii="Arial" w:hAnsi="Arial" w:cs="Arial"/>
                <w:b/>
                <w:bCs/>
                <w:sz w:val="24"/>
                <w:szCs w:val="24"/>
              </w:rPr>
              <w:t xml:space="preserve">Consultancy </w:t>
            </w:r>
            <w:r w:rsidRPr="00821F0D">
              <w:rPr>
                <w:rFonts w:ascii="Arial" w:hAnsi="Arial" w:cs="Arial"/>
                <w:b/>
                <w:bCs/>
                <w:sz w:val="24"/>
                <w:szCs w:val="24"/>
              </w:rPr>
              <w:t>Services) only</w:t>
            </w:r>
          </w:p>
        </w:tc>
      </w:tr>
      <w:tr w:rsidR="007D44AA" w14:paraId="3A323B09" w14:textId="77777777" w:rsidTr="00D616FB">
        <w:tc>
          <w:tcPr>
            <w:tcW w:w="571" w:type="dxa"/>
          </w:tcPr>
          <w:p w14:paraId="69F03C72" w14:textId="77777777" w:rsidR="007D44AA" w:rsidRPr="00821F0D" w:rsidRDefault="007D44AA" w:rsidP="00695828">
            <w:pPr>
              <w:rPr>
                <w:rFonts w:ascii="Arial" w:hAnsi="Arial" w:cs="Arial"/>
                <w:sz w:val="16"/>
                <w:szCs w:val="16"/>
              </w:rPr>
            </w:pPr>
          </w:p>
        </w:tc>
        <w:tc>
          <w:tcPr>
            <w:tcW w:w="2834" w:type="dxa"/>
          </w:tcPr>
          <w:p w14:paraId="27342AB9" w14:textId="77777777" w:rsidR="007D44AA" w:rsidRPr="00821F0D" w:rsidRDefault="007D44AA" w:rsidP="00695828">
            <w:pPr>
              <w:rPr>
                <w:rFonts w:ascii="Arial" w:hAnsi="Arial" w:cs="Arial"/>
                <w:sz w:val="16"/>
                <w:szCs w:val="16"/>
              </w:rPr>
            </w:pPr>
          </w:p>
        </w:tc>
        <w:tc>
          <w:tcPr>
            <w:tcW w:w="7090" w:type="dxa"/>
            <w:gridSpan w:val="3"/>
          </w:tcPr>
          <w:p w14:paraId="404BE237" w14:textId="52F8A08D" w:rsidR="007D44AA" w:rsidRPr="00821F0D" w:rsidRDefault="007D44AA" w:rsidP="00695828">
            <w:pPr>
              <w:rPr>
                <w:rFonts w:ascii="Arial" w:hAnsi="Arial" w:cs="Arial"/>
                <w:sz w:val="16"/>
                <w:szCs w:val="16"/>
              </w:rPr>
            </w:pPr>
          </w:p>
        </w:tc>
      </w:tr>
      <w:tr w:rsidR="007D44AA" w14:paraId="2DD4CDA5" w14:textId="77777777" w:rsidTr="00D616FB">
        <w:tc>
          <w:tcPr>
            <w:tcW w:w="571" w:type="dxa"/>
          </w:tcPr>
          <w:p w14:paraId="340FA70E" w14:textId="4004D2C9" w:rsidR="007D44AA" w:rsidRPr="00A86F63" w:rsidRDefault="007D44AA" w:rsidP="00695828">
            <w:pPr>
              <w:rPr>
                <w:rFonts w:ascii="Arial" w:hAnsi="Arial" w:cs="Arial"/>
                <w:sz w:val="24"/>
                <w:szCs w:val="24"/>
              </w:rPr>
            </w:pPr>
            <w:r>
              <w:rPr>
                <w:rFonts w:ascii="Arial" w:hAnsi="Arial" w:cs="Arial"/>
                <w:sz w:val="24"/>
                <w:szCs w:val="24"/>
              </w:rPr>
              <w:t>1.</w:t>
            </w:r>
          </w:p>
        </w:tc>
        <w:tc>
          <w:tcPr>
            <w:tcW w:w="9924" w:type="dxa"/>
            <w:gridSpan w:val="4"/>
          </w:tcPr>
          <w:p w14:paraId="5788954F" w14:textId="1757CB75" w:rsidR="007D44AA" w:rsidRPr="00821F0D" w:rsidRDefault="007D44AA" w:rsidP="00695828">
            <w:pPr>
              <w:rPr>
                <w:rFonts w:ascii="Arial" w:hAnsi="Arial" w:cs="Arial"/>
                <w:b/>
                <w:bCs/>
                <w:sz w:val="24"/>
                <w:szCs w:val="24"/>
              </w:rPr>
            </w:pPr>
            <w:r w:rsidRPr="00821F0D">
              <w:rPr>
                <w:rFonts w:ascii="Arial" w:hAnsi="Arial" w:cs="Arial"/>
                <w:b/>
                <w:bCs/>
                <w:sz w:val="24"/>
                <w:szCs w:val="24"/>
              </w:rPr>
              <w:t>General</w:t>
            </w:r>
          </w:p>
        </w:tc>
      </w:tr>
      <w:tr w:rsidR="007D44AA" w14:paraId="0046D8C1" w14:textId="77777777" w:rsidTr="00D616FB">
        <w:tc>
          <w:tcPr>
            <w:tcW w:w="571" w:type="dxa"/>
          </w:tcPr>
          <w:p w14:paraId="57E1F387" w14:textId="77777777" w:rsidR="007D44AA" w:rsidRPr="00821F0D" w:rsidRDefault="007D44AA" w:rsidP="00695828">
            <w:pPr>
              <w:rPr>
                <w:rFonts w:ascii="Arial" w:hAnsi="Arial" w:cs="Arial"/>
                <w:sz w:val="16"/>
                <w:szCs w:val="16"/>
              </w:rPr>
            </w:pPr>
          </w:p>
        </w:tc>
        <w:tc>
          <w:tcPr>
            <w:tcW w:w="9924" w:type="dxa"/>
            <w:gridSpan w:val="4"/>
          </w:tcPr>
          <w:p w14:paraId="124871EA" w14:textId="0ED3BD4B" w:rsidR="007D44AA" w:rsidRPr="00821F0D" w:rsidRDefault="007D44AA" w:rsidP="00695828">
            <w:pPr>
              <w:rPr>
                <w:rFonts w:ascii="Arial" w:hAnsi="Arial" w:cs="Arial"/>
                <w:sz w:val="16"/>
                <w:szCs w:val="16"/>
              </w:rPr>
            </w:pPr>
          </w:p>
        </w:tc>
      </w:tr>
      <w:tr w:rsidR="007D44AA" w14:paraId="6456A513" w14:textId="77777777" w:rsidTr="00D616FB">
        <w:tc>
          <w:tcPr>
            <w:tcW w:w="571" w:type="dxa"/>
          </w:tcPr>
          <w:p w14:paraId="38F6272D" w14:textId="77777777" w:rsidR="007D44AA" w:rsidRPr="00A86F63" w:rsidRDefault="007D44AA" w:rsidP="00695828">
            <w:pPr>
              <w:rPr>
                <w:rFonts w:ascii="Arial" w:hAnsi="Arial" w:cs="Arial"/>
                <w:sz w:val="24"/>
                <w:szCs w:val="24"/>
              </w:rPr>
            </w:pPr>
          </w:p>
        </w:tc>
        <w:tc>
          <w:tcPr>
            <w:tcW w:w="9924" w:type="dxa"/>
            <w:gridSpan w:val="4"/>
          </w:tcPr>
          <w:p w14:paraId="5649B2A1" w14:textId="25CB48FD" w:rsidR="00AC41BC" w:rsidRPr="00A86F63" w:rsidRDefault="007D44AA" w:rsidP="00126272">
            <w:pPr>
              <w:rPr>
                <w:rFonts w:ascii="Arial" w:hAnsi="Arial" w:cs="Arial"/>
                <w:sz w:val="24"/>
                <w:szCs w:val="24"/>
              </w:rPr>
            </w:pPr>
            <w:r w:rsidRPr="00821F0D">
              <w:rPr>
                <w:rFonts w:ascii="Arial" w:hAnsi="Arial" w:cs="Arial"/>
                <w:sz w:val="24"/>
                <w:szCs w:val="24"/>
              </w:rPr>
              <w:t xml:space="preserve">The conditions of contract are the core clauses and the clauses for main </w:t>
            </w:r>
            <w:r w:rsidRPr="00126272">
              <w:rPr>
                <w:rFonts w:ascii="Arial" w:hAnsi="Arial" w:cs="Arial"/>
                <w:b/>
                <w:bCs/>
                <w:sz w:val="24"/>
                <w:szCs w:val="24"/>
              </w:rPr>
              <w:t>Option</w:t>
            </w:r>
            <w:r w:rsidR="001D306C" w:rsidRPr="00126272">
              <w:rPr>
                <w:rFonts w:ascii="Arial" w:hAnsi="Arial" w:cs="Arial"/>
                <w:b/>
                <w:bCs/>
                <w:sz w:val="24"/>
                <w:szCs w:val="24"/>
              </w:rPr>
              <w:t xml:space="preserve"> (A/C/E),</w:t>
            </w:r>
            <w:r w:rsidR="001D306C" w:rsidRPr="00126272">
              <w:rPr>
                <w:rStyle w:val="FootnoteReference"/>
                <w:rFonts w:ascii="Arial" w:hAnsi="Arial" w:cs="Arial"/>
                <w:b/>
                <w:bCs/>
                <w:sz w:val="24"/>
                <w:szCs w:val="24"/>
              </w:rPr>
              <w:footnoteReference w:id="1"/>
            </w:r>
            <w:r w:rsidRPr="00821F0D">
              <w:rPr>
                <w:rFonts w:ascii="Arial" w:hAnsi="Arial" w:cs="Arial"/>
                <w:sz w:val="24"/>
                <w:szCs w:val="24"/>
              </w:rPr>
              <w:t xml:space="preserve"> </w:t>
            </w:r>
            <w:r w:rsidR="001D306C">
              <w:rPr>
                <w:rFonts w:ascii="Arial" w:hAnsi="Arial" w:cs="Arial"/>
                <w:sz w:val="24"/>
                <w:szCs w:val="24"/>
              </w:rPr>
              <w:t>the Option for resolving a</w:t>
            </w:r>
            <w:r w:rsidRPr="00821F0D">
              <w:rPr>
                <w:rFonts w:ascii="Arial" w:hAnsi="Arial" w:cs="Arial"/>
                <w:sz w:val="24"/>
                <w:szCs w:val="24"/>
              </w:rPr>
              <w:t xml:space="preserve">voiding disputes </w:t>
            </w:r>
            <w:r w:rsidR="00126272" w:rsidRPr="00126272">
              <w:rPr>
                <w:rFonts w:ascii="Arial" w:hAnsi="Arial" w:cs="Arial"/>
                <w:b/>
                <w:bCs/>
                <w:sz w:val="24"/>
                <w:szCs w:val="24"/>
              </w:rPr>
              <w:t>W2</w:t>
            </w:r>
            <w:r w:rsidR="00126272">
              <w:rPr>
                <w:rFonts w:ascii="Arial" w:hAnsi="Arial" w:cs="Arial"/>
                <w:sz w:val="24"/>
                <w:szCs w:val="24"/>
              </w:rPr>
              <w:t xml:space="preserve"> </w:t>
            </w:r>
            <w:r w:rsidRPr="00821F0D">
              <w:rPr>
                <w:rFonts w:ascii="Arial" w:hAnsi="Arial" w:cs="Arial"/>
                <w:sz w:val="24"/>
                <w:szCs w:val="24"/>
              </w:rPr>
              <w:t xml:space="preserve">and secondary </w:t>
            </w:r>
            <w:r w:rsidRPr="00126272">
              <w:rPr>
                <w:rFonts w:ascii="Arial" w:hAnsi="Arial" w:cs="Arial"/>
                <w:b/>
                <w:bCs/>
                <w:sz w:val="24"/>
                <w:szCs w:val="24"/>
              </w:rPr>
              <w:t xml:space="preserve">Options </w:t>
            </w:r>
            <w:r w:rsidR="001D306C" w:rsidRPr="00126272">
              <w:rPr>
                <w:rFonts w:ascii="Arial" w:hAnsi="Arial" w:cs="Arial"/>
                <w:b/>
                <w:bCs/>
                <w:sz w:val="24"/>
                <w:szCs w:val="24"/>
              </w:rPr>
              <w:t>X1, X2, [X4]</w:t>
            </w:r>
            <w:r w:rsidR="00126272" w:rsidRPr="00126272">
              <w:rPr>
                <w:rFonts w:ascii="Arial" w:hAnsi="Arial" w:cs="Arial"/>
                <w:b/>
                <w:bCs/>
                <w:sz w:val="24"/>
                <w:szCs w:val="24"/>
              </w:rPr>
              <w:t>,</w:t>
            </w:r>
            <w:r w:rsidR="001D306C" w:rsidRPr="00126272">
              <w:rPr>
                <w:rStyle w:val="FootnoteReference"/>
                <w:rFonts w:ascii="Arial" w:hAnsi="Arial" w:cs="Arial"/>
                <w:b/>
                <w:bCs/>
                <w:sz w:val="24"/>
                <w:szCs w:val="24"/>
              </w:rPr>
              <w:footnoteReference w:id="2"/>
            </w:r>
            <w:r w:rsidR="001D306C" w:rsidRPr="00126272">
              <w:rPr>
                <w:rFonts w:ascii="Arial" w:hAnsi="Arial" w:cs="Arial"/>
                <w:b/>
                <w:bCs/>
                <w:sz w:val="24"/>
                <w:szCs w:val="24"/>
              </w:rPr>
              <w:t xml:space="preserve"> [X5]</w:t>
            </w:r>
            <w:r w:rsidR="00126272" w:rsidRPr="00126272">
              <w:rPr>
                <w:rFonts w:ascii="Arial" w:hAnsi="Arial" w:cs="Arial"/>
                <w:b/>
                <w:bCs/>
                <w:sz w:val="24"/>
                <w:szCs w:val="24"/>
              </w:rPr>
              <w:t>,</w:t>
            </w:r>
            <w:r w:rsidR="001D306C" w:rsidRPr="00126272">
              <w:rPr>
                <w:rStyle w:val="FootnoteReference"/>
                <w:rFonts w:ascii="Arial" w:hAnsi="Arial" w:cs="Arial"/>
                <w:b/>
                <w:bCs/>
                <w:sz w:val="24"/>
                <w:szCs w:val="24"/>
              </w:rPr>
              <w:footnoteReference w:id="3"/>
            </w:r>
            <w:r w:rsidR="001D306C" w:rsidRPr="00126272">
              <w:rPr>
                <w:rFonts w:ascii="Arial" w:hAnsi="Arial" w:cs="Arial"/>
                <w:b/>
                <w:bCs/>
                <w:sz w:val="24"/>
                <w:szCs w:val="24"/>
              </w:rPr>
              <w:t xml:space="preserve"> [X7]</w:t>
            </w:r>
            <w:r w:rsidR="00126272" w:rsidRPr="00126272">
              <w:rPr>
                <w:rFonts w:ascii="Arial" w:hAnsi="Arial" w:cs="Arial"/>
                <w:b/>
                <w:bCs/>
                <w:sz w:val="24"/>
                <w:szCs w:val="24"/>
              </w:rPr>
              <w:t>,</w:t>
            </w:r>
            <w:r w:rsidR="001D306C" w:rsidRPr="00126272">
              <w:rPr>
                <w:rStyle w:val="FootnoteReference"/>
                <w:rFonts w:ascii="Arial" w:hAnsi="Arial" w:cs="Arial"/>
                <w:b/>
                <w:bCs/>
                <w:sz w:val="24"/>
                <w:szCs w:val="24"/>
              </w:rPr>
              <w:footnoteReference w:id="4"/>
            </w:r>
            <w:r w:rsidR="00126272" w:rsidRPr="00126272">
              <w:rPr>
                <w:rFonts w:ascii="Arial" w:hAnsi="Arial" w:cs="Arial"/>
                <w:b/>
                <w:bCs/>
                <w:sz w:val="24"/>
                <w:szCs w:val="24"/>
              </w:rPr>
              <w:t xml:space="preserve"> X8, X9, X10, X11, X18, </w:t>
            </w:r>
            <w:r w:rsidR="00126272" w:rsidRPr="00126272">
              <w:rPr>
                <w:rFonts w:ascii="Arial" w:hAnsi="Arial" w:cs="Arial"/>
                <w:b/>
                <w:bCs/>
                <w:spacing w:val="-3"/>
                <w:lang w:val="en-US"/>
              </w:rPr>
              <w:t>X18, Y(UK)2 and Y(UK)3</w:t>
            </w:r>
            <w:r w:rsidR="00126272" w:rsidRPr="0088201D">
              <w:rPr>
                <w:rFonts w:ascii="Arial" w:hAnsi="Arial" w:cs="Arial"/>
                <w:spacing w:val="-3"/>
                <w:lang w:val="en-US"/>
              </w:rPr>
              <w:t xml:space="preserve"> and </w:t>
            </w:r>
            <w:r w:rsidR="00126272" w:rsidRPr="0088201D">
              <w:rPr>
                <w:rFonts w:ascii="Arial" w:hAnsi="Arial" w:cs="Arial"/>
                <w:b/>
                <w:spacing w:val="-3"/>
                <w:lang w:val="en-US"/>
              </w:rPr>
              <w:t>Z</w:t>
            </w:r>
            <w:r w:rsidR="00126272" w:rsidRPr="0088201D">
              <w:rPr>
                <w:rFonts w:ascii="Arial" w:hAnsi="Arial" w:cs="Arial"/>
                <w:spacing w:val="-3"/>
                <w:lang w:val="en-US"/>
              </w:rPr>
              <w:t xml:space="preserve"> of the </w:t>
            </w:r>
            <w:r w:rsidR="00126272" w:rsidRPr="0088201D">
              <w:rPr>
                <w:rFonts w:ascii="Arial" w:hAnsi="Arial" w:cs="Arial"/>
                <w:b/>
                <w:spacing w:val="-3"/>
                <w:lang w:val="en-US"/>
              </w:rPr>
              <w:t>NEC</w:t>
            </w:r>
            <w:r w:rsidR="00126272">
              <w:rPr>
                <w:rFonts w:ascii="Arial" w:hAnsi="Arial" w:cs="Arial"/>
                <w:b/>
                <w:spacing w:val="-3"/>
                <w:lang w:val="en-US"/>
              </w:rPr>
              <w:t>4</w:t>
            </w:r>
            <w:r w:rsidR="00126272" w:rsidRPr="0088201D">
              <w:rPr>
                <w:rFonts w:ascii="Arial" w:hAnsi="Arial" w:cs="Arial"/>
                <w:b/>
                <w:spacing w:val="-3"/>
                <w:lang w:val="en-US"/>
              </w:rPr>
              <w:t xml:space="preserve"> </w:t>
            </w:r>
            <w:r w:rsidR="00126272">
              <w:rPr>
                <w:rFonts w:ascii="Arial" w:hAnsi="Arial" w:cs="Arial"/>
                <w:b/>
                <w:spacing w:val="-3"/>
                <w:lang w:val="en-US"/>
              </w:rPr>
              <w:t xml:space="preserve">Professional Service </w:t>
            </w:r>
            <w:r w:rsidR="00126272" w:rsidRPr="0088201D">
              <w:rPr>
                <w:rFonts w:ascii="Arial" w:hAnsi="Arial" w:cs="Arial"/>
                <w:b/>
                <w:spacing w:val="-3"/>
                <w:lang w:val="en-US"/>
              </w:rPr>
              <w:t xml:space="preserve">Contract </w:t>
            </w:r>
            <w:r w:rsidR="00126272">
              <w:rPr>
                <w:rFonts w:ascii="Arial" w:hAnsi="Arial" w:cs="Arial"/>
                <w:b/>
                <w:spacing w:val="-3"/>
                <w:lang w:val="en-US"/>
              </w:rPr>
              <w:t>June 2017.</w:t>
            </w:r>
          </w:p>
        </w:tc>
      </w:tr>
      <w:tr w:rsidR="007D44AA" w14:paraId="7E773357" w14:textId="77777777" w:rsidTr="00D616FB">
        <w:tc>
          <w:tcPr>
            <w:tcW w:w="571" w:type="dxa"/>
          </w:tcPr>
          <w:p w14:paraId="6B07BAE4" w14:textId="77777777" w:rsidR="007D44AA" w:rsidRPr="00A86F63" w:rsidRDefault="007D44AA" w:rsidP="00821F0D">
            <w:pPr>
              <w:rPr>
                <w:rFonts w:ascii="Arial" w:hAnsi="Arial" w:cs="Arial"/>
                <w:sz w:val="24"/>
                <w:szCs w:val="24"/>
              </w:rPr>
            </w:pPr>
          </w:p>
        </w:tc>
        <w:tc>
          <w:tcPr>
            <w:tcW w:w="9924" w:type="dxa"/>
            <w:gridSpan w:val="4"/>
          </w:tcPr>
          <w:p w14:paraId="2299B9BC" w14:textId="2A4AEF8E" w:rsidR="007D44AA" w:rsidRPr="00821F0D" w:rsidRDefault="007D44AA" w:rsidP="00821F0D">
            <w:pPr>
              <w:rPr>
                <w:rFonts w:ascii="Arial" w:hAnsi="Arial" w:cs="Arial"/>
                <w:sz w:val="24"/>
                <w:szCs w:val="24"/>
              </w:rPr>
            </w:pPr>
            <w:r w:rsidRPr="00821F0D">
              <w:rPr>
                <w:rFonts w:ascii="Arial" w:hAnsi="Arial" w:cs="Arial"/>
              </w:rPr>
              <w:t xml:space="preserve">Main Option </w:t>
            </w:r>
            <w:r w:rsidRPr="002D33BB">
              <w:rPr>
                <w:rFonts w:ascii="Arial" w:hAnsi="Arial" w:cs="Arial"/>
                <w:b/>
                <w:bCs/>
              </w:rPr>
              <w:t>A, C or E</w:t>
            </w:r>
            <w:r w:rsidR="00126272" w:rsidRPr="00821F0D">
              <w:rPr>
                <w:rFonts w:ascii="Arial" w:hAnsi="Arial" w:cs="Arial"/>
              </w:rPr>
              <w:t xml:space="preserve"> </w:t>
            </w:r>
            <w:r w:rsidRPr="00821F0D">
              <w:rPr>
                <w:rFonts w:ascii="Arial" w:hAnsi="Arial" w:cs="Arial"/>
              </w:rPr>
              <w:t>(delete as applicable)</w:t>
            </w:r>
          </w:p>
        </w:tc>
      </w:tr>
      <w:tr w:rsidR="007D44AA" w:rsidRPr="00821F0D" w14:paraId="5DEB61C0" w14:textId="77777777" w:rsidTr="00D616FB">
        <w:tc>
          <w:tcPr>
            <w:tcW w:w="571" w:type="dxa"/>
          </w:tcPr>
          <w:p w14:paraId="4BAB7764" w14:textId="77777777" w:rsidR="007D44AA" w:rsidRPr="00821F0D" w:rsidRDefault="007D44AA" w:rsidP="00821F0D">
            <w:pPr>
              <w:rPr>
                <w:rFonts w:ascii="Arial" w:hAnsi="Arial" w:cs="Arial"/>
                <w:sz w:val="16"/>
                <w:szCs w:val="16"/>
              </w:rPr>
            </w:pPr>
          </w:p>
        </w:tc>
        <w:tc>
          <w:tcPr>
            <w:tcW w:w="9924" w:type="dxa"/>
            <w:gridSpan w:val="4"/>
          </w:tcPr>
          <w:p w14:paraId="0C10070E" w14:textId="175EAA41" w:rsidR="007D44AA" w:rsidRPr="00821F0D" w:rsidRDefault="007D44AA" w:rsidP="00821F0D">
            <w:pPr>
              <w:rPr>
                <w:rFonts w:ascii="Arial" w:hAnsi="Arial" w:cs="Arial"/>
                <w:sz w:val="16"/>
                <w:szCs w:val="16"/>
              </w:rPr>
            </w:pPr>
          </w:p>
        </w:tc>
      </w:tr>
      <w:tr w:rsidR="007D44AA" w14:paraId="79153E52" w14:textId="77777777" w:rsidTr="004A598B">
        <w:tc>
          <w:tcPr>
            <w:tcW w:w="571" w:type="dxa"/>
          </w:tcPr>
          <w:p w14:paraId="1EC9EB19" w14:textId="77777777" w:rsidR="007D44AA" w:rsidRPr="00A86F63" w:rsidRDefault="007D44AA" w:rsidP="00821F0D">
            <w:pPr>
              <w:rPr>
                <w:rFonts w:ascii="Arial" w:hAnsi="Arial" w:cs="Arial"/>
                <w:sz w:val="24"/>
                <w:szCs w:val="24"/>
              </w:rPr>
            </w:pPr>
          </w:p>
        </w:tc>
        <w:tc>
          <w:tcPr>
            <w:tcW w:w="9924" w:type="dxa"/>
            <w:gridSpan w:val="4"/>
            <w:tcBorders>
              <w:bottom w:val="single" w:sz="4" w:space="0" w:color="5EADBA"/>
            </w:tcBorders>
          </w:tcPr>
          <w:p w14:paraId="434CEC62" w14:textId="6ABBE5F5" w:rsidR="007D44AA" w:rsidRPr="00821F0D" w:rsidRDefault="007D44AA" w:rsidP="00821F0D">
            <w:pPr>
              <w:rPr>
                <w:rFonts w:ascii="Arial" w:hAnsi="Arial" w:cs="Arial"/>
                <w:sz w:val="24"/>
                <w:szCs w:val="24"/>
              </w:rPr>
            </w:pPr>
            <w:r w:rsidRPr="00821F0D">
              <w:rPr>
                <w:rFonts w:ascii="Arial" w:hAnsi="Arial" w:cs="Arial"/>
              </w:rPr>
              <w:t>Secondary Options</w:t>
            </w:r>
            <w:r>
              <w:rPr>
                <w:rFonts w:ascii="Arial" w:hAnsi="Arial" w:cs="Arial"/>
              </w:rPr>
              <w:t>:</w:t>
            </w:r>
          </w:p>
        </w:tc>
      </w:tr>
      <w:tr w:rsidR="007D44AA" w14:paraId="7E495F73"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45C3C9D9" w14:textId="4A3606EB" w:rsidR="007D44AA" w:rsidRPr="00FC021A" w:rsidRDefault="007D44AA" w:rsidP="00A86F63">
            <w:pPr>
              <w:rPr>
                <w:rFonts w:ascii="Arial" w:hAnsi="Arial" w:cs="Arial"/>
                <w:b/>
                <w:bCs/>
                <w:sz w:val="20"/>
                <w:szCs w:val="20"/>
              </w:rPr>
            </w:pPr>
            <w:r w:rsidRPr="00FC021A">
              <w:rPr>
                <w:rFonts w:ascii="Arial" w:hAnsi="Arial" w:cs="Arial"/>
                <w:b/>
                <w:bCs/>
                <w:sz w:val="20"/>
                <w:szCs w:val="20"/>
              </w:rPr>
              <w:t>Option</w:t>
            </w:r>
          </w:p>
        </w:tc>
        <w:tc>
          <w:tcPr>
            <w:tcW w:w="2982" w:type="dxa"/>
            <w:gridSpan w:val="2"/>
            <w:tcBorders>
              <w:top w:val="single" w:sz="4" w:space="0" w:color="5EADBA"/>
              <w:left w:val="single" w:sz="4" w:space="0" w:color="5EADBA"/>
              <w:bottom w:val="single" w:sz="4" w:space="0" w:color="5EADBA"/>
              <w:right w:val="single" w:sz="4" w:space="0" w:color="5EADBA"/>
            </w:tcBorders>
          </w:tcPr>
          <w:p w14:paraId="03235A3C" w14:textId="36695D27" w:rsidR="007D44AA" w:rsidRPr="00FC021A" w:rsidRDefault="007D44AA" w:rsidP="00821F0D">
            <w:pPr>
              <w:jc w:val="center"/>
              <w:rPr>
                <w:rFonts w:ascii="Arial" w:hAnsi="Arial" w:cs="Arial"/>
                <w:b/>
                <w:bCs/>
                <w:sz w:val="20"/>
                <w:szCs w:val="20"/>
              </w:rPr>
            </w:pPr>
            <w:r w:rsidRPr="00FC021A">
              <w:rPr>
                <w:rFonts w:ascii="Arial" w:hAnsi="Arial" w:cs="Arial"/>
                <w:b/>
                <w:bCs/>
                <w:sz w:val="20"/>
                <w:szCs w:val="20"/>
              </w:rPr>
              <w:t>MHA+ PSP 4 Framework Secondary Options</w:t>
            </w:r>
          </w:p>
        </w:tc>
      </w:tr>
      <w:tr w:rsidR="007D44AA" w14:paraId="191B59ED"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5FDFACB3" w14:textId="01E8F6BD" w:rsidR="007D44AA" w:rsidRPr="00FC021A" w:rsidRDefault="007D44AA" w:rsidP="00821F0D">
            <w:pPr>
              <w:rPr>
                <w:rFonts w:ascii="Arial" w:hAnsi="Arial" w:cs="Arial"/>
                <w:sz w:val="20"/>
                <w:szCs w:val="20"/>
              </w:rPr>
            </w:pPr>
            <w:bookmarkStart w:id="2" w:name="_Hlk111629083"/>
            <w:bookmarkStart w:id="3" w:name="_Hlk141084414"/>
            <w:bookmarkStart w:id="4" w:name="_Hlk111632651"/>
            <w:r w:rsidRPr="00FC021A">
              <w:rPr>
                <w:rFonts w:ascii="Arial" w:hAnsi="Arial" w:cs="Arial"/>
                <w:sz w:val="20"/>
                <w:szCs w:val="20"/>
              </w:rPr>
              <w:t xml:space="preserve">X1 Price </w:t>
            </w:r>
            <w:r w:rsidR="00126272">
              <w:rPr>
                <w:rFonts w:ascii="Arial" w:hAnsi="Arial" w:cs="Arial"/>
                <w:sz w:val="20"/>
                <w:szCs w:val="20"/>
              </w:rPr>
              <w:t>a</w:t>
            </w:r>
            <w:r w:rsidRPr="00FC021A">
              <w:rPr>
                <w:rFonts w:ascii="Arial" w:hAnsi="Arial" w:cs="Arial"/>
                <w:sz w:val="20"/>
                <w:szCs w:val="20"/>
              </w:rPr>
              <w:t xml:space="preserve">djustment for </w:t>
            </w:r>
            <w:r w:rsidR="00126272">
              <w:rPr>
                <w:rFonts w:ascii="Arial" w:hAnsi="Arial" w:cs="Arial"/>
                <w:sz w:val="20"/>
                <w:szCs w:val="20"/>
              </w:rPr>
              <w:t>i</w:t>
            </w:r>
            <w:r w:rsidRPr="00FC021A">
              <w:rPr>
                <w:rFonts w:ascii="Arial" w:hAnsi="Arial" w:cs="Arial"/>
                <w:sz w:val="20"/>
                <w:szCs w:val="20"/>
              </w:rPr>
              <w:t>nflation</w:t>
            </w:r>
          </w:p>
        </w:tc>
        <w:tc>
          <w:tcPr>
            <w:tcW w:w="1418" w:type="dxa"/>
            <w:tcBorders>
              <w:top w:val="single" w:sz="4" w:space="0" w:color="5EADBA"/>
              <w:left w:val="single" w:sz="4" w:space="0" w:color="5EADBA"/>
              <w:bottom w:val="single" w:sz="4" w:space="0" w:color="5EADBA"/>
              <w:right w:val="single" w:sz="4" w:space="0" w:color="5EADBA"/>
            </w:tcBorders>
          </w:tcPr>
          <w:p w14:paraId="580A7106" w14:textId="169166CF" w:rsidR="007D44AA" w:rsidRPr="008462E8" w:rsidRDefault="007D44AA" w:rsidP="00821F0D">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22F12B6B" w14:textId="676C5ACA" w:rsidR="007D44AA" w:rsidRPr="008462E8" w:rsidRDefault="007D44AA" w:rsidP="00821F0D">
            <w:pPr>
              <w:rPr>
                <w:rFonts w:ascii="Arial" w:hAnsi="Arial" w:cs="Arial"/>
                <w:sz w:val="20"/>
                <w:szCs w:val="20"/>
              </w:rPr>
            </w:pPr>
            <w:r w:rsidRPr="008462E8">
              <w:rPr>
                <w:rFonts w:ascii="Arial" w:hAnsi="Arial" w:cs="Arial"/>
                <w:sz w:val="20"/>
                <w:szCs w:val="20"/>
              </w:rPr>
              <w:t>Not included</w:t>
            </w:r>
          </w:p>
        </w:tc>
      </w:tr>
      <w:bookmarkEnd w:id="2"/>
      <w:tr w:rsidR="007D44AA" w14:paraId="6AC4987C"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49559976" w14:textId="145F272E" w:rsidR="007D44AA" w:rsidRPr="00FC021A" w:rsidRDefault="007D44AA" w:rsidP="007D44AA">
            <w:pPr>
              <w:rPr>
                <w:rFonts w:ascii="Arial" w:hAnsi="Arial" w:cs="Arial"/>
                <w:sz w:val="20"/>
                <w:szCs w:val="20"/>
              </w:rPr>
            </w:pPr>
            <w:r w:rsidRPr="00FC021A">
              <w:rPr>
                <w:rFonts w:ascii="Arial" w:hAnsi="Arial" w:cs="Arial"/>
                <w:sz w:val="20"/>
                <w:szCs w:val="20"/>
              </w:rPr>
              <w:t xml:space="preserve">X2 Changes in the </w:t>
            </w:r>
            <w:r w:rsidR="00126272">
              <w:rPr>
                <w:rFonts w:ascii="Arial" w:hAnsi="Arial" w:cs="Arial"/>
                <w:sz w:val="20"/>
                <w:szCs w:val="20"/>
              </w:rPr>
              <w:t>l</w:t>
            </w:r>
            <w:r w:rsidRPr="00FC021A">
              <w:rPr>
                <w:rFonts w:ascii="Arial" w:hAnsi="Arial" w:cs="Arial"/>
                <w:sz w:val="20"/>
                <w:szCs w:val="20"/>
              </w:rPr>
              <w:t>aw</w:t>
            </w:r>
          </w:p>
        </w:tc>
        <w:tc>
          <w:tcPr>
            <w:tcW w:w="1418" w:type="dxa"/>
            <w:tcBorders>
              <w:top w:val="single" w:sz="4" w:space="0" w:color="5EADBA"/>
              <w:left w:val="single" w:sz="4" w:space="0" w:color="5EADBA"/>
              <w:bottom w:val="single" w:sz="4" w:space="0" w:color="5EADBA"/>
              <w:right w:val="single" w:sz="4" w:space="0" w:color="5EADBA"/>
            </w:tcBorders>
          </w:tcPr>
          <w:p w14:paraId="2198C30C" w14:textId="436A7CF7"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73ED1ED4" w14:textId="6748E6CC" w:rsidR="007D44AA" w:rsidRPr="008462E8" w:rsidRDefault="007D44AA" w:rsidP="007D44AA">
            <w:pPr>
              <w:rPr>
                <w:rFonts w:ascii="Arial" w:hAnsi="Arial" w:cs="Arial"/>
                <w:sz w:val="20"/>
                <w:szCs w:val="20"/>
              </w:rPr>
            </w:pPr>
            <w:r w:rsidRPr="008462E8">
              <w:rPr>
                <w:rFonts w:ascii="Arial" w:hAnsi="Arial" w:cs="Arial"/>
                <w:sz w:val="20"/>
                <w:szCs w:val="20"/>
              </w:rPr>
              <w:t>Not included</w:t>
            </w:r>
          </w:p>
        </w:tc>
      </w:tr>
      <w:bookmarkEnd w:id="3"/>
      <w:tr w:rsidR="008462E8" w14:paraId="535B62D8"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7C43DB18" w14:textId="53C1475F" w:rsidR="008462E8" w:rsidRPr="00FC021A" w:rsidRDefault="00126272" w:rsidP="008462E8">
            <w:pPr>
              <w:rPr>
                <w:rFonts w:ascii="Arial" w:hAnsi="Arial" w:cs="Arial"/>
                <w:sz w:val="20"/>
                <w:szCs w:val="20"/>
              </w:rPr>
            </w:pPr>
            <w:r>
              <w:rPr>
                <w:rFonts w:ascii="Arial" w:hAnsi="Arial" w:cs="Arial"/>
                <w:sz w:val="20"/>
                <w:szCs w:val="20"/>
              </w:rPr>
              <w:t>[</w:t>
            </w:r>
            <w:r w:rsidR="008462E8">
              <w:rPr>
                <w:rFonts w:ascii="Arial" w:hAnsi="Arial" w:cs="Arial"/>
                <w:sz w:val="20"/>
                <w:szCs w:val="20"/>
              </w:rPr>
              <w:t>X4</w:t>
            </w:r>
            <w:r w:rsidR="00AC41BC">
              <w:rPr>
                <w:rFonts w:ascii="Arial" w:hAnsi="Arial" w:cs="Arial"/>
                <w:sz w:val="20"/>
                <w:szCs w:val="20"/>
              </w:rPr>
              <w:t>]</w:t>
            </w:r>
            <w:r w:rsidR="008462E8">
              <w:rPr>
                <w:rFonts w:ascii="Arial" w:hAnsi="Arial" w:cs="Arial"/>
                <w:sz w:val="20"/>
                <w:szCs w:val="20"/>
              </w:rPr>
              <w:t xml:space="preserve"> Parent company guarantees</w:t>
            </w:r>
          </w:p>
        </w:tc>
        <w:tc>
          <w:tcPr>
            <w:tcW w:w="1418" w:type="dxa"/>
            <w:tcBorders>
              <w:top w:val="single" w:sz="4" w:space="0" w:color="5EADBA"/>
              <w:left w:val="single" w:sz="4" w:space="0" w:color="5EADBA"/>
              <w:bottom w:val="single" w:sz="4" w:space="0" w:color="5EADBA"/>
              <w:right w:val="single" w:sz="4" w:space="0" w:color="5EADBA"/>
            </w:tcBorders>
          </w:tcPr>
          <w:p w14:paraId="5239163D" w14:textId="4DB7D7D4" w:rsidR="008462E8" w:rsidRPr="008462E8"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7316F900" w14:textId="20DFC82B"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tr w:rsidR="008462E8" w14:paraId="09220A80"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3F88FAB3" w14:textId="217ABD34" w:rsidR="008462E8" w:rsidRPr="00FC021A" w:rsidRDefault="008462E8" w:rsidP="008462E8">
            <w:pPr>
              <w:rPr>
                <w:rFonts w:ascii="Arial" w:hAnsi="Arial" w:cs="Arial"/>
                <w:sz w:val="20"/>
                <w:szCs w:val="20"/>
              </w:rPr>
            </w:pPr>
            <w:r>
              <w:rPr>
                <w:rFonts w:ascii="Arial" w:hAnsi="Arial" w:cs="Arial"/>
                <w:sz w:val="20"/>
                <w:szCs w:val="20"/>
              </w:rPr>
              <w:t>[X5]</w:t>
            </w:r>
            <w:r w:rsidR="001D306C">
              <w:rPr>
                <w:rFonts w:ascii="Arial" w:hAnsi="Arial" w:cs="Arial"/>
                <w:sz w:val="20"/>
                <w:szCs w:val="20"/>
              </w:rPr>
              <w:t xml:space="preserve"> </w:t>
            </w:r>
            <w:r w:rsidR="002A4DD3">
              <w:rPr>
                <w:rFonts w:ascii="Arial" w:hAnsi="Arial" w:cs="Arial"/>
                <w:sz w:val="20"/>
                <w:szCs w:val="20"/>
              </w:rPr>
              <w:t>Sectional C</w:t>
            </w:r>
            <w:r>
              <w:rPr>
                <w:rFonts w:ascii="Arial" w:hAnsi="Arial" w:cs="Arial"/>
                <w:sz w:val="20"/>
                <w:szCs w:val="20"/>
              </w:rPr>
              <w:t>ompletion</w:t>
            </w:r>
          </w:p>
        </w:tc>
        <w:tc>
          <w:tcPr>
            <w:tcW w:w="1418" w:type="dxa"/>
            <w:tcBorders>
              <w:top w:val="single" w:sz="4" w:space="0" w:color="5EADBA"/>
              <w:left w:val="single" w:sz="4" w:space="0" w:color="5EADBA"/>
              <w:bottom w:val="single" w:sz="4" w:space="0" w:color="5EADBA"/>
              <w:right w:val="single" w:sz="4" w:space="0" w:color="5EADBA"/>
            </w:tcBorders>
          </w:tcPr>
          <w:p w14:paraId="05068790" w14:textId="440EDF87" w:rsidR="008462E8" w:rsidRPr="008462E8"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668B4D51" w14:textId="09A229F1"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tr w:rsidR="008462E8" w14:paraId="4F249F4D"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B04B8B0" w14:textId="58523DD3" w:rsidR="008462E8" w:rsidRPr="00FC021A" w:rsidRDefault="008462E8" w:rsidP="008462E8">
            <w:pPr>
              <w:rPr>
                <w:rFonts w:ascii="Arial" w:hAnsi="Arial" w:cs="Arial"/>
                <w:sz w:val="20"/>
                <w:szCs w:val="20"/>
              </w:rPr>
            </w:pPr>
            <w:r>
              <w:rPr>
                <w:rFonts w:ascii="Arial" w:hAnsi="Arial" w:cs="Arial"/>
                <w:sz w:val="20"/>
                <w:szCs w:val="20"/>
              </w:rPr>
              <w:t>[X7]</w:t>
            </w:r>
            <w:r w:rsidR="001D306C">
              <w:rPr>
                <w:rFonts w:ascii="Arial" w:hAnsi="Arial" w:cs="Arial"/>
                <w:sz w:val="20"/>
                <w:szCs w:val="20"/>
              </w:rPr>
              <w:t xml:space="preserve"> </w:t>
            </w:r>
            <w:r w:rsidR="00126272">
              <w:rPr>
                <w:rFonts w:ascii="Arial" w:hAnsi="Arial" w:cs="Arial"/>
                <w:sz w:val="20"/>
                <w:szCs w:val="20"/>
              </w:rPr>
              <w:t>D</w:t>
            </w:r>
            <w:r>
              <w:rPr>
                <w:rFonts w:ascii="Arial" w:hAnsi="Arial" w:cs="Arial"/>
                <w:sz w:val="20"/>
                <w:szCs w:val="20"/>
              </w:rPr>
              <w:t xml:space="preserve">elay </w:t>
            </w:r>
            <w:r w:rsidR="00126272">
              <w:rPr>
                <w:rFonts w:ascii="Arial" w:hAnsi="Arial" w:cs="Arial"/>
                <w:sz w:val="20"/>
                <w:szCs w:val="20"/>
              </w:rPr>
              <w:t>D</w:t>
            </w:r>
            <w:r>
              <w:rPr>
                <w:rFonts w:ascii="Arial" w:hAnsi="Arial" w:cs="Arial"/>
                <w:sz w:val="20"/>
                <w:szCs w:val="20"/>
              </w:rPr>
              <w:t>amages</w:t>
            </w:r>
          </w:p>
        </w:tc>
        <w:tc>
          <w:tcPr>
            <w:tcW w:w="1418" w:type="dxa"/>
            <w:tcBorders>
              <w:top w:val="single" w:sz="4" w:space="0" w:color="5EADBA"/>
              <w:left w:val="single" w:sz="4" w:space="0" w:color="5EADBA"/>
              <w:bottom w:val="single" w:sz="4" w:space="0" w:color="5EADBA"/>
              <w:right w:val="single" w:sz="4" w:space="0" w:color="5EADBA"/>
            </w:tcBorders>
          </w:tcPr>
          <w:p w14:paraId="4F2DE5CB" w14:textId="322525B1" w:rsidR="008462E8" w:rsidRPr="008462E8"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2ED57CE1" w14:textId="5623B351"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tr w:rsidR="008462E8" w14:paraId="34F6EC15"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32FEF55" w14:textId="09D7F00A" w:rsidR="008462E8" w:rsidRPr="00FC021A" w:rsidRDefault="008462E8" w:rsidP="008462E8">
            <w:pPr>
              <w:rPr>
                <w:rFonts w:ascii="Arial" w:hAnsi="Arial" w:cs="Arial"/>
                <w:sz w:val="20"/>
                <w:szCs w:val="20"/>
              </w:rPr>
            </w:pPr>
            <w:r>
              <w:rPr>
                <w:rFonts w:ascii="Arial" w:hAnsi="Arial" w:cs="Arial"/>
                <w:sz w:val="20"/>
                <w:szCs w:val="20"/>
              </w:rPr>
              <w:t xml:space="preserve">X8 </w:t>
            </w:r>
            <w:r w:rsidR="00126272">
              <w:rPr>
                <w:rFonts w:ascii="Arial" w:hAnsi="Arial" w:cs="Arial"/>
                <w:sz w:val="20"/>
                <w:szCs w:val="20"/>
              </w:rPr>
              <w:t>Undertakings to Others</w:t>
            </w:r>
          </w:p>
        </w:tc>
        <w:tc>
          <w:tcPr>
            <w:tcW w:w="1418" w:type="dxa"/>
            <w:tcBorders>
              <w:top w:val="single" w:sz="4" w:space="0" w:color="5EADBA"/>
              <w:left w:val="single" w:sz="4" w:space="0" w:color="5EADBA"/>
              <w:bottom w:val="single" w:sz="4" w:space="0" w:color="5EADBA"/>
              <w:right w:val="single" w:sz="4" w:space="0" w:color="5EADBA"/>
            </w:tcBorders>
          </w:tcPr>
          <w:p w14:paraId="60FD2FA6" w14:textId="46516C85" w:rsidR="008462E8" w:rsidRPr="008462E8"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6C19CDBE" w14:textId="3CBD04D5"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tr w:rsidR="008462E8" w14:paraId="4B986B00"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417B662A" w14:textId="5FD4AB9F" w:rsidR="008462E8" w:rsidRPr="00FC021A" w:rsidRDefault="008462E8" w:rsidP="008462E8">
            <w:pPr>
              <w:rPr>
                <w:rFonts w:ascii="Arial" w:hAnsi="Arial" w:cs="Arial"/>
                <w:sz w:val="20"/>
                <w:szCs w:val="20"/>
              </w:rPr>
            </w:pPr>
            <w:r>
              <w:rPr>
                <w:rFonts w:ascii="Arial" w:hAnsi="Arial" w:cs="Arial"/>
                <w:sz w:val="20"/>
                <w:szCs w:val="20"/>
              </w:rPr>
              <w:t>X9 transfer of intellectual property rights</w:t>
            </w:r>
          </w:p>
        </w:tc>
        <w:tc>
          <w:tcPr>
            <w:tcW w:w="1418" w:type="dxa"/>
            <w:tcBorders>
              <w:top w:val="single" w:sz="4" w:space="0" w:color="5EADBA"/>
              <w:left w:val="single" w:sz="4" w:space="0" w:color="5EADBA"/>
              <w:bottom w:val="single" w:sz="4" w:space="0" w:color="5EADBA"/>
              <w:right w:val="single" w:sz="4" w:space="0" w:color="5EADBA"/>
            </w:tcBorders>
          </w:tcPr>
          <w:p w14:paraId="360B2BE8" w14:textId="3A6F230A" w:rsidR="008462E8" w:rsidRPr="008462E8"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65A0242B" w14:textId="54A0114C"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bookmarkEnd w:id="4"/>
      <w:tr w:rsidR="007D44AA" w14:paraId="1475C847"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7BD3078" w14:textId="0804FF98" w:rsidR="007D44AA" w:rsidRPr="00FC021A" w:rsidRDefault="007D44AA" w:rsidP="007D44AA">
            <w:pPr>
              <w:rPr>
                <w:rFonts w:ascii="Arial" w:hAnsi="Arial" w:cs="Arial"/>
                <w:sz w:val="20"/>
                <w:szCs w:val="20"/>
              </w:rPr>
            </w:pPr>
            <w:r w:rsidRPr="00FC021A">
              <w:rPr>
                <w:rFonts w:ascii="Arial" w:hAnsi="Arial" w:cs="Arial"/>
                <w:sz w:val="20"/>
                <w:szCs w:val="20"/>
              </w:rPr>
              <w:t>X10 Information Modelling</w:t>
            </w:r>
          </w:p>
        </w:tc>
        <w:tc>
          <w:tcPr>
            <w:tcW w:w="1418" w:type="dxa"/>
            <w:tcBorders>
              <w:top w:val="single" w:sz="4" w:space="0" w:color="5EADBA"/>
              <w:left w:val="single" w:sz="4" w:space="0" w:color="5EADBA"/>
              <w:bottom w:val="single" w:sz="4" w:space="0" w:color="5EADBA"/>
              <w:right w:val="single" w:sz="4" w:space="0" w:color="5EADBA"/>
            </w:tcBorders>
          </w:tcPr>
          <w:p w14:paraId="07B4DF92" w14:textId="63DA9D80"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7FF927B8" w14:textId="54D91BD4" w:rsidR="007D44AA" w:rsidRPr="008462E8" w:rsidRDefault="007D44AA" w:rsidP="007D44AA">
            <w:pPr>
              <w:rPr>
                <w:rFonts w:ascii="Arial" w:hAnsi="Arial" w:cs="Arial"/>
                <w:sz w:val="20"/>
                <w:szCs w:val="20"/>
              </w:rPr>
            </w:pPr>
            <w:r w:rsidRPr="008462E8">
              <w:rPr>
                <w:rFonts w:ascii="Arial" w:hAnsi="Arial" w:cs="Arial"/>
                <w:sz w:val="20"/>
                <w:szCs w:val="20"/>
              </w:rPr>
              <w:t>Not included</w:t>
            </w:r>
          </w:p>
        </w:tc>
      </w:tr>
      <w:tr w:rsidR="00837C87" w14:paraId="29632D89"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6548A4DB" w14:textId="10FE68FC" w:rsidR="00837C87" w:rsidRPr="00FC021A" w:rsidRDefault="00837C87" w:rsidP="007D44AA">
            <w:pPr>
              <w:rPr>
                <w:rFonts w:ascii="Arial" w:hAnsi="Arial" w:cs="Arial"/>
                <w:sz w:val="20"/>
                <w:szCs w:val="20"/>
              </w:rPr>
            </w:pPr>
            <w:r>
              <w:rPr>
                <w:rFonts w:ascii="Arial" w:hAnsi="Arial" w:cs="Arial"/>
                <w:sz w:val="20"/>
                <w:szCs w:val="20"/>
              </w:rPr>
              <w:t>X11 Termination by the Client</w:t>
            </w:r>
          </w:p>
        </w:tc>
        <w:tc>
          <w:tcPr>
            <w:tcW w:w="1418" w:type="dxa"/>
            <w:tcBorders>
              <w:top w:val="single" w:sz="4" w:space="0" w:color="5EADBA"/>
              <w:left w:val="single" w:sz="4" w:space="0" w:color="5EADBA"/>
              <w:bottom w:val="single" w:sz="4" w:space="0" w:color="5EADBA"/>
              <w:right w:val="single" w:sz="4" w:space="0" w:color="5EADBA"/>
            </w:tcBorders>
          </w:tcPr>
          <w:p w14:paraId="2EE952E1" w14:textId="1A85E990" w:rsidR="00837C87" w:rsidRPr="008462E8" w:rsidRDefault="00837C87" w:rsidP="007D44AA">
            <w:pPr>
              <w:rPr>
                <w:rFonts w:ascii="Arial" w:hAnsi="Arial" w:cs="Arial"/>
                <w:sz w:val="20"/>
                <w:szCs w:val="20"/>
              </w:rPr>
            </w:pPr>
            <w:r>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481D5C1A" w14:textId="49DF672C" w:rsidR="00837C87" w:rsidRPr="008462E8" w:rsidRDefault="00837C87" w:rsidP="007D44AA">
            <w:pPr>
              <w:rPr>
                <w:rFonts w:ascii="Arial" w:hAnsi="Arial" w:cs="Arial"/>
                <w:sz w:val="20"/>
                <w:szCs w:val="20"/>
              </w:rPr>
            </w:pPr>
            <w:r>
              <w:rPr>
                <w:rFonts w:ascii="Arial" w:hAnsi="Arial" w:cs="Arial"/>
                <w:sz w:val="20"/>
                <w:szCs w:val="20"/>
              </w:rPr>
              <w:t>Not included</w:t>
            </w:r>
          </w:p>
        </w:tc>
      </w:tr>
      <w:tr w:rsidR="007D44AA" w14:paraId="262B4A76"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591026B" w14:textId="42CE1E12" w:rsidR="007D44AA" w:rsidRPr="00FC021A" w:rsidRDefault="007D44AA" w:rsidP="007D44AA">
            <w:pPr>
              <w:rPr>
                <w:rFonts w:ascii="Arial" w:hAnsi="Arial" w:cs="Arial"/>
                <w:sz w:val="20"/>
                <w:szCs w:val="20"/>
              </w:rPr>
            </w:pPr>
            <w:r w:rsidRPr="00FC021A">
              <w:rPr>
                <w:rFonts w:ascii="Arial" w:hAnsi="Arial" w:cs="Arial"/>
                <w:sz w:val="20"/>
                <w:szCs w:val="20"/>
              </w:rPr>
              <w:t>X18 Limitation of Liability</w:t>
            </w:r>
          </w:p>
        </w:tc>
        <w:tc>
          <w:tcPr>
            <w:tcW w:w="1418" w:type="dxa"/>
            <w:tcBorders>
              <w:top w:val="single" w:sz="4" w:space="0" w:color="5EADBA"/>
              <w:left w:val="single" w:sz="4" w:space="0" w:color="5EADBA"/>
              <w:bottom w:val="single" w:sz="4" w:space="0" w:color="5EADBA"/>
              <w:right w:val="single" w:sz="4" w:space="0" w:color="5EADBA"/>
            </w:tcBorders>
          </w:tcPr>
          <w:p w14:paraId="0D9F4807" w14:textId="280D762C"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2716864F" w14:textId="277B4DE1" w:rsidR="007D44AA" w:rsidRPr="008462E8" w:rsidRDefault="007D44AA" w:rsidP="007D44AA">
            <w:pPr>
              <w:rPr>
                <w:rFonts w:ascii="Arial" w:hAnsi="Arial" w:cs="Arial"/>
                <w:sz w:val="20"/>
                <w:szCs w:val="20"/>
              </w:rPr>
            </w:pPr>
            <w:r w:rsidRPr="008462E8">
              <w:rPr>
                <w:rFonts w:ascii="Arial" w:hAnsi="Arial" w:cs="Arial"/>
                <w:sz w:val="20"/>
                <w:szCs w:val="20"/>
              </w:rPr>
              <w:t>Not included</w:t>
            </w:r>
          </w:p>
        </w:tc>
      </w:tr>
      <w:tr w:rsidR="007D44AA" w14:paraId="66BBEDF4"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65D44876" w14:textId="786466B0" w:rsidR="007D44AA" w:rsidRPr="00FC021A" w:rsidRDefault="007D44AA" w:rsidP="007D44AA">
            <w:pPr>
              <w:rPr>
                <w:rFonts w:ascii="Arial" w:hAnsi="Arial" w:cs="Arial"/>
                <w:sz w:val="20"/>
                <w:szCs w:val="20"/>
              </w:rPr>
            </w:pPr>
            <w:r w:rsidRPr="00FC021A">
              <w:rPr>
                <w:rFonts w:ascii="Arial" w:hAnsi="Arial" w:cs="Arial"/>
                <w:sz w:val="20"/>
                <w:szCs w:val="20"/>
              </w:rPr>
              <w:t>Y(UK)2 The Housing Grants Construction and Regeneration Act 1996</w:t>
            </w:r>
          </w:p>
        </w:tc>
        <w:tc>
          <w:tcPr>
            <w:tcW w:w="1418" w:type="dxa"/>
            <w:tcBorders>
              <w:top w:val="single" w:sz="4" w:space="0" w:color="5EADBA"/>
              <w:left w:val="single" w:sz="4" w:space="0" w:color="5EADBA"/>
              <w:bottom w:val="single" w:sz="4" w:space="0" w:color="5EADBA"/>
              <w:right w:val="single" w:sz="4" w:space="0" w:color="5EADBA"/>
            </w:tcBorders>
          </w:tcPr>
          <w:p w14:paraId="7C5952C3" w14:textId="406766B0"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1BECCE88" w14:textId="59DB3F62" w:rsidR="007D44AA" w:rsidRPr="008462E8" w:rsidRDefault="007D44AA" w:rsidP="007D44AA">
            <w:pPr>
              <w:rPr>
                <w:rFonts w:ascii="Arial" w:hAnsi="Arial" w:cs="Arial"/>
                <w:sz w:val="20"/>
                <w:szCs w:val="20"/>
              </w:rPr>
            </w:pPr>
            <w:r w:rsidRPr="008462E8">
              <w:rPr>
                <w:rFonts w:ascii="Arial" w:hAnsi="Arial" w:cs="Arial"/>
                <w:sz w:val="20"/>
                <w:szCs w:val="20"/>
              </w:rPr>
              <w:t>Not included</w:t>
            </w:r>
          </w:p>
        </w:tc>
      </w:tr>
      <w:tr w:rsidR="008462E8" w14:paraId="1AFE0282"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60DD28F" w14:textId="3227BD89" w:rsidR="008462E8" w:rsidRPr="00FC021A" w:rsidRDefault="008462E8" w:rsidP="008462E8">
            <w:pPr>
              <w:rPr>
                <w:rFonts w:ascii="Arial" w:hAnsi="Arial" w:cs="Arial"/>
                <w:sz w:val="20"/>
                <w:szCs w:val="20"/>
              </w:rPr>
            </w:pPr>
            <w:r w:rsidRPr="00FC021A">
              <w:rPr>
                <w:rFonts w:ascii="Arial" w:hAnsi="Arial" w:cs="Arial"/>
                <w:sz w:val="20"/>
                <w:szCs w:val="20"/>
              </w:rPr>
              <w:t>Y(UK)</w:t>
            </w:r>
            <w:r>
              <w:rPr>
                <w:rFonts w:ascii="Arial" w:hAnsi="Arial" w:cs="Arial"/>
                <w:sz w:val="20"/>
                <w:szCs w:val="20"/>
              </w:rPr>
              <w:t xml:space="preserve">3 </w:t>
            </w:r>
            <w:r w:rsidRPr="008462E8">
              <w:rPr>
                <w:rFonts w:ascii="Arial" w:hAnsi="Arial" w:cs="Arial"/>
                <w:color w:val="202124"/>
                <w:sz w:val="20"/>
                <w:szCs w:val="20"/>
                <w:shd w:val="clear" w:color="auto" w:fill="FFFFFF"/>
              </w:rPr>
              <w:t>UK Contracts (Rights of Third Parties) Act 1999</w:t>
            </w:r>
          </w:p>
        </w:tc>
        <w:tc>
          <w:tcPr>
            <w:tcW w:w="1418" w:type="dxa"/>
            <w:tcBorders>
              <w:top w:val="single" w:sz="4" w:space="0" w:color="5EADBA"/>
              <w:left w:val="single" w:sz="4" w:space="0" w:color="5EADBA"/>
              <w:bottom w:val="single" w:sz="4" w:space="0" w:color="5EADBA"/>
              <w:right w:val="single" w:sz="4" w:space="0" w:color="5EADBA"/>
            </w:tcBorders>
          </w:tcPr>
          <w:p w14:paraId="5B53723E" w14:textId="33A5E187" w:rsidR="008462E8" w:rsidRPr="00FC021A"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2B529A81" w14:textId="7DC9C584" w:rsidR="008462E8" w:rsidRPr="00FC021A" w:rsidRDefault="008462E8" w:rsidP="008462E8">
            <w:pPr>
              <w:rPr>
                <w:rFonts w:ascii="Arial" w:hAnsi="Arial" w:cs="Arial"/>
                <w:sz w:val="20"/>
                <w:szCs w:val="20"/>
              </w:rPr>
            </w:pPr>
            <w:r w:rsidRPr="008462E8">
              <w:rPr>
                <w:rFonts w:ascii="Arial" w:hAnsi="Arial" w:cs="Arial"/>
                <w:sz w:val="20"/>
                <w:szCs w:val="20"/>
              </w:rPr>
              <w:t>Not included</w:t>
            </w:r>
          </w:p>
        </w:tc>
      </w:tr>
      <w:tr w:rsidR="008462E8" w14:paraId="332A3276"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267D9B6E" w14:textId="74DEB4A7" w:rsidR="008462E8" w:rsidRPr="00FC021A" w:rsidRDefault="008462E8" w:rsidP="008462E8">
            <w:pPr>
              <w:rPr>
                <w:rFonts w:ascii="Arial" w:hAnsi="Arial" w:cs="Arial"/>
                <w:sz w:val="20"/>
                <w:szCs w:val="20"/>
              </w:rPr>
            </w:pPr>
            <w:r>
              <w:rPr>
                <w:rFonts w:ascii="Arial" w:hAnsi="Arial" w:cs="Arial"/>
                <w:sz w:val="20"/>
                <w:szCs w:val="20"/>
              </w:rPr>
              <w:t>Z</w:t>
            </w:r>
          </w:p>
        </w:tc>
        <w:tc>
          <w:tcPr>
            <w:tcW w:w="1418" w:type="dxa"/>
            <w:tcBorders>
              <w:top w:val="single" w:sz="4" w:space="0" w:color="5EADBA"/>
              <w:left w:val="single" w:sz="4" w:space="0" w:color="5EADBA"/>
              <w:bottom w:val="single" w:sz="4" w:space="0" w:color="5EADBA"/>
              <w:right w:val="single" w:sz="4" w:space="0" w:color="5EADBA"/>
            </w:tcBorders>
          </w:tcPr>
          <w:p w14:paraId="3BC0907F" w14:textId="40AB521D" w:rsidR="008462E8" w:rsidRPr="00FC021A"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65742131" w14:textId="0779F170" w:rsidR="008462E8" w:rsidRPr="00FC021A" w:rsidRDefault="008462E8" w:rsidP="008462E8">
            <w:pPr>
              <w:rPr>
                <w:rFonts w:ascii="Arial" w:hAnsi="Arial" w:cs="Arial"/>
                <w:sz w:val="20"/>
                <w:szCs w:val="20"/>
              </w:rPr>
            </w:pPr>
            <w:r w:rsidRPr="008462E8">
              <w:rPr>
                <w:rFonts w:ascii="Arial" w:hAnsi="Arial" w:cs="Arial"/>
                <w:sz w:val="20"/>
                <w:szCs w:val="20"/>
              </w:rPr>
              <w:t>Not included</w:t>
            </w:r>
          </w:p>
        </w:tc>
      </w:tr>
      <w:tr w:rsidR="007D44AA" w14:paraId="34E02D49" w14:textId="77777777" w:rsidTr="004A598B">
        <w:tc>
          <w:tcPr>
            <w:tcW w:w="571" w:type="dxa"/>
          </w:tcPr>
          <w:p w14:paraId="3CFC12DD" w14:textId="77777777" w:rsidR="007D44AA" w:rsidRDefault="007D44AA" w:rsidP="00A86F63"/>
        </w:tc>
        <w:tc>
          <w:tcPr>
            <w:tcW w:w="9924" w:type="dxa"/>
            <w:gridSpan w:val="4"/>
            <w:tcBorders>
              <w:top w:val="single" w:sz="4" w:space="0" w:color="5EADBA"/>
              <w:bottom w:val="single" w:sz="4" w:space="0" w:color="5EADBA"/>
            </w:tcBorders>
          </w:tcPr>
          <w:p w14:paraId="2D6C7563" w14:textId="2DF5465C" w:rsidR="007D44AA" w:rsidRPr="007D44AA" w:rsidRDefault="007D44AA" w:rsidP="00A86F63">
            <w:pPr>
              <w:rPr>
                <w:rFonts w:ascii="Arial" w:hAnsi="Arial" w:cs="Arial"/>
                <w:b/>
                <w:bCs/>
              </w:rPr>
            </w:pPr>
            <w:r w:rsidRPr="007D44AA">
              <w:rPr>
                <w:rFonts w:ascii="Arial" w:hAnsi="Arial" w:cs="Arial"/>
                <w:b/>
                <w:bCs/>
              </w:rPr>
              <w:t>Additional Secondary Options:</w:t>
            </w:r>
          </w:p>
        </w:tc>
      </w:tr>
      <w:tr w:rsidR="007D44AA" w14:paraId="4B766618" w14:textId="77777777" w:rsidTr="004A598B">
        <w:trPr>
          <w:trHeight w:val="576"/>
        </w:trPr>
        <w:tc>
          <w:tcPr>
            <w:tcW w:w="571" w:type="dxa"/>
            <w:tcBorders>
              <w:right w:val="single" w:sz="4" w:space="0" w:color="5EADBA"/>
            </w:tcBorders>
          </w:tcPr>
          <w:p w14:paraId="17360697" w14:textId="77777777" w:rsidR="007D44AA" w:rsidRDefault="007D44AA" w:rsidP="00A86F63"/>
        </w:tc>
        <w:sdt>
          <w:sdtPr>
            <w:id w:val="-1962803274"/>
            <w:placeholder>
              <w:docPart w:val="84FB7D0E85F54960975797011051ABEA"/>
            </w:placeholder>
            <w:showingPlcHdr/>
            <w15:color w:val="000000"/>
          </w:sdtPr>
          <w:sdtEndPr/>
          <w:sdtContent>
            <w:tc>
              <w:tcPr>
                <w:tcW w:w="9924" w:type="dxa"/>
                <w:gridSpan w:val="4"/>
                <w:tcBorders>
                  <w:top w:val="single" w:sz="4" w:space="0" w:color="5EADBA"/>
                  <w:left w:val="single" w:sz="4" w:space="0" w:color="5EADBA"/>
                  <w:bottom w:val="single" w:sz="4" w:space="0" w:color="5EADBA"/>
                  <w:right w:val="single" w:sz="4" w:space="0" w:color="5EADBA"/>
                </w:tcBorders>
              </w:tcPr>
              <w:p w14:paraId="0EA783C2" w14:textId="2320DABF" w:rsidR="007D44AA" w:rsidRDefault="002D7B2F" w:rsidP="00A86F63">
                <w:r w:rsidRPr="006B39A1">
                  <w:rPr>
                    <w:rStyle w:val="PlaceholderText"/>
                  </w:rPr>
                  <w:t>Click or tap here to enter text.</w:t>
                </w:r>
              </w:p>
            </w:tc>
          </w:sdtContent>
        </w:sdt>
      </w:tr>
      <w:bookmarkEnd w:id="0"/>
    </w:tbl>
    <w:p w14:paraId="4BE271A6" w14:textId="77777777" w:rsidR="002D33BB" w:rsidRPr="007A542D" w:rsidRDefault="002D33BB" w:rsidP="007D44AA">
      <w:pPr>
        <w:spacing w:after="0"/>
        <w:rPr>
          <w:rFonts w:ascii="Arial" w:hAnsi="Arial" w:cs="Arial"/>
          <w:sz w:val="16"/>
          <w:szCs w:val="16"/>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6"/>
        <w:gridCol w:w="704"/>
        <w:gridCol w:w="3402"/>
        <w:gridCol w:w="425"/>
        <w:gridCol w:w="3544"/>
      </w:tblGrid>
      <w:tr w:rsidR="007D44AA" w14:paraId="371B0025" w14:textId="77777777" w:rsidTr="004A598B">
        <w:tc>
          <w:tcPr>
            <w:tcW w:w="1847" w:type="dxa"/>
            <w:tcBorders>
              <w:right w:val="single" w:sz="4" w:space="0" w:color="5EADBA"/>
            </w:tcBorders>
          </w:tcPr>
          <w:p w14:paraId="693CB927" w14:textId="4752987B" w:rsidR="007D44AA" w:rsidRPr="00653CFA" w:rsidRDefault="007D44AA" w:rsidP="00A86F63">
            <w:pPr>
              <w:rPr>
                <w:rFonts w:ascii="Arial" w:hAnsi="Arial" w:cs="Arial"/>
              </w:rPr>
            </w:pPr>
            <w:bookmarkStart w:id="5" w:name="_Hlk111639877"/>
            <w:bookmarkStart w:id="6" w:name="_Hlk111631662"/>
            <w:r w:rsidRPr="00653CFA">
              <w:rPr>
                <w:rFonts w:ascii="Arial" w:hAnsi="Arial" w:cs="Arial"/>
              </w:rPr>
              <w:t xml:space="preserve">The </w:t>
            </w:r>
            <w:r w:rsidRPr="002D33BB">
              <w:rPr>
                <w:rFonts w:ascii="Arial" w:hAnsi="Arial" w:cs="Arial"/>
                <w:i/>
                <w:iCs/>
              </w:rPr>
              <w:t>service</w:t>
            </w:r>
            <w:r w:rsidRPr="00653CFA">
              <w:rPr>
                <w:rFonts w:ascii="Arial" w:hAnsi="Arial" w:cs="Arial"/>
              </w:rPr>
              <w:t xml:space="preserve"> is</w:t>
            </w:r>
          </w:p>
        </w:tc>
        <w:sdt>
          <w:sdtPr>
            <w:rPr>
              <w:rFonts w:ascii="Arial" w:hAnsi="Arial" w:cs="Arial"/>
            </w:rPr>
            <w:id w:val="1542863904"/>
            <w:placeholder>
              <w:docPart w:val="601D6CC43AC44DB0883EAAF17FA044DA"/>
            </w:placeholder>
            <w:showingPlcHdr/>
          </w:sdtPr>
          <w:sdtEndPr/>
          <w:sdtContent>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5997FEE8" w14:textId="6EB3B774" w:rsidR="007D44AA" w:rsidRPr="007D44AA" w:rsidRDefault="002D7B2F" w:rsidP="00A86F63">
                <w:pPr>
                  <w:rPr>
                    <w:rFonts w:ascii="Arial" w:hAnsi="Arial" w:cs="Arial"/>
                  </w:rPr>
                </w:pPr>
                <w:r w:rsidRPr="006B39A1">
                  <w:rPr>
                    <w:rStyle w:val="PlaceholderText"/>
                  </w:rPr>
                  <w:t>Click or tap here to enter text.</w:t>
                </w:r>
              </w:p>
            </w:tc>
          </w:sdtContent>
        </w:sdt>
      </w:tr>
      <w:bookmarkEnd w:id="5"/>
      <w:tr w:rsidR="007D44AA" w14:paraId="36F6140B" w14:textId="77777777" w:rsidTr="004A598B">
        <w:tc>
          <w:tcPr>
            <w:tcW w:w="1847" w:type="dxa"/>
            <w:tcBorders>
              <w:right w:val="single" w:sz="4" w:space="0" w:color="5EADBA"/>
            </w:tcBorders>
          </w:tcPr>
          <w:p w14:paraId="21E15A91"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5D5C3F52" w14:textId="77777777" w:rsidR="007D44AA" w:rsidRPr="007D44AA" w:rsidRDefault="007D44AA" w:rsidP="00A86F63">
            <w:pPr>
              <w:rPr>
                <w:rFonts w:ascii="Arial" w:hAnsi="Arial" w:cs="Arial"/>
              </w:rPr>
            </w:pPr>
          </w:p>
        </w:tc>
      </w:tr>
      <w:tr w:rsidR="007D44AA" w14:paraId="6F38390A" w14:textId="77777777" w:rsidTr="004A598B">
        <w:tc>
          <w:tcPr>
            <w:tcW w:w="1847" w:type="dxa"/>
            <w:tcBorders>
              <w:right w:val="single" w:sz="4" w:space="0" w:color="5EADBA"/>
            </w:tcBorders>
          </w:tcPr>
          <w:p w14:paraId="196BA903"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523FA8B6" w14:textId="77777777" w:rsidR="007D44AA" w:rsidRPr="007D44AA" w:rsidRDefault="007D44AA" w:rsidP="00A86F63">
            <w:pPr>
              <w:rPr>
                <w:rFonts w:ascii="Arial" w:hAnsi="Arial" w:cs="Arial"/>
              </w:rPr>
            </w:pPr>
          </w:p>
        </w:tc>
      </w:tr>
      <w:tr w:rsidR="007D44AA" w14:paraId="3C69995C" w14:textId="77777777" w:rsidTr="004A598B">
        <w:tc>
          <w:tcPr>
            <w:tcW w:w="1847" w:type="dxa"/>
            <w:tcBorders>
              <w:right w:val="single" w:sz="4" w:space="0" w:color="5EADBA"/>
            </w:tcBorders>
          </w:tcPr>
          <w:p w14:paraId="5AF11630"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6DED1C75" w14:textId="77777777" w:rsidR="007D44AA" w:rsidRPr="007D44AA" w:rsidRDefault="007D44AA" w:rsidP="00A86F63">
            <w:pPr>
              <w:rPr>
                <w:rFonts w:ascii="Arial" w:hAnsi="Arial" w:cs="Arial"/>
              </w:rPr>
            </w:pPr>
          </w:p>
        </w:tc>
      </w:tr>
      <w:tr w:rsidR="007A542D" w14:paraId="6BBEFCF8" w14:textId="77777777" w:rsidTr="00A94E00">
        <w:tc>
          <w:tcPr>
            <w:tcW w:w="9928" w:type="dxa"/>
            <w:gridSpan w:val="6"/>
          </w:tcPr>
          <w:p w14:paraId="169EF8E4" w14:textId="77777777" w:rsidR="007A542D" w:rsidRPr="00653CFA" w:rsidRDefault="007A542D" w:rsidP="00A86F63">
            <w:pPr>
              <w:rPr>
                <w:rFonts w:ascii="Arial" w:hAnsi="Arial" w:cs="Arial"/>
                <w:sz w:val="16"/>
                <w:szCs w:val="16"/>
              </w:rPr>
            </w:pPr>
          </w:p>
        </w:tc>
      </w:tr>
      <w:tr w:rsidR="007D44AA" w14:paraId="3FE4D62B" w14:textId="77777777" w:rsidTr="004A598B">
        <w:tc>
          <w:tcPr>
            <w:tcW w:w="1847" w:type="dxa"/>
            <w:tcBorders>
              <w:right w:val="single" w:sz="4" w:space="0" w:color="5EADBA"/>
            </w:tcBorders>
          </w:tcPr>
          <w:p w14:paraId="7129BD0A" w14:textId="69D501BF" w:rsidR="007D44AA" w:rsidRPr="00653CFA" w:rsidRDefault="007D44AA" w:rsidP="00A86F63">
            <w:pPr>
              <w:rPr>
                <w:rFonts w:ascii="Arial" w:hAnsi="Arial" w:cs="Arial"/>
              </w:rPr>
            </w:pPr>
            <w:bookmarkStart w:id="7" w:name="_Hlk111638961"/>
            <w:r w:rsidRPr="00653CFA">
              <w:rPr>
                <w:rFonts w:ascii="Arial" w:hAnsi="Arial" w:cs="Arial"/>
              </w:rPr>
              <w:t xml:space="preserve">The </w:t>
            </w:r>
            <w:r w:rsidRPr="007B1479">
              <w:rPr>
                <w:rFonts w:ascii="Arial" w:hAnsi="Arial" w:cs="Arial"/>
                <w:i/>
                <w:iCs/>
              </w:rPr>
              <w:t>Client</w:t>
            </w:r>
            <w:r w:rsidRPr="00653CFA">
              <w:rPr>
                <w:rFonts w:ascii="Arial" w:hAnsi="Arial" w:cs="Arial"/>
              </w:rPr>
              <w:t xml:space="preserve"> is</w:t>
            </w:r>
          </w:p>
        </w:tc>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2325AF6E" w14:textId="77777777" w:rsidR="007D44AA" w:rsidRDefault="007A542D" w:rsidP="00C26980">
            <w:pPr>
              <w:rPr>
                <w:rFonts w:ascii="Arial" w:hAnsi="Arial" w:cs="Arial"/>
                <w:color w:val="76B9C4"/>
              </w:rPr>
            </w:pPr>
            <w:r w:rsidRPr="00D11876">
              <w:rPr>
                <w:rFonts w:ascii="Arial" w:hAnsi="Arial" w:cs="Arial"/>
                <w:color w:val="76B9C4"/>
              </w:rPr>
              <w:t xml:space="preserve">MHA+ member authority and the name and title of the </w:t>
            </w:r>
            <w:r w:rsidR="00D11876" w:rsidRPr="00D11876">
              <w:rPr>
                <w:rFonts w:ascii="Arial" w:hAnsi="Arial" w:cs="Arial"/>
                <w:i/>
                <w:iCs/>
                <w:color w:val="76B9C4"/>
              </w:rPr>
              <w:t>C</w:t>
            </w:r>
            <w:r w:rsidRPr="00D11876">
              <w:rPr>
                <w:rFonts w:ascii="Arial" w:hAnsi="Arial" w:cs="Arial"/>
                <w:i/>
                <w:iCs/>
                <w:color w:val="76B9C4"/>
              </w:rPr>
              <w:t>lient</w:t>
            </w:r>
            <w:r w:rsidRPr="00D11876">
              <w:rPr>
                <w:rFonts w:ascii="Arial" w:hAnsi="Arial" w:cs="Arial"/>
                <w:color w:val="76B9C4"/>
              </w:rPr>
              <w:t xml:space="preserve"> contact</w:t>
            </w:r>
          </w:p>
          <w:sdt>
            <w:sdtPr>
              <w:rPr>
                <w:rFonts w:ascii="Arial" w:hAnsi="Arial" w:cs="Arial"/>
                <w:color w:val="AED5DC"/>
              </w:rPr>
              <w:id w:val="-1603717465"/>
              <w:placeholder>
                <w:docPart w:val="93C6019CE71840679D73E97DCA0A2D4D"/>
              </w:placeholder>
              <w:showingPlcHdr/>
            </w:sdtPr>
            <w:sdtEndPr/>
            <w:sdtContent>
              <w:p w14:paraId="6946101B" w14:textId="718FE96B" w:rsidR="002D7B2F" w:rsidRPr="00777628" w:rsidRDefault="002D7B2F" w:rsidP="00C26980">
                <w:pPr>
                  <w:rPr>
                    <w:rFonts w:ascii="Arial" w:hAnsi="Arial" w:cs="Arial"/>
                    <w:color w:val="AED5DC"/>
                  </w:rPr>
                </w:pPr>
                <w:r w:rsidRPr="006B39A1">
                  <w:rPr>
                    <w:rStyle w:val="PlaceholderText"/>
                  </w:rPr>
                  <w:t>Click or tap here to enter text.</w:t>
                </w:r>
              </w:p>
            </w:sdtContent>
          </w:sdt>
        </w:tc>
      </w:tr>
      <w:tr w:rsidR="007D44AA" w14:paraId="10090DFA" w14:textId="77777777" w:rsidTr="004A598B">
        <w:tc>
          <w:tcPr>
            <w:tcW w:w="1847" w:type="dxa"/>
            <w:tcBorders>
              <w:right w:val="single" w:sz="4" w:space="0" w:color="5EADBA"/>
            </w:tcBorders>
          </w:tcPr>
          <w:p w14:paraId="4032C431"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769D6A6F" w14:textId="77777777" w:rsidR="007D44AA" w:rsidRPr="00777628" w:rsidRDefault="007D44AA" w:rsidP="00A86F63">
            <w:pPr>
              <w:rPr>
                <w:rFonts w:ascii="Arial" w:hAnsi="Arial" w:cs="Arial"/>
                <w:color w:val="AED5DC"/>
              </w:rPr>
            </w:pPr>
          </w:p>
        </w:tc>
      </w:tr>
      <w:tr w:rsidR="007D44AA" w14:paraId="6CBB2913" w14:textId="77777777" w:rsidTr="004A598B">
        <w:tc>
          <w:tcPr>
            <w:tcW w:w="1847" w:type="dxa"/>
            <w:tcBorders>
              <w:right w:val="single" w:sz="4" w:space="0" w:color="5EADBA"/>
            </w:tcBorders>
          </w:tcPr>
          <w:p w14:paraId="65E3E4FF"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72D4E752" w14:textId="77777777" w:rsidR="007D44AA" w:rsidRPr="00777628" w:rsidRDefault="007D44AA" w:rsidP="00A86F63">
            <w:pPr>
              <w:rPr>
                <w:rFonts w:ascii="Arial" w:hAnsi="Arial" w:cs="Arial"/>
                <w:color w:val="AED5DC"/>
              </w:rPr>
            </w:pPr>
          </w:p>
        </w:tc>
      </w:tr>
      <w:tr w:rsidR="007A542D" w14:paraId="6DD8AF1C" w14:textId="77777777" w:rsidTr="00A94E00">
        <w:tc>
          <w:tcPr>
            <w:tcW w:w="9928" w:type="dxa"/>
            <w:gridSpan w:val="6"/>
          </w:tcPr>
          <w:p w14:paraId="1F507D03" w14:textId="77777777" w:rsidR="007A542D" w:rsidRPr="00777628" w:rsidRDefault="007A542D" w:rsidP="00A86F63">
            <w:pPr>
              <w:rPr>
                <w:rFonts w:ascii="Arial" w:hAnsi="Arial" w:cs="Arial"/>
                <w:color w:val="AED5DC"/>
                <w:sz w:val="16"/>
                <w:szCs w:val="16"/>
              </w:rPr>
            </w:pPr>
            <w:bookmarkStart w:id="8" w:name="_Hlk111630118"/>
          </w:p>
        </w:tc>
      </w:tr>
      <w:tr w:rsidR="007A542D" w14:paraId="114DB20F" w14:textId="77777777" w:rsidTr="004A598B">
        <w:tc>
          <w:tcPr>
            <w:tcW w:w="1847" w:type="dxa"/>
            <w:tcBorders>
              <w:right w:val="single" w:sz="4" w:space="0" w:color="5EADBA"/>
            </w:tcBorders>
          </w:tcPr>
          <w:p w14:paraId="389716AB" w14:textId="6196381E" w:rsidR="007A542D" w:rsidRPr="00653CFA" w:rsidRDefault="007A542D" w:rsidP="00A86F63">
            <w:pPr>
              <w:rPr>
                <w:rFonts w:ascii="Arial" w:hAnsi="Arial" w:cs="Arial"/>
              </w:rPr>
            </w:pPr>
            <w:r w:rsidRPr="00653CFA">
              <w:rPr>
                <w:rFonts w:ascii="Arial" w:hAnsi="Arial" w:cs="Arial"/>
              </w:rPr>
              <w:t>Address for communication</w:t>
            </w:r>
          </w:p>
        </w:tc>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675B9DD4" w14:textId="77777777" w:rsidR="007A542D" w:rsidRDefault="0093378B" w:rsidP="00A86F63">
            <w:pPr>
              <w:rPr>
                <w:rFonts w:ascii="Arial" w:hAnsi="Arial" w:cs="Arial"/>
                <w:color w:val="76B9C4"/>
                <w:sz w:val="20"/>
                <w:szCs w:val="20"/>
              </w:rPr>
            </w:pPr>
            <w:r w:rsidRPr="00D11876">
              <w:rPr>
                <w:rFonts w:ascii="Arial" w:hAnsi="Arial" w:cs="Arial"/>
                <w:color w:val="76B9C4"/>
                <w:sz w:val="20"/>
                <w:szCs w:val="20"/>
              </w:rPr>
              <w:t>Address</w:t>
            </w:r>
          </w:p>
          <w:sdt>
            <w:sdtPr>
              <w:rPr>
                <w:rFonts w:ascii="Arial" w:hAnsi="Arial" w:cs="Arial"/>
                <w:color w:val="AED5DC"/>
                <w:sz w:val="20"/>
                <w:szCs w:val="20"/>
              </w:rPr>
              <w:id w:val="1006329724"/>
              <w:placeholder>
                <w:docPart w:val="DefaultPlaceholder_-1854013440"/>
              </w:placeholder>
              <w:showingPlcHdr/>
            </w:sdtPr>
            <w:sdtEndPr/>
            <w:sdtContent>
              <w:p w14:paraId="174D7351" w14:textId="40814FAF" w:rsidR="002D7B2F" w:rsidRPr="00777628" w:rsidRDefault="00B61CCE" w:rsidP="00A86F63">
                <w:pPr>
                  <w:rPr>
                    <w:rFonts w:ascii="Arial" w:hAnsi="Arial" w:cs="Arial"/>
                    <w:color w:val="AED5DC"/>
                    <w:sz w:val="20"/>
                    <w:szCs w:val="20"/>
                  </w:rPr>
                </w:pPr>
                <w:r w:rsidRPr="006B39A1">
                  <w:rPr>
                    <w:rStyle w:val="PlaceholderText"/>
                  </w:rPr>
                  <w:t>Click or tap here to enter text.</w:t>
                </w:r>
              </w:p>
            </w:sdtContent>
          </w:sdt>
        </w:tc>
      </w:tr>
      <w:tr w:rsidR="007A542D" w14:paraId="5C6FCF7F" w14:textId="77777777" w:rsidTr="004A598B">
        <w:tc>
          <w:tcPr>
            <w:tcW w:w="1847" w:type="dxa"/>
            <w:tcBorders>
              <w:right w:val="single" w:sz="4" w:space="0" w:color="5EADBA"/>
            </w:tcBorders>
          </w:tcPr>
          <w:p w14:paraId="536317A6" w14:textId="77777777" w:rsidR="007A542D" w:rsidRPr="00653CFA" w:rsidRDefault="007A542D"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1B8F1D9D" w14:textId="77777777" w:rsidR="007A542D" w:rsidRPr="00777628" w:rsidRDefault="007A542D" w:rsidP="00A86F63">
            <w:pPr>
              <w:rPr>
                <w:rFonts w:ascii="Arial" w:hAnsi="Arial" w:cs="Arial"/>
                <w:color w:val="AED5DC"/>
                <w:sz w:val="20"/>
                <w:szCs w:val="20"/>
              </w:rPr>
            </w:pPr>
          </w:p>
        </w:tc>
      </w:tr>
      <w:tr w:rsidR="007A542D" w14:paraId="4C32C958" w14:textId="77777777" w:rsidTr="004A598B">
        <w:tc>
          <w:tcPr>
            <w:tcW w:w="1847" w:type="dxa"/>
            <w:tcBorders>
              <w:right w:val="single" w:sz="4" w:space="0" w:color="5EADBA"/>
            </w:tcBorders>
          </w:tcPr>
          <w:p w14:paraId="40A30FCE" w14:textId="77777777" w:rsidR="007A542D" w:rsidRPr="00653CFA" w:rsidRDefault="007A542D"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4AA2375D" w14:textId="77777777" w:rsidR="007A542D" w:rsidRPr="00777628" w:rsidRDefault="007A542D" w:rsidP="00A86F63">
            <w:pPr>
              <w:rPr>
                <w:rFonts w:ascii="Arial" w:hAnsi="Arial" w:cs="Arial"/>
                <w:color w:val="AED5DC"/>
                <w:sz w:val="20"/>
                <w:szCs w:val="20"/>
              </w:rPr>
            </w:pPr>
          </w:p>
        </w:tc>
      </w:tr>
      <w:tr w:rsidR="007A542D" w14:paraId="7D28820B" w14:textId="77777777" w:rsidTr="00A94E00">
        <w:tc>
          <w:tcPr>
            <w:tcW w:w="9928" w:type="dxa"/>
            <w:gridSpan w:val="6"/>
          </w:tcPr>
          <w:p w14:paraId="7775CC38" w14:textId="77777777" w:rsidR="007A542D" w:rsidRPr="00777628" w:rsidRDefault="007A542D" w:rsidP="00A86F63">
            <w:pPr>
              <w:rPr>
                <w:rFonts w:ascii="Arial" w:hAnsi="Arial" w:cs="Arial"/>
                <w:color w:val="AED5DC"/>
                <w:sz w:val="16"/>
                <w:szCs w:val="16"/>
              </w:rPr>
            </w:pPr>
          </w:p>
        </w:tc>
      </w:tr>
      <w:tr w:rsidR="007A542D" w14:paraId="6538BB2D" w14:textId="77777777" w:rsidTr="004A598B">
        <w:tc>
          <w:tcPr>
            <w:tcW w:w="1847" w:type="dxa"/>
            <w:tcBorders>
              <w:right w:val="single" w:sz="4" w:space="0" w:color="5EADBA"/>
            </w:tcBorders>
          </w:tcPr>
          <w:p w14:paraId="5C3DC79E" w14:textId="147DC7AA" w:rsidR="007A542D" w:rsidRPr="00653CFA" w:rsidRDefault="007A542D" w:rsidP="00A86F63">
            <w:pPr>
              <w:rPr>
                <w:rFonts w:ascii="Arial" w:hAnsi="Arial" w:cs="Arial"/>
              </w:rPr>
            </w:pPr>
            <w:r w:rsidRPr="00653CFA">
              <w:rPr>
                <w:rFonts w:ascii="Arial" w:hAnsi="Arial" w:cs="Arial"/>
              </w:rPr>
              <w:t>Address for electronic communication</w:t>
            </w:r>
          </w:p>
        </w:tc>
        <w:tc>
          <w:tcPr>
            <w:tcW w:w="8081" w:type="dxa"/>
            <w:gridSpan w:val="5"/>
            <w:tcBorders>
              <w:top w:val="single" w:sz="4" w:space="0" w:color="5EADBA"/>
              <w:left w:val="single" w:sz="4" w:space="0" w:color="5EADBA"/>
              <w:bottom w:val="single" w:sz="4" w:space="0" w:color="5EADBA"/>
              <w:right w:val="single" w:sz="4" w:space="0" w:color="5EADBA"/>
            </w:tcBorders>
          </w:tcPr>
          <w:p w14:paraId="36836B63" w14:textId="77777777" w:rsidR="007A542D" w:rsidRDefault="00B633C2" w:rsidP="00A86F63">
            <w:pPr>
              <w:rPr>
                <w:rFonts w:ascii="Arial" w:hAnsi="Arial" w:cs="Arial"/>
                <w:color w:val="76B9C4"/>
                <w:sz w:val="20"/>
                <w:szCs w:val="20"/>
              </w:rPr>
            </w:pPr>
            <w:r w:rsidRPr="00D11876">
              <w:rPr>
                <w:rFonts w:ascii="Arial" w:hAnsi="Arial" w:cs="Arial"/>
                <w:color w:val="76B9C4"/>
                <w:sz w:val="20"/>
                <w:szCs w:val="20"/>
              </w:rPr>
              <w:t>e: mail</w:t>
            </w:r>
            <w:r w:rsidR="0093378B" w:rsidRPr="00D11876">
              <w:rPr>
                <w:rFonts w:ascii="Arial" w:hAnsi="Arial" w:cs="Arial"/>
                <w:color w:val="76B9C4"/>
                <w:sz w:val="20"/>
                <w:szCs w:val="20"/>
              </w:rPr>
              <w:t xml:space="preserve"> address</w:t>
            </w:r>
          </w:p>
          <w:sdt>
            <w:sdtPr>
              <w:rPr>
                <w:rFonts w:ascii="Arial" w:hAnsi="Arial" w:cs="Arial"/>
                <w:color w:val="AED5DC"/>
                <w:sz w:val="20"/>
                <w:szCs w:val="20"/>
              </w:rPr>
              <w:id w:val="216407461"/>
              <w:placeholder>
                <w:docPart w:val="B42079907D42447ABA611104BC89B694"/>
              </w:placeholder>
              <w:showingPlcHdr/>
            </w:sdtPr>
            <w:sdtEndPr/>
            <w:sdtContent>
              <w:p w14:paraId="491FD4EF" w14:textId="3F53271C" w:rsidR="002D7B2F" w:rsidRPr="00777628" w:rsidRDefault="002D7B2F" w:rsidP="00A86F63">
                <w:pPr>
                  <w:rPr>
                    <w:rFonts w:ascii="Arial" w:hAnsi="Arial" w:cs="Arial"/>
                    <w:color w:val="AED5DC"/>
                    <w:sz w:val="20"/>
                    <w:szCs w:val="20"/>
                  </w:rPr>
                </w:pPr>
                <w:r w:rsidRPr="006B39A1">
                  <w:rPr>
                    <w:rStyle w:val="PlaceholderText"/>
                  </w:rPr>
                  <w:t>Click or tap here to enter text.</w:t>
                </w:r>
              </w:p>
            </w:sdtContent>
          </w:sdt>
        </w:tc>
      </w:tr>
      <w:tr w:rsidR="0093378B" w14:paraId="244ACBD0" w14:textId="77777777" w:rsidTr="00A94E00">
        <w:tc>
          <w:tcPr>
            <w:tcW w:w="9928" w:type="dxa"/>
            <w:gridSpan w:val="6"/>
          </w:tcPr>
          <w:p w14:paraId="432602EB" w14:textId="77777777" w:rsidR="0093378B" w:rsidRPr="008A5124" w:rsidRDefault="0093378B" w:rsidP="00A86F63">
            <w:pPr>
              <w:rPr>
                <w:rFonts w:ascii="Arial" w:hAnsi="Arial" w:cs="Arial"/>
                <w:color w:val="418C98"/>
                <w:sz w:val="16"/>
                <w:szCs w:val="16"/>
              </w:rPr>
            </w:pPr>
          </w:p>
        </w:tc>
      </w:tr>
      <w:tr w:rsidR="0093378B" w14:paraId="2B727F22" w14:textId="77777777" w:rsidTr="00857C50">
        <w:tc>
          <w:tcPr>
            <w:tcW w:w="1847" w:type="dxa"/>
            <w:tcBorders>
              <w:right w:val="single" w:sz="4" w:space="0" w:color="5EADBA"/>
            </w:tcBorders>
          </w:tcPr>
          <w:p w14:paraId="4F3A2FB6" w14:textId="7D2A8119" w:rsidR="0093378B" w:rsidRPr="00653CFA" w:rsidRDefault="0093378B" w:rsidP="00A86F63">
            <w:pPr>
              <w:rPr>
                <w:rFonts w:ascii="Arial" w:hAnsi="Arial" w:cs="Arial"/>
              </w:rPr>
            </w:pPr>
            <w:bookmarkStart w:id="9" w:name="_Hlk111633129"/>
            <w:bookmarkEnd w:id="7"/>
            <w:bookmarkEnd w:id="8"/>
            <w:r w:rsidRPr="00653CFA">
              <w:rPr>
                <w:rFonts w:ascii="Arial" w:hAnsi="Arial" w:cs="Arial"/>
              </w:rPr>
              <w:lastRenderedPageBreak/>
              <w:t xml:space="preserve">The </w:t>
            </w:r>
            <w:r w:rsidRPr="002D33BB">
              <w:rPr>
                <w:rFonts w:ascii="Arial" w:hAnsi="Arial" w:cs="Arial"/>
                <w:i/>
                <w:iCs/>
              </w:rPr>
              <w:t>Service Manager</w:t>
            </w:r>
            <w:r w:rsidRPr="00653CFA">
              <w:rPr>
                <w:rFonts w:ascii="Arial" w:hAnsi="Arial" w:cs="Arial"/>
              </w:rPr>
              <w:t xml:space="preserve"> is </w:t>
            </w:r>
          </w:p>
        </w:tc>
        <w:tc>
          <w:tcPr>
            <w:tcW w:w="8081" w:type="dxa"/>
            <w:gridSpan w:val="5"/>
            <w:vMerge w:val="restart"/>
            <w:tcBorders>
              <w:top w:val="single" w:sz="4" w:space="0" w:color="5EADBA"/>
              <w:left w:val="single" w:sz="4" w:space="0" w:color="5EADBA"/>
              <w:bottom w:val="single" w:sz="4" w:space="0" w:color="7EBDC8"/>
              <w:right w:val="single" w:sz="4" w:space="0" w:color="5EADBA"/>
            </w:tcBorders>
          </w:tcPr>
          <w:p w14:paraId="12CFED28" w14:textId="4E431045" w:rsidR="0093378B" w:rsidRDefault="0093378B" w:rsidP="00A86F63">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color w:val="AED5DC"/>
                <w:sz w:val="20"/>
                <w:szCs w:val="20"/>
              </w:rPr>
              <w:id w:val="12042864"/>
              <w:placeholder>
                <w:docPart w:val="40BE4F4B8AD949E6B4402A61E2CAEE93"/>
              </w:placeholder>
              <w:showingPlcHdr/>
            </w:sdtPr>
            <w:sdtEndPr/>
            <w:sdtContent>
              <w:p w14:paraId="06454B9D" w14:textId="4B1CB471" w:rsidR="002D7B2F" w:rsidRPr="00777628" w:rsidRDefault="002D7B2F" w:rsidP="00A86F63">
                <w:pPr>
                  <w:rPr>
                    <w:rFonts w:ascii="Arial" w:hAnsi="Arial" w:cs="Arial"/>
                    <w:color w:val="AED5DC"/>
                    <w:sz w:val="20"/>
                    <w:szCs w:val="20"/>
                  </w:rPr>
                </w:pPr>
                <w:r w:rsidRPr="006B39A1">
                  <w:rPr>
                    <w:rStyle w:val="PlaceholderText"/>
                  </w:rPr>
                  <w:t>Click or tap here to enter text.</w:t>
                </w:r>
              </w:p>
            </w:sdtContent>
          </w:sdt>
        </w:tc>
      </w:tr>
      <w:bookmarkEnd w:id="9"/>
      <w:tr w:rsidR="0093378B" w14:paraId="7BBBD53F" w14:textId="77777777" w:rsidTr="00857C50">
        <w:tc>
          <w:tcPr>
            <w:tcW w:w="1847" w:type="dxa"/>
            <w:tcBorders>
              <w:right w:val="single" w:sz="4" w:space="0" w:color="5EADBA"/>
            </w:tcBorders>
          </w:tcPr>
          <w:p w14:paraId="1A49E548" w14:textId="77777777" w:rsidR="0093378B" w:rsidRPr="007A542D" w:rsidRDefault="0093378B" w:rsidP="00A86F63">
            <w:pPr>
              <w:rPr>
                <w:rFonts w:ascii="Arial" w:hAnsi="Arial" w:cs="Arial"/>
                <w:b/>
                <w:bCs/>
                <w:sz w:val="20"/>
                <w:szCs w:val="20"/>
              </w:rPr>
            </w:pPr>
          </w:p>
        </w:tc>
        <w:tc>
          <w:tcPr>
            <w:tcW w:w="8081" w:type="dxa"/>
            <w:gridSpan w:val="5"/>
            <w:vMerge/>
            <w:tcBorders>
              <w:top w:val="single" w:sz="4" w:space="0" w:color="418C98"/>
              <w:left w:val="single" w:sz="4" w:space="0" w:color="5EADBA"/>
              <w:bottom w:val="single" w:sz="4" w:space="0" w:color="7EBDC8"/>
              <w:right w:val="single" w:sz="4" w:space="0" w:color="5EADBA"/>
            </w:tcBorders>
          </w:tcPr>
          <w:p w14:paraId="1FEDAABD" w14:textId="77777777" w:rsidR="0093378B" w:rsidRPr="00777628" w:rsidRDefault="0093378B" w:rsidP="00A86F63">
            <w:pPr>
              <w:rPr>
                <w:rFonts w:ascii="Arial" w:hAnsi="Arial" w:cs="Arial"/>
                <w:color w:val="AED5DC"/>
              </w:rPr>
            </w:pPr>
          </w:p>
        </w:tc>
      </w:tr>
      <w:tr w:rsidR="0093378B" w:rsidRPr="007A542D" w14:paraId="50E05090" w14:textId="77777777" w:rsidTr="00857C50">
        <w:tc>
          <w:tcPr>
            <w:tcW w:w="9928" w:type="dxa"/>
            <w:gridSpan w:val="6"/>
            <w:tcBorders>
              <w:right w:val="single" w:sz="4" w:space="0" w:color="B5D399"/>
            </w:tcBorders>
          </w:tcPr>
          <w:p w14:paraId="562E7F8E" w14:textId="77777777" w:rsidR="0093378B" w:rsidRPr="00777628" w:rsidRDefault="0093378B" w:rsidP="00695828">
            <w:pPr>
              <w:rPr>
                <w:rFonts w:ascii="Arial" w:hAnsi="Arial" w:cs="Arial"/>
                <w:b/>
                <w:bCs/>
                <w:color w:val="AED5DC"/>
                <w:sz w:val="16"/>
                <w:szCs w:val="16"/>
              </w:rPr>
            </w:pPr>
            <w:bookmarkStart w:id="10" w:name="_Hlk111634071"/>
            <w:bookmarkEnd w:id="6"/>
          </w:p>
        </w:tc>
      </w:tr>
      <w:tr w:rsidR="0093378B" w:rsidRPr="0093378B" w14:paraId="38257A94" w14:textId="77777777" w:rsidTr="00857C50">
        <w:tc>
          <w:tcPr>
            <w:tcW w:w="1847" w:type="dxa"/>
            <w:tcBorders>
              <w:right w:val="single" w:sz="4" w:space="0" w:color="5EADBA"/>
            </w:tcBorders>
          </w:tcPr>
          <w:p w14:paraId="487F8652" w14:textId="77777777" w:rsidR="0093378B" w:rsidRPr="00653CFA" w:rsidRDefault="0093378B" w:rsidP="00695828">
            <w:pPr>
              <w:rPr>
                <w:rFonts w:ascii="Arial" w:hAnsi="Arial" w:cs="Arial"/>
              </w:rPr>
            </w:pPr>
            <w:r w:rsidRPr="00653CFA">
              <w:rPr>
                <w:rFonts w:ascii="Arial" w:hAnsi="Arial" w:cs="Arial"/>
              </w:rPr>
              <w:t>Address for communication</w:t>
            </w:r>
          </w:p>
        </w:tc>
        <w:tc>
          <w:tcPr>
            <w:tcW w:w="8081" w:type="dxa"/>
            <w:gridSpan w:val="5"/>
            <w:vMerge w:val="restart"/>
            <w:tcBorders>
              <w:top w:val="single" w:sz="4" w:space="0" w:color="7EBDC8"/>
              <w:left w:val="single" w:sz="4" w:space="0" w:color="5EADBA"/>
              <w:bottom w:val="single" w:sz="4" w:space="0" w:color="5EADBA"/>
              <w:right w:val="single" w:sz="4" w:space="0" w:color="5EADBA"/>
            </w:tcBorders>
          </w:tcPr>
          <w:p w14:paraId="51F299A3" w14:textId="77777777" w:rsidR="0093378B" w:rsidRDefault="0093378B" w:rsidP="00695828">
            <w:pPr>
              <w:rPr>
                <w:rFonts w:ascii="Arial" w:hAnsi="Arial" w:cs="Arial"/>
                <w:color w:val="AED5DC"/>
                <w:sz w:val="20"/>
                <w:szCs w:val="20"/>
              </w:rPr>
            </w:pPr>
            <w:r w:rsidRPr="00777628">
              <w:rPr>
                <w:rFonts w:ascii="Arial" w:hAnsi="Arial" w:cs="Arial"/>
                <w:color w:val="AED5DC"/>
                <w:sz w:val="20"/>
                <w:szCs w:val="20"/>
              </w:rPr>
              <w:t>Address</w:t>
            </w:r>
          </w:p>
          <w:sdt>
            <w:sdtPr>
              <w:rPr>
                <w:rFonts w:ascii="Arial" w:hAnsi="Arial" w:cs="Arial"/>
                <w:color w:val="AED5DC"/>
                <w:sz w:val="20"/>
                <w:szCs w:val="20"/>
              </w:rPr>
              <w:id w:val="1976477620"/>
              <w:placeholder>
                <w:docPart w:val="5852D5A599D84608A1627B90C6A1881C"/>
              </w:placeholder>
              <w:showingPlcHdr/>
            </w:sdtPr>
            <w:sdtEndPr/>
            <w:sdtContent>
              <w:p w14:paraId="5F50C1BE" w14:textId="004E5791" w:rsidR="002D7B2F" w:rsidRPr="00777628" w:rsidRDefault="002D7B2F" w:rsidP="00695828">
                <w:pPr>
                  <w:rPr>
                    <w:rFonts w:ascii="Arial" w:hAnsi="Arial" w:cs="Arial"/>
                    <w:color w:val="AED5DC"/>
                    <w:sz w:val="20"/>
                    <w:szCs w:val="20"/>
                  </w:rPr>
                </w:pPr>
                <w:r w:rsidRPr="006B39A1">
                  <w:rPr>
                    <w:rStyle w:val="PlaceholderText"/>
                  </w:rPr>
                  <w:t>Click or tap here to enter text.</w:t>
                </w:r>
              </w:p>
            </w:sdtContent>
          </w:sdt>
        </w:tc>
      </w:tr>
      <w:tr w:rsidR="0093378B" w:rsidRPr="0093378B" w14:paraId="1514DFEA" w14:textId="77777777" w:rsidTr="004A598B">
        <w:tc>
          <w:tcPr>
            <w:tcW w:w="1847" w:type="dxa"/>
            <w:tcBorders>
              <w:right w:val="single" w:sz="4" w:space="0" w:color="5EADBA"/>
            </w:tcBorders>
          </w:tcPr>
          <w:p w14:paraId="10DC5077" w14:textId="77777777" w:rsidR="0093378B" w:rsidRPr="00653CFA" w:rsidRDefault="0093378B" w:rsidP="00695828">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6F07B0C1" w14:textId="77777777" w:rsidR="0093378B" w:rsidRPr="00777628" w:rsidRDefault="0093378B" w:rsidP="00695828">
            <w:pPr>
              <w:rPr>
                <w:rFonts w:ascii="Arial" w:hAnsi="Arial" w:cs="Arial"/>
                <w:color w:val="AED5DC"/>
                <w:sz w:val="20"/>
                <w:szCs w:val="20"/>
              </w:rPr>
            </w:pPr>
          </w:p>
        </w:tc>
      </w:tr>
      <w:tr w:rsidR="0093378B" w:rsidRPr="0093378B" w14:paraId="7B0D44CD" w14:textId="77777777" w:rsidTr="004A598B">
        <w:tc>
          <w:tcPr>
            <w:tcW w:w="1847" w:type="dxa"/>
            <w:tcBorders>
              <w:right w:val="single" w:sz="4" w:space="0" w:color="5EADBA"/>
            </w:tcBorders>
          </w:tcPr>
          <w:p w14:paraId="5CDEDAF7" w14:textId="77777777" w:rsidR="0093378B" w:rsidRPr="00653CFA" w:rsidRDefault="0093378B" w:rsidP="00695828">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6C831017" w14:textId="77777777" w:rsidR="0093378B" w:rsidRPr="00777628" w:rsidRDefault="0093378B" w:rsidP="00695828">
            <w:pPr>
              <w:rPr>
                <w:rFonts w:ascii="Arial" w:hAnsi="Arial" w:cs="Arial"/>
                <w:color w:val="AED5DC"/>
                <w:sz w:val="20"/>
                <w:szCs w:val="20"/>
              </w:rPr>
            </w:pPr>
          </w:p>
        </w:tc>
      </w:tr>
      <w:tr w:rsidR="0093378B" w:rsidRPr="0093378B" w14:paraId="1D55AAD2" w14:textId="77777777" w:rsidTr="00A94E00">
        <w:tc>
          <w:tcPr>
            <w:tcW w:w="9928" w:type="dxa"/>
            <w:gridSpan w:val="6"/>
          </w:tcPr>
          <w:p w14:paraId="471575D1" w14:textId="77777777" w:rsidR="0093378B" w:rsidRPr="00777628" w:rsidRDefault="0093378B" w:rsidP="00695828">
            <w:pPr>
              <w:rPr>
                <w:rFonts w:ascii="Arial" w:hAnsi="Arial" w:cs="Arial"/>
                <w:color w:val="AED5DC"/>
                <w:sz w:val="16"/>
                <w:szCs w:val="16"/>
              </w:rPr>
            </w:pPr>
          </w:p>
        </w:tc>
      </w:tr>
      <w:tr w:rsidR="0093378B" w:rsidRPr="0093378B" w14:paraId="179E963C" w14:textId="77777777" w:rsidTr="004A598B">
        <w:tc>
          <w:tcPr>
            <w:tcW w:w="1847" w:type="dxa"/>
            <w:tcBorders>
              <w:right w:val="single" w:sz="4" w:space="0" w:color="5EADBA"/>
            </w:tcBorders>
          </w:tcPr>
          <w:p w14:paraId="7A86F03C" w14:textId="77777777" w:rsidR="0093378B" w:rsidRPr="00653CFA" w:rsidRDefault="0093378B" w:rsidP="00695828">
            <w:pPr>
              <w:rPr>
                <w:rFonts w:ascii="Arial" w:hAnsi="Arial" w:cs="Arial"/>
              </w:rPr>
            </w:pPr>
            <w:r w:rsidRPr="00653CFA">
              <w:rPr>
                <w:rFonts w:ascii="Arial" w:hAnsi="Arial" w:cs="Arial"/>
              </w:rPr>
              <w:t>Address for electronic communication</w:t>
            </w:r>
          </w:p>
        </w:tc>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3B1190F0" w14:textId="77777777" w:rsidR="0093378B" w:rsidRDefault="00B633C2" w:rsidP="00695828">
            <w:pPr>
              <w:rPr>
                <w:rFonts w:ascii="Arial" w:hAnsi="Arial" w:cs="Arial"/>
                <w:color w:val="AED5DC"/>
                <w:sz w:val="20"/>
                <w:szCs w:val="20"/>
              </w:rPr>
            </w:pPr>
            <w:r w:rsidRPr="00777628">
              <w:rPr>
                <w:rFonts w:ascii="Arial" w:hAnsi="Arial" w:cs="Arial"/>
                <w:color w:val="AED5DC"/>
                <w:sz w:val="20"/>
                <w:szCs w:val="20"/>
              </w:rPr>
              <w:t>e: mail</w:t>
            </w:r>
            <w:r w:rsidR="0093378B" w:rsidRPr="00777628">
              <w:rPr>
                <w:rFonts w:ascii="Arial" w:hAnsi="Arial" w:cs="Arial"/>
                <w:color w:val="AED5DC"/>
                <w:sz w:val="20"/>
                <w:szCs w:val="20"/>
              </w:rPr>
              <w:t xml:space="preserve"> address</w:t>
            </w:r>
          </w:p>
          <w:sdt>
            <w:sdtPr>
              <w:rPr>
                <w:rFonts w:ascii="Arial" w:hAnsi="Arial" w:cs="Arial"/>
                <w:color w:val="AED5DC"/>
                <w:sz w:val="20"/>
                <w:szCs w:val="20"/>
              </w:rPr>
              <w:id w:val="2002468268"/>
              <w:placeholder>
                <w:docPart w:val="00D4579CAF2B49009423D18D17DC37D0"/>
              </w:placeholder>
              <w:showingPlcHdr/>
            </w:sdtPr>
            <w:sdtEndPr/>
            <w:sdtContent>
              <w:p w14:paraId="25BB259C" w14:textId="1BF69FCD" w:rsidR="002D7B2F" w:rsidRPr="00777628" w:rsidRDefault="002D7B2F" w:rsidP="00695828">
                <w:pPr>
                  <w:rPr>
                    <w:rFonts w:ascii="Arial" w:hAnsi="Arial" w:cs="Arial"/>
                    <w:color w:val="AED5DC"/>
                    <w:sz w:val="20"/>
                    <w:szCs w:val="20"/>
                  </w:rPr>
                </w:pPr>
                <w:r w:rsidRPr="006B39A1">
                  <w:rPr>
                    <w:rStyle w:val="PlaceholderText"/>
                  </w:rPr>
                  <w:t>Click or tap here to enter text.</w:t>
                </w:r>
              </w:p>
            </w:sdtContent>
          </w:sdt>
        </w:tc>
      </w:tr>
      <w:tr w:rsidR="0093378B" w:rsidRPr="007D44AA" w14:paraId="1A94F393" w14:textId="77777777" w:rsidTr="004A598B">
        <w:tc>
          <w:tcPr>
            <w:tcW w:w="1847" w:type="dxa"/>
            <w:tcBorders>
              <w:right w:val="single" w:sz="4" w:space="0" w:color="5EADBA"/>
            </w:tcBorders>
          </w:tcPr>
          <w:p w14:paraId="39F636FE" w14:textId="77777777" w:rsidR="0093378B" w:rsidRPr="00653CFA" w:rsidRDefault="0093378B" w:rsidP="00695828">
            <w:pPr>
              <w:rPr>
                <w:rFonts w:ascii="Arial" w:hAnsi="Arial" w:cs="Arial"/>
                <w:sz w:val="20"/>
                <w:szCs w:val="20"/>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35A874C8" w14:textId="77777777" w:rsidR="0093378B" w:rsidRPr="008A5124" w:rsidRDefault="0093378B" w:rsidP="00695828">
            <w:pPr>
              <w:rPr>
                <w:rFonts w:ascii="Arial" w:hAnsi="Arial" w:cs="Arial"/>
                <w:color w:val="418C98"/>
              </w:rPr>
            </w:pPr>
          </w:p>
        </w:tc>
      </w:tr>
      <w:tr w:rsidR="0093378B" w:rsidRPr="0093378B" w14:paraId="45CCB7DA" w14:textId="77777777" w:rsidTr="00A94E00">
        <w:tc>
          <w:tcPr>
            <w:tcW w:w="9928" w:type="dxa"/>
            <w:gridSpan w:val="6"/>
          </w:tcPr>
          <w:p w14:paraId="5F511CDA" w14:textId="77777777" w:rsidR="0093378B" w:rsidRPr="008A5124" w:rsidRDefault="0093378B" w:rsidP="00695828">
            <w:pPr>
              <w:rPr>
                <w:rFonts w:ascii="Arial" w:hAnsi="Arial" w:cs="Arial"/>
                <w:color w:val="418C98"/>
                <w:sz w:val="16"/>
                <w:szCs w:val="16"/>
              </w:rPr>
            </w:pPr>
          </w:p>
        </w:tc>
      </w:tr>
      <w:bookmarkEnd w:id="10"/>
      <w:tr w:rsidR="00DB49DE" w:rsidRPr="0093378B" w14:paraId="20073B3B" w14:textId="77777777" w:rsidTr="004A598B">
        <w:tc>
          <w:tcPr>
            <w:tcW w:w="1853" w:type="dxa"/>
            <w:gridSpan w:val="2"/>
            <w:tcBorders>
              <w:right w:val="single" w:sz="4" w:space="0" w:color="5EADBA"/>
            </w:tcBorders>
          </w:tcPr>
          <w:p w14:paraId="54DA6EEF" w14:textId="6287DCF1" w:rsidR="00DB49DE" w:rsidRPr="00653CFA" w:rsidRDefault="00DB49DE" w:rsidP="00695828">
            <w:pPr>
              <w:rPr>
                <w:rFonts w:ascii="Arial" w:hAnsi="Arial" w:cs="Arial"/>
              </w:rPr>
            </w:pPr>
            <w:r w:rsidRPr="00653CFA">
              <w:rPr>
                <w:rFonts w:ascii="Arial" w:hAnsi="Arial" w:cs="Arial"/>
              </w:rPr>
              <w:t xml:space="preserve">The </w:t>
            </w:r>
            <w:r w:rsidRPr="002D33BB">
              <w:rPr>
                <w:rFonts w:ascii="Arial" w:hAnsi="Arial" w:cs="Arial"/>
                <w:i/>
                <w:iCs/>
              </w:rPr>
              <w:t>Scope</w:t>
            </w:r>
            <w:r w:rsidRPr="00653CFA">
              <w:rPr>
                <w:rFonts w:ascii="Arial" w:hAnsi="Arial" w:cs="Arial"/>
              </w:rPr>
              <w:t xml:space="preserve"> is in </w:t>
            </w:r>
          </w:p>
        </w:tc>
        <w:sdt>
          <w:sdtPr>
            <w:rPr>
              <w:rFonts w:ascii="Arial" w:hAnsi="Arial" w:cs="Arial"/>
              <w:color w:val="418C98"/>
              <w:sz w:val="24"/>
              <w:szCs w:val="24"/>
            </w:rPr>
            <w:id w:val="-1002591146"/>
            <w:placeholder>
              <w:docPart w:val="7E0838B153F943BCAFC7E40889131877"/>
            </w:placeholder>
            <w:showingPlcHdr/>
          </w:sdtPr>
          <w:sdtEndPr/>
          <w:sdtContent>
            <w:tc>
              <w:tcPr>
                <w:tcW w:w="8075" w:type="dxa"/>
                <w:gridSpan w:val="4"/>
                <w:vMerge w:val="restart"/>
                <w:tcBorders>
                  <w:top w:val="single" w:sz="4" w:space="0" w:color="5EADBA"/>
                  <w:left w:val="single" w:sz="4" w:space="0" w:color="5EADBA"/>
                  <w:bottom w:val="single" w:sz="4" w:space="0" w:color="5EADBA"/>
                  <w:right w:val="single" w:sz="4" w:space="0" w:color="5EADBA"/>
                </w:tcBorders>
              </w:tcPr>
              <w:p w14:paraId="37FDD5FE" w14:textId="5D45EE9B" w:rsidR="00DB49DE" w:rsidRPr="008A5124" w:rsidRDefault="002D7B2F" w:rsidP="00695828">
                <w:pPr>
                  <w:rPr>
                    <w:rFonts w:ascii="Arial" w:hAnsi="Arial" w:cs="Arial"/>
                    <w:color w:val="418C98"/>
                    <w:sz w:val="24"/>
                    <w:szCs w:val="24"/>
                  </w:rPr>
                </w:pPr>
                <w:r w:rsidRPr="006B39A1">
                  <w:rPr>
                    <w:rStyle w:val="PlaceholderText"/>
                  </w:rPr>
                  <w:t>Click or tap here to enter text.</w:t>
                </w:r>
              </w:p>
            </w:tc>
          </w:sdtContent>
        </w:sdt>
      </w:tr>
      <w:tr w:rsidR="00DB49DE" w:rsidRPr="0093378B" w14:paraId="3CC0E49B" w14:textId="77777777" w:rsidTr="004A598B">
        <w:tc>
          <w:tcPr>
            <w:tcW w:w="1853" w:type="dxa"/>
            <w:gridSpan w:val="2"/>
            <w:tcBorders>
              <w:right w:val="single" w:sz="4" w:space="0" w:color="5EADBA"/>
            </w:tcBorders>
          </w:tcPr>
          <w:p w14:paraId="1469AE2F" w14:textId="77777777" w:rsidR="00DB49DE" w:rsidRPr="00DB49DE" w:rsidRDefault="00DB49DE" w:rsidP="00695828">
            <w:pPr>
              <w:rPr>
                <w:rFonts w:ascii="Arial" w:hAnsi="Arial" w:cs="Arial"/>
                <w:b/>
                <w:bCs/>
              </w:rPr>
            </w:pPr>
          </w:p>
        </w:tc>
        <w:tc>
          <w:tcPr>
            <w:tcW w:w="8075" w:type="dxa"/>
            <w:gridSpan w:val="4"/>
            <w:vMerge/>
            <w:tcBorders>
              <w:top w:val="single" w:sz="4" w:space="0" w:color="418C98"/>
              <w:left w:val="single" w:sz="4" w:space="0" w:color="5EADBA"/>
              <w:bottom w:val="single" w:sz="4" w:space="0" w:color="5EADBA"/>
              <w:right w:val="single" w:sz="4" w:space="0" w:color="5EADBA"/>
            </w:tcBorders>
          </w:tcPr>
          <w:p w14:paraId="354BEC9C" w14:textId="77777777" w:rsidR="00DB49DE" w:rsidRPr="0093378B" w:rsidRDefault="00DB49DE" w:rsidP="00695828">
            <w:pPr>
              <w:rPr>
                <w:rFonts w:ascii="Arial" w:hAnsi="Arial" w:cs="Arial"/>
                <w:sz w:val="24"/>
                <w:szCs w:val="24"/>
              </w:rPr>
            </w:pPr>
          </w:p>
        </w:tc>
      </w:tr>
      <w:tr w:rsidR="00DB49DE" w:rsidRPr="0093378B" w14:paraId="0999E9A5" w14:textId="77777777" w:rsidTr="004A598B">
        <w:tc>
          <w:tcPr>
            <w:tcW w:w="1853" w:type="dxa"/>
            <w:gridSpan w:val="2"/>
            <w:tcBorders>
              <w:right w:val="single" w:sz="4" w:space="0" w:color="5EADBA"/>
            </w:tcBorders>
          </w:tcPr>
          <w:p w14:paraId="044283B4" w14:textId="77777777" w:rsidR="00DB49DE" w:rsidRPr="00DB49DE" w:rsidRDefault="00DB49DE" w:rsidP="00695828">
            <w:pPr>
              <w:rPr>
                <w:rFonts w:ascii="Arial" w:hAnsi="Arial" w:cs="Arial"/>
                <w:b/>
                <w:bCs/>
              </w:rPr>
            </w:pPr>
          </w:p>
        </w:tc>
        <w:tc>
          <w:tcPr>
            <w:tcW w:w="8075" w:type="dxa"/>
            <w:gridSpan w:val="4"/>
            <w:vMerge/>
            <w:tcBorders>
              <w:top w:val="single" w:sz="4" w:space="0" w:color="418C98"/>
              <w:left w:val="single" w:sz="4" w:space="0" w:color="5EADBA"/>
              <w:bottom w:val="single" w:sz="4" w:space="0" w:color="5EADBA"/>
              <w:right w:val="single" w:sz="4" w:space="0" w:color="5EADBA"/>
            </w:tcBorders>
          </w:tcPr>
          <w:p w14:paraId="06C33376" w14:textId="77777777" w:rsidR="00DB49DE" w:rsidRPr="0093378B" w:rsidRDefault="00DB49DE" w:rsidP="00695828">
            <w:pPr>
              <w:rPr>
                <w:rFonts w:ascii="Arial" w:hAnsi="Arial" w:cs="Arial"/>
                <w:sz w:val="24"/>
                <w:szCs w:val="24"/>
              </w:rPr>
            </w:pPr>
          </w:p>
        </w:tc>
      </w:tr>
      <w:tr w:rsidR="00DB49DE" w:rsidRPr="0093378B" w14:paraId="4534CB34" w14:textId="77777777" w:rsidTr="004A598B">
        <w:tc>
          <w:tcPr>
            <w:tcW w:w="1853" w:type="dxa"/>
            <w:gridSpan w:val="2"/>
            <w:tcBorders>
              <w:right w:val="single" w:sz="4" w:space="0" w:color="5EADBA"/>
            </w:tcBorders>
          </w:tcPr>
          <w:p w14:paraId="70A5261F" w14:textId="77777777" w:rsidR="00DB49DE" w:rsidRPr="00DB49DE" w:rsidRDefault="00DB49DE" w:rsidP="00695828">
            <w:pPr>
              <w:rPr>
                <w:rFonts w:ascii="Arial" w:hAnsi="Arial" w:cs="Arial"/>
                <w:b/>
                <w:bCs/>
              </w:rPr>
            </w:pPr>
          </w:p>
        </w:tc>
        <w:tc>
          <w:tcPr>
            <w:tcW w:w="8075" w:type="dxa"/>
            <w:gridSpan w:val="4"/>
            <w:vMerge/>
            <w:tcBorders>
              <w:top w:val="single" w:sz="4" w:space="0" w:color="418C98"/>
              <w:left w:val="single" w:sz="4" w:space="0" w:color="5EADBA"/>
              <w:bottom w:val="single" w:sz="4" w:space="0" w:color="5EADBA"/>
              <w:right w:val="single" w:sz="4" w:space="0" w:color="5EADBA"/>
            </w:tcBorders>
          </w:tcPr>
          <w:p w14:paraId="0AB46289" w14:textId="77777777" w:rsidR="00DB49DE" w:rsidRPr="0093378B" w:rsidRDefault="00DB49DE" w:rsidP="00695828">
            <w:pPr>
              <w:rPr>
                <w:rFonts w:ascii="Arial" w:hAnsi="Arial" w:cs="Arial"/>
                <w:sz w:val="24"/>
                <w:szCs w:val="24"/>
              </w:rPr>
            </w:pPr>
          </w:p>
        </w:tc>
      </w:tr>
      <w:tr w:rsidR="00DB49DE" w:rsidRPr="00DB49DE" w14:paraId="37022C27"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1FB67DBB" w14:textId="77777777" w:rsidR="00DB49DE" w:rsidRPr="00DB49DE" w:rsidRDefault="00DB49DE" w:rsidP="00A86F63">
            <w:pPr>
              <w:rPr>
                <w:rFonts w:ascii="Arial" w:hAnsi="Arial" w:cs="Arial"/>
                <w:sz w:val="16"/>
                <w:szCs w:val="16"/>
              </w:rPr>
            </w:pPr>
          </w:p>
        </w:tc>
      </w:tr>
      <w:tr w:rsidR="00DB49DE" w14:paraId="2304F0DF"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053D7D84" w14:textId="547AA1E3"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language of this contract</w:t>
            </w:r>
            <w:r w:rsidRPr="00DB49DE">
              <w:rPr>
                <w:rFonts w:ascii="Arial" w:hAnsi="Arial" w:cs="Arial"/>
              </w:rPr>
              <w:t xml:space="preserve"> is English.</w:t>
            </w:r>
          </w:p>
        </w:tc>
      </w:tr>
      <w:tr w:rsidR="00DB49DE" w14:paraId="0A7DE36B"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0F996329" w14:textId="7FA15A1A"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law of the contract</w:t>
            </w:r>
            <w:r w:rsidRPr="00DB49DE">
              <w:rPr>
                <w:rFonts w:ascii="Arial" w:hAnsi="Arial" w:cs="Arial"/>
              </w:rPr>
              <w:t xml:space="preserve"> is the law of England and Wales, subject to the jurisdiction of the Courts of England and Wales</w:t>
            </w:r>
          </w:p>
        </w:tc>
      </w:tr>
      <w:tr w:rsidR="00DB49DE" w14:paraId="422A2737"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7C0A5738" w14:textId="77777777" w:rsidR="00DB49DE" w:rsidRPr="00DB49DE" w:rsidRDefault="00DB49DE" w:rsidP="00DB49DE">
            <w:pPr>
              <w:rPr>
                <w:rFonts w:ascii="Arial" w:hAnsi="Arial" w:cs="Arial"/>
                <w:sz w:val="16"/>
                <w:szCs w:val="16"/>
              </w:rPr>
            </w:pPr>
          </w:p>
          <w:p w14:paraId="6DDB7E82" w14:textId="0932C709"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period for reply</w:t>
            </w:r>
            <w:r w:rsidRPr="00DB49DE">
              <w:rPr>
                <w:rFonts w:ascii="Arial" w:hAnsi="Arial" w:cs="Arial"/>
              </w:rPr>
              <w:t xml:space="preserve"> is </w:t>
            </w:r>
            <w:r w:rsidRPr="00DB49DE">
              <w:rPr>
                <w:rFonts w:ascii="Arial" w:hAnsi="Arial" w:cs="Arial"/>
                <w:b/>
                <w:bCs/>
              </w:rPr>
              <w:t>2 weeks</w:t>
            </w:r>
            <w:r w:rsidRPr="00DB49DE">
              <w:rPr>
                <w:rFonts w:ascii="Arial" w:hAnsi="Arial" w:cs="Arial"/>
              </w:rPr>
              <w:t xml:space="preserve"> except that:</w:t>
            </w:r>
          </w:p>
          <w:p w14:paraId="1A8A2E97" w14:textId="5B97E93C" w:rsidR="00DB49DE" w:rsidRPr="00DB49DE" w:rsidRDefault="00DB49DE" w:rsidP="00DB49DE">
            <w:pPr>
              <w:rPr>
                <w:rFonts w:ascii="Arial" w:hAnsi="Arial" w:cs="Arial"/>
                <w:sz w:val="16"/>
                <w:szCs w:val="16"/>
              </w:rPr>
            </w:pPr>
          </w:p>
        </w:tc>
      </w:tr>
      <w:tr w:rsidR="00B1236B" w14:paraId="43660638"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7" w:type="dxa"/>
            <w:gridSpan w:val="3"/>
            <w:tcBorders>
              <w:top w:val="nil"/>
              <w:left w:val="nil"/>
              <w:bottom w:val="nil"/>
              <w:right w:val="single" w:sz="4" w:space="0" w:color="5EADBA"/>
            </w:tcBorders>
          </w:tcPr>
          <w:p w14:paraId="2C189B6C" w14:textId="5DD2EE9E"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period for reply</w:t>
            </w:r>
            <w:r w:rsidRPr="00DB49DE">
              <w:rPr>
                <w:rFonts w:ascii="Arial" w:hAnsi="Arial" w:cs="Arial"/>
              </w:rPr>
              <w:t xml:space="preserve"> for</w:t>
            </w:r>
          </w:p>
        </w:tc>
        <w:sdt>
          <w:sdtPr>
            <w:rPr>
              <w:rFonts w:ascii="Arial" w:hAnsi="Arial" w:cs="Arial"/>
            </w:rPr>
            <w:id w:val="-51616419"/>
            <w:placeholder>
              <w:docPart w:val="EAFFD2D099954262BF23DBDE9E63A9B8"/>
            </w:placeholder>
            <w:showingPlcHdr/>
          </w:sdtPr>
          <w:sdtEndPr/>
          <w:sdtContent>
            <w:tc>
              <w:tcPr>
                <w:tcW w:w="3402" w:type="dxa"/>
                <w:tcBorders>
                  <w:top w:val="single" w:sz="4" w:space="0" w:color="5EADBA"/>
                  <w:left w:val="single" w:sz="4" w:space="0" w:color="5EADBA"/>
                  <w:bottom w:val="single" w:sz="4" w:space="0" w:color="5EADBA"/>
                  <w:right w:val="single" w:sz="4" w:space="0" w:color="418C98"/>
                </w:tcBorders>
              </w:tcPr>
              <w:p w14:paraId="470F3E4C" w14:textId="7E11E7B7" w:rsidR="00DB49DE" w:rsidRPr="00DB49DE" w:rsidRDefault="002D7B2F" w:rsidP="00DB49DE">
                <w:pPr>
                  <w:rPr>
                    <w:rFonts w:ascii="Arial" w:hAnsi="Arial" w:cs="Arial"/>
                  </w:rPr>
                </w:pPr>
                <w:r w:rsidRPr="006B39A1">
                  <w:rPr>
                    <w:rStyle w:val="PlaceholderText"/>
                  </w:rPr>
                  <w:t>Click or tap here to enter text.</w:t>
                </w:r>
              </w:p>
            </w:tc>
          </w:sdtContent>
        </w:sdt>
        <w:tc>
          <w:tcPr>
            <w:tcW w:w="425" w:type="dxa"/>
            <w:tcBorders>
              <w:top w:val="single" w:sz="4" w:space="0" w:color="5EADBA"/>
              <w:left w:val="single" w:sz="4" w:space="0" w:color="418C98"/>
              <w:bottom w:val="single" w:sz="4" w:space="0" w:color="5EADBA"/>
              <w:right w:val="single" w:sz="4" w:space="0" w:color="418C98"/>
            </w:tcBorders>
          </w:tcPr>
          <w:p w14:paraId="2ED5CF10" w14:textId="2F9524FB" w:rsidR="00DB49DE" w:rsidRPr="00DB49DE" w:rsidRDefault="00DB49DE" w:rsidP="00DB49DE">
            <w:pPr>
              <w:rPr>
                <w:rFonts w:ascii="Arial" w:hAnsi="Arial" w:cs="Arial"/>
              </w:rPr>
            </w:pPr>
            <w:r w:rsidRPr="00DB49DE">
              <w:rPr>
                <w:rFonts w:ascii="Arial" w:hAnsi="Arial" w:cs="Arial"/>
              </w:rPr>
              <w:t>is</w:t>
            </w:r>
          </w:p>
        </w:tc>
        <w:sdt>
          <w:sdtPr>
            <w:rPr>
              <w:rFonts w:ascii="Arial" w:hAnsi="Arial" w:cs="Arial"/>
            </w:rPr>
            <w:id w:val="-363213054"/>
            <w:placeholder>
              <w:docPart w:val="222438A2BD39475DB04A6012B5B7D4ED"/>
            </w:placeholder>
            <w:showingPlcHdr/>
          </w:sdtPr>
          <w:sdtEndPr/>
          <w:sdtContent>
            <w:tc>
              <w:tcPr>
                <w:tcW w:w="3544" w:type="dxa"/>
                <w:tcBorders>
                  <w:top w:val="single" w:sz="4" w:space="0" w:color="5EADBA"/>
                  <w:left w:val="single" w:sz="4" w:space="0" w:color="418C98"/>
                  <w:bottom w:val="single" w:sz="4" w:space="0" w:color="5EADBA"/>
                  <w:right w:val="single" w:sz="4" w:space="0" w:color="5EADBA"/>
                </w:tcBorders>
              </w:tcPr>
              <w:p w14:paraId="5B757067" w14:textId="7AEBB57A" w:rsidR="00DB49DE" w:rsidRPr="00DB49DE" w:rsidRDefault="002D7B2F" w:rsidP="00DB49DE">
                <w:pPr>
                  <w:rPr>
                    <w:rFonts w:ascii="Arial" w:hAnsi="Arial" w:cs="Arial"/>
                  </w:rPr>
                </w:pPr>
                <w:r w:rsidRPr="006B39A1">
                  <w:rPr>
                    <w:rStyle w:val="PlaceholderText"/>
                  </w:rPr>
                  <w:t>Click or tap here to enter text.</w:t>
                </w:r>
              </w:p>
            </w:tc>
          </w:sdtContent>
        </w:sdt>
      </w:tr>
      <w:tr w:rsidR="00B1236B" w14:paraId="58048515"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660E9204" w14:textId="77777777" w:rsidR="00B1236B" w:rsidRPr="00B1236B" w:rsidRDefault="00B1236B" w:rsidP="00DB49DE">
            <w:pPr>
              <w:rPr>
                <w:rFonts w:ascii="Arial" w:hAnsi="Arial" w:cs="Arial"/>
                <w:sz w:val="16"/>
                <w:szCs w:val="16"/>
              </w:rPr>
            </w:pPr>
          </w:p>
        </w:tc>
      </w:tr>
      <w:tr w:rsidR="00B1236B" w14:paraId="3FC765EC"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7" w:type="dxa"/>
            <w:gridSpan w:val="3"/>
            <w:tcBorders>
              <w:top w:val="nil"/>
              <w:left w:val="nil"/>
              <w:bottom w:val="nil"/>
              <w:right w:val="single" w:sz="4" w:space="0" w:color="5EADBA"/>
            </w:tcBorders>
          </w:tcPr>
          <w:p w14:paraId="3C097447" w14:textId="001909C1"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period for reply</w:t>
            </w:r>
            <w:r w:rsidRPr="00DB49DE">
              <w:rPr>
                <w:rFonts w:ascii="Arial" w:hAnsi="Arial" w:cs="Arial"/>
              </w:rPr>
              <w:t xml:space="preserve"> for</w:t>
            </w:r>
          </w:p>
        </w:tc>
        <w:sdt>
          <w:sdtPr>
            <w:rPr>
              <w:rFonts w:ascii="Arial" w:hAnsi="Arial" w:cs="Arial"/>
            </w:rPr>
            <w:id w:val="1084191117"/>
            <w:placeholder>
              <w:docPart w:val="D8874506907C41039E107584C2A9D1E2"/>
            </w:placeholder>
            <w:showingPlcHdr/>
          </w:sdtPr>
          <w:sdtEndPr/>
          <w:sdtContent>
            <w:tc>
              <w:tcPr>
                <w:tcW w:w="3402" w:type="dxa"/>
                <w:tcBorders>
                  <w:top w:val="single" w:sz="4" w:space="0" w:color="5EADBA"/>
                  <w:left w:val="single" w:sz="4" w:space="0" w:color="5EADBA"/>
                  <w:bottom w:val="single" w:sz="4" w:space="0" w:color="5EADBA"/>
                  <w:right w:val="single" w:sz="4" w:space="0" w:color="418C98"/>
                </w:tcBorders>
              </w:tcPr>
              <w:p w14:paraId="51BE8AC7" w14:textId="41FB584F" w:rsidR="00DB49DE" w:rsidRPr="00DB49DE" w:rsidRDefault="002D7B2F" w:rsidP="00DB49DE">
                <w:pPr>
                  <w:rPr>
                    <w:rFonts w:ascii="Arial" w:hAnsi="Arial" w:cs="Arial"/>
                  </w:rPr>
                </w:pPr>
                <w:r w:rsidRPr="006B39A1">
                  <w:rPr>
                    <w:rStyle w:val="PlaceholderText"/>
                  </w:rPr>
                  <w:t>Click or tap here to enter text.</w:t>
                </w:r>
              </w:p>
            </w:tc>
          </w:sdtContent>
        </w:sdt>
        <w:tc>
          <w:tcPr>
            <w:tcW w:w="425" w:type="dxa"/>
            <w:tcBorders>
              <w:top w:val="single" w:sz="4" w:space="0" w:color="5EADBA"/>
              <w:left w:val="single" w:sz="4" w:space="0" w:color="418C98"/>
              <w:bottom w:val="single" w:sz="4" w:space="0" w:color="5EADBA"/>
              <w:right w:val="single" w:sz="4" w:space="0" w:color="418C98"/>
            </w:tcBorders>
          </w:tcPr>
          <w:p w14:paraId="15DEDCF8" w14:textId="495C0929" w:rsidR="00DB49DE" w:rsidRPr="00DB49DE" w:rsidRDefault="00DB49DE" w:rsidP="00DB49DE">
            <w:pPr>
              <w:rPr>
                <w:rFonts w:ascii="Arial" w:hAnsi="Arial" w:cs="Arial"/>
              </w:rPr>
            </w:pPr>
            <w:r w:rsidRPr="00DB49DE">
              <w:rPr>
                <w:rFonts w:ascii="Arial" w:hAnsi="Arial" w:cs="Arial"/>
              </w:rPr>
              <w:t>is</w:t>
            </w:r>
          </w:p>
        </w:tc>
        <w:sdt>
          <w:sdtPr>
            <w:rPr>
              <w:rFonts w:ascii="Arial" w:hAnsi="Arial" w:cs="Arial"/>
            </w:rPr>
            <w:id w:val="1290484507"/>
            <w:placeholder>
              <w:docPart w:val="DF05C03A9D464B67A65A20785DD7B6DC"/>
            </w:placeholder>
            <w:showingPlcHdr/>
          </w:sdtPr>
          <w:sdtEndPr/>
          <w:sdtContent>
            <w:tc>
              <w:tcPr>
                <w:tcW w:w="3544" w:type="dxa"/>
                <w:tcBorders>
                  <w:top w:val="single" w:sz="4" w:space="0" w:color="5EADBA"/>
                  <w:left w:val="single" w:sz="4" w:space="0" w:color="418C98"/>
                  <w:bottom w:val="single" w:sz="4" w:space="0" w:color="5EADBA"/>
                  <w:right w:val="single" w:sz="4" w:space="0" w:color="5EADBA"/>
                </w:tcBorders>
              </w:tcPr>
              <w:p w14:paraId="21CFE66B" w14:textId="667F7B9D" w:rsidR="00DB49DE" w:rsidRPr="00DB49DE" w:rsidRDefault="002D7B2F" w:rsidP="00DB49DE">
                <w:pPr>
                  <w:rPr>
                    <w:rFonts w:ascii="Arial" w:hAnsi="Arial" w:cs="Arial"/>
                  </w:rPr>
                </w:pPr>
                <w:r w:rsidRPr="006B39A1">
                  <w:rPr>
                    <w:rStyle w:val="PlaceholderText"/>
                  </w:rPr>
                  <w:t>Click or tap here to enter text.</w:t>
                </w:r>
              </w:p>
            </w:tc>
          </w:sdtContent>
        </w:sdt>
      </w:tr>
    </w:tbl>
    <w:p w14:paraId="72653EFC" w14:textId="0A5A1C9E" w:rsidR="0093378B" w:rsidRPr="00653CFA" w:rsidRDefault="0093378B" w:rsidP="00653CFA">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709"/>
        <w:gridCol w:w="1603"/>
        <w:gridCol w:w="420"/>
        <w:gridCol w:w="79"/>
        <w:gridCol w:w="630"/>
        <w:gridCol w:w="1463"/>
        <w:gridCol w:w="1345"/>
        <w:gridCol w:w="697"/>
        <w:gridCol w:w="2693"/>
      </w:tblGrid>
      <w:tr w:rsidR="00E3265A" w:rsidRPr="00E3265A" w14:paraId="1F6EF4B7" w14:textId="77777777" w:rsidTr="00857C50">
        <w:trPr>
          <w:gridBefore w:val="1"/>
          <w:wBefore w:w="856" w:type="dxa"/>
        </w:trPr>
        <w:tc>
          <w:tcPr>
            <w:tcW w:w="3441" w:type="dxa"/>
            <w:gridSpan w:val="5"/>
            <w:tcBorders>
              <w:right w:val="single" w:sz="4" w:space="0" w:color="418C98"/>
            </w:tcBorders>
          </w:tcPr>
          <w:p w14:paraId="7BC3150A" w14:textId="34B7DB6D" w:rsidR="00E3265A" w:rsidRPr="00E3265A" w:rsidRDefault="00E3265A" w:rsidP="00E3265A">
            <w:pPr>
              <w:ind w:firstLine="30"/>
              <w:rPr>
                <w:rFonts w:ascii="Arial" w:hAnsi="Arial" w:cs="Arial"/>
              </w:rPr>
            </w:pPr>
            <w:r w:rsidRPr="00E3265A">
              <w:rPr>
                <w:rFonts w:ascii="Arial" w:hAnsi="Arial" w:cs="Arial"/>
              </w:rPr>
              <w:t xml:space="preserve">The </w:t>
            </w:r>
            <w:r w:rsidRPr="002D33BB">
              <w:rPr>
                <w:rFonts w:ascii="Arial" w:hAnsi="Arial" w:cs="Arial"/>
                <w:i/>
                <w:iCs/>
              </w:rPr>
              <w:t>period for retention</w:t>
            </w:r>
            <w:r w:rsidRPr="00E3265A">
              <w:rPr>
                <w:rFonts w:ascii="Arial" w:hAnsi="Arial" w:cs="Arial"/>
              </w:rPr>
              <w:t xml:space="preserve"> is 12 years</w:t>
            </w:r>
          </w:p>
        </w:tc>
        <w:tc>
          <w:tcPr>
            <w:tcW w:w="2808" w:type="dxa"/>
            <w:gridSpan w:val="2"/>
            <w:tcBorders>
              <w:top w:val="single" w:sz="4" w:space="0" w:color="418C98"/>
              <w:left w:val="single" w:sz="4" w:space="0" w:color="418C98"/>
              <w:bottom w:val="single" w:sz="4" w:space="0" w:color="418C98"/>
              <w:right w:val="single" w:sz="4" w:space="0" w:color="418C98"/>
            </w:tcBorders>
          </w:tcPr>
          <w:p w14:paraId="22965165" w14:textId="77777777" w:rsidR="00E3265A" w:rsidRPr="00E3265A" w:rsidRDefault="00E3265A" w:rsidP="00A86F63">
            <w:pPr>
              <w:rPr>
                <w:rFonts w:ascii="Arial" w:hAnsi="Arial" w:cs="Arial"/>
                <w:sz w:val="8"/>
                <w:szCs w:val="8"/>
              </w:rPr>
            </w:pPr>
          </w:p>
          <w:p w14:paraId="060B0B09" w14:textId="0FCBFDF6" w:rsidR="00E3265A" w:rsidRPr="00E3265A" w:rsidRDefault="00E3265A" w:rsidP="00A86F63">
            <w:pPr>
              <w:rPr>
                <w:rFonts w:ascii="Arial" w:hAnsi="Arial" w:cs="Arial"/>
              </w:rPr>
            </w:pPr>
            <w:r>
              <w:rPr>
                <w:rFonts w:ascii="Arial" w:hAnsi="Arial" w:cs="Arial"/>
                <w:sz w:val="20"/>
                <w:szCs w:val="20"/>
              </w:rPr>
              <w:t xml:space="preserve">     </w:t>
            </w:r>
            <w:r w:rsidRPr="00E3265A">
              <w:rPr>
                <w:rFonts w:ascii="Arial" w:hAnsi="Arial" w:cs="Arial"/>
                <w:sz w:val="20"/>
                <w:szCs w:val="20"/>
              </w:rPr>
              <w:t>Years</w:t>
            </w:r>
            <w:r w:rsidRPr="00E3265A">
              <w:rPr>
                <w:rFonts w:ascii="Arial" w:hAnsi="Arial" w:cs="Arial"/>
              </w:rPr>
              <w:t xml:space="preserve"> </w:t>
            </w:r>
            <w:r w:rsidRPr="00E3265A">
              <w:rPr>
                <w:rFonts w:ascii="Arial" w:hAnsi="Arial" w:cs="Arial"/>
                <w:sz w:val="16"/>
                <w:szCs w:val="16"/>
              </w:rPr>
              <w:t>(specify a longer period)</w:t>
            </w:r>
          </w:p>
        </w:tc>
        <w:tc>
          <w:tcPr>
            <w:tcW w:w="3390" w:type="dxa"/>
            <w:gridSpan w:val="2"/>
            <w:tcBorders>
              <w:left w:val="single" w:sz="4" w:space="0" w:color="418C98"/>
            </w:tcBorders>
          </w:tcPr>
          <w:p w14:paraId="70B3090C" w14:textId="434A5BC4" w:rsidR="00E3265A" w:rsidRPr="00E3265A" w:rsidRDefault="00E3265A" w:rsidP="00A86F63">
            <w:pPr>
              <w:rPr>
                <w:rFonts w:ascii="Arial" w:hAnsi="Arial" w:cs="Arial"/>
              </w:rPr>
            </w:pPr>
            <w:r>
              <w:rPr>
                <w:rFonts w:ascii="Arial" w:hAnsi="Arial" w:cs="Arial"/>
              </w:rPr>
              <w:t>f</w:t>
            </w:r>
            <w:r w:rsidRPr="00E3265A">
              <w:rPr>
                <w:rFonts w:ascii="Arial" w:hAnsi="Arial" w:cs="Arial"/>
              </w:rPr>
              <w:t xml:space="preserve">ollowing completion </w:t>
            </w:r>
          </w:p>
        </w:tc>
      </w:tr>
      <w:tr w:rsidR="00E3265A" w:rsidRPr="00E3265A" w14:paraId="438B8CC5" w14:textId="77777777" w:rsidTr="00857C50">
        <w:trPr>
          <w:gridBefore w:val="1"/>
          <w:wBefore w:w="856" w:type="dxa"/>
        </w:trPr>
        <w:tc>
          <w:tcPr>
            <w:tcW w:w="3441" w:type="dxa"/>
            <w:gridSpan w:val="5"/>
          </w:tcPr>
          <w:p w14:paraId="37BB23A3" w14:textId="33A46F16" w:rsidR="00E3265A" w:rsidRPr="00E3265A" w:rsidRDefault="00E3265A" w:rsidP="00E3265A">
            <w:pPr>
              <w:ind w:firstLine="30"/>
              <w:rPr>
                <w:rFonts w:ascii="Arial" w:hAnsi="Arial" w:cs="Arial"/>
              </w:rPr>
            </w:pPr>
            <w:r w:rsidRPr="00E3265A">
              <w:rPr>
                <w:rFonts w:ascii="Arial" w:hAnsi="Arial" w:cs="Arial"/>
              </w:rPr>
              <w:t>or earlier termination</w:t>
            </w:r>
          </w:p>
        </w:tc>
        <w:tc>
          <w:tcPr>
            <w:tcW w:w="2808" w:type="dxa"/>
            <w:gridSpan w:val="2"/>
            <w:tcBorders>
              <w:top w:val="single" w:sz="4" w:space="0" w:color="418C98"/>
            </w:tcBorders>
          </w:tcPr>
          <w:p w14:paraId="2152F537" w14:textId="77777777" w:rsidR="00E3265A" w:rsidRPr="00E3265A" w:rsidRDefault="00E3265A" w:rsidP="00A86F63">
            <w:pPr>
              <w:rPr>
                <w:rFonts w:ascii="Arial" w:hAnsi="Arial" w:cs="Arial"/>
              </w:rPr>
            </w:pPr>
          </w:p>
        </w:tc>
        <w:tc>
          <w:tcPr>
            <w:tcW w:w="3390" w:type="dxa"/>
            <w:gridSpan w:val="2"/>
          </w:tcPr>
          <w:p w14:paraId="06960006" w14:textId="77777777" w:rsidR="00E3265A" w:rsidRPr="00E3265A" w:rsidRDefault="00E3265A" w:rsidP="00A86F63">
            <w:pPr>
              <w:rPr>
                <w:rFonts w:ascii="Arial" w:hAnsi="Arial" w:cs="Arial"/>
              </w:rPr>
            </w:pPr>
          </w:p>
        </w:tc>
      </w:tr>
      <w:tr w:rsidR="00653CFA" w14:paraId="5FB8EF30"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39507C2F" w14:textId="77777777" w:rsidR="00653CFA" w:rsidRPr="00653CFA" w:rsidRDefault="00653CFA" w:rsidP="00A86F63">
            <w:pPr>
              <w:rPr>
                <w:rFonts w:ascii="Arial" w:hAnsi="Arial" w:cs="Arial"/>
                <w:sz w:val="16"/>
                <w:szCs w:val="16"/>
              </w:rPr>
            </w:pPr>
          </w:p>
        </w:tc>
      </w:tr>
      <w:tr w:rsidR="00653CFA" w14:paraId="7028F31D"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54BCF5A7" w14:textId="62FD8B14" w:rsidR="00653CFA" w:rsidRDefault="00653CFA" w:rsidP="00A86F63">
            <w:pPr>
              <w:rPr>
                <w:rFonts w:ascii="Arial" w:hAnsi="Arial" w:cs="Arial"/>
              </w:rPr>
            </w:pPr>
            <w:r w:rsidRPr="00653CFA">
              <w:rPr>
                <w:rFonts w:ascii="Arial" w:hAnsi="Arial" w:cs="Arial"/>
              </w:rPr>
              <w:t>The following matters are included in the Early Warning Register</w:t>
            </w:r>
          </w:p>
        </w:tc>
      </w:tr>
      <w:tr w:rsidR="00653CFA" w14:paraId="13D0D9DF"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6B576BD6" w14:textId="77777777" w:rsidR="00653CFA" w:rsidRPr="008A5124" w:rsidRDefault="00653CFA" w:rsidP="00A86F63">
            <w:pPr>
              <w:rPr>
                <w:rFonts w:ascii="Arial" w:hAnsi="Arial" w:cs="Arial"/>
                <w:sz w:val="16"/>
                <w:szCs w:val="16"/>
              </w:rPr>
            </w:pPr>
          </w:p>
        </w:tc>
      </w:tr>
      <w:tr w:rsidR="00653CFA" w14:paraId="3EB66940" w14:textId="77777777" w:rsidTr="00857C50">
        <w:trPr>
          <w:gridBefore w:val="1"/>
          <w:wBefore w:w="856" w:type="dxa"/>
        </w:trPr>
        <w:tc>
          <w:tcPr>
            <w:tcW w:w="709" w:type="dxa"/>
            <w:tcBorders>
              <w:right w:val="single" w:sz="4" w:space="0" w:color="5EADBA"/>
            </w:tcBorders>
          </w:tcPr>
          <w:p w14:paraId="3E4FB4D8" w14:textId="30A2BB0E" w:rsidR="00653CFA" w:rsidRPr="00653CFA" w:rsidRDefault="00653CFA" w:rsidP="00695828">
            <w:pPr>
              <w:rPr>
                <w:rFonts w:ascii="Arial" w:hAnsi="Arial" w:cs="Arial"/>
              </w:rPr>
            </w:pPr>
          </w:p>
        </w:tc>
        <w:sdt>
          <w:sdtPr>
            <w:rPr>
              <w:rFonts w:ascii="Arial" w:hAnsi="Arial" w:cs="Arial"/>
            </w:rPr>
            <w:id w:val="-308861138"/>
            <w:placeholder>
              <w:docPart w:val="DD41649BAA3740089426DF2D5DD2C0E0"/>
            </w:placeholder>
            <w:showingPlcHdr/>
          </w:sdtPr>
          <w:sdtEndPr/>
          <w:sdtContent>
            <w:tc>
              <w:tcPr>
                <w:tcW w:w="8930" w:type="dxa"/>
                <w:gridSpan w:val="8"/>
                <w:vMerge w:val="restart"/>
                <w:tcBorders>
                  <w:top w:val="single" w:sz="4" w:space="0" w:color="5EADBA"/>
                  <w:left w:val="single" w:sz="4" w:space="0" w:color="5EADBA"/>
                  <w:bottom w:val="single" w:sz="4" w:space="0" w:color="5EADBA"/>
                  <w:right w:val="single" w:sz="4" w:space="0" w:color="5EADBA"/>
                </w:tcBorders>
              </w:tcPr>
              <w:p w14:paraId="12D98B01" w14:textId="386612DA" w:rsidR="00653CFA" w:rsidRPr="007D44AA" w:rsidRDefault="002D7B2F" w:rsidP="00695828">
                <w:pPr>
                  <w:rPr>
                    <w:rFonts w:ascii="Arial" w:hAnsi="Arial" w:cs="Arial"/>
                  </w:rPr>
                </w:pPr>
                <w:r w:rsidRPr="006B39A1">
                  <w:rPr>
                    <w:rStyle w:val="PlaceholderText"/>
                  </w:rPr>
                  <w:t>Click or tap here to enter text.</w:t>
                </w:r>
              </w:p>
            </w:tc>
          </w:sdtContent>
        </w:sdt>
      </w:tr>
      <w:tr w:rsidR="0060208D" w14:paraId="24A28C35" w14:textId="77777777" w:rsidTr="00857C50">
        <w:trPr>
          <w:gridBefore w:val="1"/>
          <w:wBefore w:w="856" w:type="dxa"/>
        </w:trPr>
        <w:tc>
          <w:tcPr>
            <w:tcW w:w="709" w:type="dxa"/>
            <w:tcBorders>
              <w:right w:val="single" w:sz="4" w:space="0" w:color="5EADBA"/>
            </w:tcBorders>
          </w:tcPr>
          <w:p w14:paraId="76F08574" w14:textId="77777777" w:rsidR="00653CFA" w:rsidRPr="00653CFA" w:rsidRDefault="00653CFA" w:rsidP="00695828">
            <w:pPr>
              <w:rPr>
                <w:rFonts w:ascii="Arial" w:hAnsi="Arial" w:cs="Arial"/>
              </w:rPr>
            </w:pPr>
          </w:p>
        </w:tc>
        <w:tc>
          <w:tcPr>
            <w:tcW w:w="8930" w:type="dxa"/>
            <w:gridSpan w:val="8"/>
            <w:vMerge/>
            <w:tcBorders>
              <w:top w:val="single" w:sz="4" w:space="0" w:color="418C98"/>
              <w:left w:val="single" w:sz="4" w:space="0" w:color="5EADBA"/>
              <w:bottom w:val="single" w:sz="4" w:space="0" w:color="5EADBA"/>
              <w:right w:val="single" w:sz="4" w:space="0" w:color="5EADBA"/>
            </w:tcBorders>
          </w:tcPr>
          <w:p w14:paraId="043C9EBE" w14:textId="77777777" w:rsidR="00653CFA" w:rsidRPr="007D44AA" w:rsidRDefault="00653CFA" w:rsidP="00695828">
            <w:pPr>
              <w:rPr>
                <w:rFonts w:ascii="Arial" w:hAnsi="Arial" w:cs="Arial"/>
              </w:rPr>
            </w:pPr>
          </w:p>
        </w:tc>
      </w:tr>
      <w:tr w:rsidR="0060208D" w14:paraId="3A43C712" w14:textId="77777777" w:rsidTr="00857C50">
        <w:trPr>
          <w:gridBefore w:val="1"/>
          <w:wBefore w:w="856" w:type="dxa"/>
        </w:trPr>
        <w:tc>
          <w:tcPr>
            <w:tcW w:w="709" w:type="dxa"/>
            <w:tcBorders>
              <w:right w:val="single" w:sz="4" w:space="0" w:color="5EADBA"/>
            </w:tcBorders>
          </w:tcPr>
          <w:p w14:paraId="0AE9950A" w14:textId="77777777" w:rsidR="00653CFA" w:rsidRPr="00653CFA" w:rsidRDefault="00653CFA" w:rsidP="00695828">
            <w:pPr>
              <w:rPr>
                <w:rFonts w:ascii="Arial" w:hAnsi="Arial" w:cs="Arial"/>
              </w:rPr>
            </w:pPr>
          </w:p>
        </w:tc>
        <w:tc>
          <w:tcPr>
            <w:tcW w:w="8930" w:type="dxa"/>
            <w:gridSpan w:val="8"/>
            <w:vMerge/>
            <w:tcBorders>
              <w:top w:val="single" w:sz="4" w:space="0" w:color="418C98"/>
              <w:left w:val="single" w:sz="4" w:space="0" w:color="5EADBA"/>
              <w:bottom w:val="single" w:sz="4" w:space="0" w:color="5EADBA"/>
              <w:right w:val="single" w:sz="4" w:space="0" w:color="5EADBA"/>
            </w:tcBorders>
          </w:tcPr>
          <w:p w14:paraId="3E07548F" w14:textId="77777777" w:rsidR="00653CFA" w:rsidRPr="007D44AA" w:rsidRDefault="00653CFA" w:rsidP="00695828">
            <w:pPr>
              <w:rPr>
                <w:rFonts w:ascii="Arial" w:hAnsi="Arial" w:cs="Arial"/>
              </w:rPr>
            </w:pPr>
          </w:p>
        </w:tc>
      </w:tr>
      <w:tr w:rsidR="00653CFA" w14:paraId="106C49C6" w14:textId="77777777" w:rsidTr="00857C50">
        <w:trPr>
          <w:gridBefore w:val="1"/>
          <w:wBefore w:w="856" w:type="dxa"/>
        </w:trPr>
        <w:tc>
          <w:tcPr>
            <w:tcW w:w="709" w:type="dxa"/>
            <w:tcBorders>
              <w:right w:val="single" w:sz="4" w:space="0" w:color="5EADBA"/>
            </w:tcBorders>
          </w:tcPr>
          <w:p w14:paraId="5538BE34" w14:textId="77777777" w:rsidR="00653CFA" w:rsidRPr="00653CFA" w:rsidRDefault="00653CFA" w:rsidP="00695828">
            <w:pPr>
              <w:rPr>
                <w:rFonts w:ascii="Arial" w:hAnsi="Arial" w:cs="Arial"/>
              </w:rPr>
            </w:pPr>
          </w:p>
        </w:tc>
        <w:tc>
          <w:tcPr>
            <w:tcW w:w="8930" w:type="dxa"/>
            <w:gridSpan w:val="8"/>
            <w:vMerge/>
            <w:tcBorders>
              <w:top w:val="single" w:sz="4" w:space="0" w:color="418C98"/>
              <w:left w:val="single" w:sz="4" w:space="0" w:color="5EADBA"/>
              <w:bottom w:val="single" w:sz="4" w:space="0" w:color="5EADBA"/>
              <w:right w:val="single" w:sz="4" w:space="0" w:color="5EADBA"/>
            </w:tcBorders>
          </w:tcPr>
          <w:p w14:paraId="7CE5A15C" w14:textId="77777777" w:rsidR="00653CFA" w:rsidRPr="007D44AA" w:rsidRDefault="00653CFA" w:rsidP="00695828">
            <w:pPr>
              <w:rPr>
                <w:rFonts w:ascii="Arial" w:hAnsi="Arial" w:cs="Arial"/>
              </w:rPr>
            </w:pPr>
          </w:p>
        </w:tc>
      </w:tr>
      <w:tr w:rsidR="00653CFA" w14:paraId="13EC5FC8" w14:textId="77777777" w:rsidTr="00857C50">
        <w:trPr>
          <w:gridBefore w:val="1"/>
          <w:wBefore w:w="856" w:type="dxa"/>
        </w:trPr>
        <w:tc>
          <w:tcPr>
            <w:tcW w:w="9639" w:type="dxa"/>
            <w:gridSpan w:val="9"/>
          </w:tcPr>
          <w:p w14:paraId="2556F471" w14:textId="77777777" w:rsidR="00653CFA" w:rsidRPr="00653CFA" w:rsidRDefault="00653CFA" w:rsidP="00695828">
            <w:pPr>
              <w:rPr>
                <w:rFonts w:ascii="Arial" w:hAnsi="Arial" w:cs="Arial"/>
                <w:sz w:val="16"/>
                <w:szCs w:val="16"/>
              </w:rPr>
            </w:pPr>
          </w:p>
        </w:tc>
      </w:tr>
      <w:tr w:rsidR="00653CFA" w14:paraId="0471673B" w14:textId="77777777" w:rsidTr="00857C50">
        <w:tc>
          <w:tcPr>
            <w:tcW w:w="856" w:type="dxa"/>
          </w:tcPr>
          <w:p w14:paraId="27CA6D61" w14:textId="49838D70" w:rsidR="00653CFA" w:rsidRPr="00A86F63" w:rsidRDefault="00653CFA" w:rsidP="00695828">
            <w:pPr>
              <w:rPr>
                <w:rFonts w:ascii="Arial" w:hAnsi="Arial" w:cs="Arial"/>
                <w:sz w:val="24"/>
                <w:szCs w:val="24"/>
              </w:rPr>
            </w:pPr>
            <w:bookmarkStart w:id="11" w:name="_Hlk111632437"/>
            <w:r>
              <w:rPr>
                <w:rFonts w:ascii="Arial" w:hAnsi="Arial" w:cs="Arial"/>
                <w:sz w:val="24"/>
                <w:szCs w:val="24"/>
              </w:rPr>
              <w:t>2.</w:t>
            </w:r>
          </w:p>
        </w:tc>
        <w:tc>
          <w:tcPr>
            <w:tcW w:w="9639" w:type="dxa"/>
            <w:gridSpan w:val="9"/>
          </w:tcPr>
          <w:p w14:paraId="1BD2E394" w14:textId="5FE9A872" w:rsidR="00653CFA" w:rsidRPr="00821F0D" w:rsidRDefault="00653CFA" w:rsidP="00695828">
            <w:pPr>
              <w:rPr>
                <w:rFonts w:ascii="Arial" w:hAnsi="Arial" w:cs="Arial"/>
                <w:b/>
                <w:bCs/>
                <w:sz w:val="24"/>
                <w:szCs w:val="24"/>
              </w:rPr>
            </w:pPr>
            <w:r>
              <w:rPr>
                <w:rFonts w:ascii="Arial" w:hAnsi="Arial" w:cs="Arial"/>
                <w:b/>
                <w:bCs/>
                <w:sz w:val="24"/>
                <w:szCs w:val="24"/>
              </w:rPr>
              <w:t xml:space="preserve">The </w:t>
            </w:r>
            <w:r w:rsidRPr="007B1479">
              <w:rPr>
                <w:rFonts w:ascii="Arial" w:hAnsi="Arial" w:cs="Arial"/>
                <w:b/>
                <w:bCs/>
                <w:i/>
                <w:iCs/>
                <w:sz w:val="24"/>
                <w:szCs w:val="24"/>
              </w:rPr>
              <w:t>Consultant’s</w:t>
            </w:r>
            <w:r>
              <w:rPr>
                <w:rFonts w:ascii="Arial" w:hAnsi="Arial" w:cs="Arial"/>
                <w:b/>
                <w:bCs/>
                <w:sz w:val="24"/>
                <w:szCs w:val="24"/>
              </w:rPr>
              <w:t xml:space="preserve"> main responsibilities</w:t>
            </w:r>
          </w:p>
        </w:tc>
      </w:tr>
      <w:bookmarkEnd w:id="11"/>
      <w:tr w:rsidR="00653CFA" w14:paraId="300D0D5E" w14:textId="77777777" w:rsidTr="00857C50">
        <w:tc>
          <w:tcPr>
            <w:tcW w:w="856" w:type="dxa"/>
          </w:tcPr>
          <w:p w14:paraId="0D91FA55" w14:textId="77777777" w:rsidR="00653CFA" w:rsidRPr="00821F0D" w:rsidRDefault="00653CFA" w:rsidP="00695828">
            <w:pPr>
              <w:rPr>
                <w:rFonts w:ascii="Arial" w:hAnsi="Arial" w:cs="Arial"/>
                <w:sz w:val="16"/>
                <w:szCs w:val="16"/>
              </w:rPr>
            </w:pPr>
          </w:p>
        </w:tc>
        <w:tc>
          <w:tcPr>
            <w:tcW w:w="9639" w:type="dxa"/>
            <w:gridSpan w:val="9"/>
          </w:tcPr>
          <w:p w14:paraId="343D55B0" w14:textId="77777777" w:rsidR="00653CFA" w:rsidRPr="00821F0D" w:rsidRDefault="00653CFA" w:rsidP="00695828">
            <w:pPr>
              <w:rPr>
                <w:rFonts w:ascii="Arial" w:hAnsi="Arial" w:cs="Arial"/>
                <w:sz w:val="16"/>
                <w:szCs w:val="16"/>
              </w:rPr>
            </w:pPr>
          </w:p>
        </w:tc>
      </w:tr>
      <w:tr w:rsidR="00653CFA" w14:paraId="1B032558" w14:textId="77777777" w:rsidTr="00857C50">
        <w:tc>
          <w:tcPr>
            <w:tcW w:w="856" w:type="dxa"/>
          </w:tcPr>
          <w:p w14:paraId="7FC68D1C" w14:textId="77777777" w:rsidR="00653CFA" w:rsidRPr="00A86F63" w:rsidRDefault="00653CFA" w:rsidP="00695828">
            <w:pPr>
              <w:rPr>
                <w:rFonts w:ascii="Arial" w:hAnsi="Arial" w:cs="Arial"/>
                <w:sz w:val="24"/>
                <w:szCs w:val="24"/>
              </w:rPr>
            </w:pPr>
          </w:p>
        </w:tc>
        <w:tc>
          <w:tcPr>
            <w:tcW w:w="9639" w:type="dxa"/>
            <w:gridSpan w:val="9"/>
          </w:tcPr>
          <w:p w14:paraId="7F2073B0" w14:textId="35DE8575" w:rsidR="00653CFA" w:rsidRPr="00300367" w:rsidRDefault="00653CFA" w:rsidP="00653CFA">
            <w:pPr>
              <w:spacing w:line="276" w:lineRule="auto"/>
              <w:ind w:left="1134" w:hanging="1134"/>
              <w:rPr>
                <w:rFonts w:ascii="Arial" w:hAnsi="Arial" w:cs="Arial"/>
                <w:sz w:val="24"/>
                <w:szCs w:val="24"/>
              </w:rPr>
            </w:pPr>
            <w:r w:rsidRPr="00300367">
              <w:rPr>
                <w:rFonts w:ascii="Arial" w:hAnsi="Arial" w:cs="Arial"/>
                <w:sz w:val="24"/>
                <w:szCs w:val="24"/>
                <w:lang w:val="en-US" w:eastAsia="en-GB"/>
              </w:rPr>
              <w:t xml:space="preserve">Early warning meetings are to be held at intervals no longer than </w:t>
            </w:r>
            <w:r w:rsidRPr="00300367">
              <w:rPr>
                <w:rFonts w:ascii="Arial" w:hAnsi="Arial" w:cs="Arial"/>
                <w:b/>
                <w:sz w:val="24"/>
                <w:szCs w:val="24"/>
                <w:lang w:val="en-US" w:eastAsia="en-GB"/>
              </w:rPr>
              <w:t>2 weeks</w:t>
            </w:r>
            <w:r w:rsidRPr="00300367">
              <w:rPr>
                <w:rFonts w:ascii="Arial" w:hAnsi="Arial" w:cs="Arial"/>
                <w:sz w:val="24"/>
                <w:szCs w:val="24"/>
                <w:lang w:val="en-US" w:eastAsia="en-GB"/>
              </w:rPr>
              <w:t>.</w:t>
            </w:r>
          </w:p>
        </w:tc>
      </w:tr>
      <w:tr w:rsidR="00653CFA" w14:paraId="659C0453" w14:textId="77777777" w:rsidTr="00857C50">
        <w:tc>
          <w:tcPr>
            <w:tcW w:w="856" w:type="dxa"/>
          </w:tcPr>
          <w:p w14:paraId="62BC64ED" w14:textId="77777777" w:rsidR="00653CFA" w:rsidRPr="00A86F63" w:rsidRDefault="00653CFA" w:rsidP="00695828">
            <w:pPr>
              <w:rPr>
                <w:rFonts w:ascii="Arial" w:hAnsi="Arial" w:cs="Arial"/>
                <w:sz w:val="24"/>
                <w:szCs w:val="24"/>
              </w:rPr>
            </w:pPr>
          </w:p>
        </w:tc>
        <w:tc>
          <w:tcPr>
            <w:tcW w:w="9639" w:type="dxa"/>
            <w:gridSpan w:val="9"/>
          </w:tcPr>
          <w:p w14:paraId="7078CEA2" w14:textId="5821BF3B" w:rsidR="00653CFA" w:rsidRPr="00300367" w:rsidRDefault="00653CFA" w:rsidP="00653CFA">
            <w:pPr>
              <w:spacing w:line="276" w:lineRule="auto"/>
              <w:ind w:left="1134" w:hanging="1134"/>
              <w:rPr>
                <w:rFonts w:ascii="Arial" w:hAnsi="Arial" w:cs="Arial"/>
                <w:sz w:val="24"/>
                <w:szCs w:val="24"/>
              </w:rPr>
            </w:pPr>
            <w:r w:rsidRPr="00300367">
              <w:rPr>
                <w:rFonts w:ascii="Arial" w:hAnsi="Arial" w:cs="Arial"/>
                <w:sz w:val="24"/>
                <w:szCs w:val="24"/>
                <w:lang w:val="en-US" w:eastAsia="en-GB"/>
              </w:rPr>
              <w:t xml:space="preserve">The </w:t>
            </w:r>
            <w:r w:rsidRPr="002D33BB">
              <w:rPr>
                <w:rFonts w:ascii="Arial" w:hAnsi="Arial" w:cs="Arial"/>
                <w:i/>
                <w:iCs/>
                <w:sz w:val="24"/>
                <w:szCs w:val="24"/>
                <w:lang w:val="en-US" w:eastAsia="en-GB"/>
              </w:rPr>
              <w:t>key dates</w:t>
            </w:r>
            <w:r w:rsidRPr="00300367">
              <w:rPr>
                <w:rFonts w:ascii="Arial" w:hAnsi="Arial" w:cs="Arial"/>
                <w:sz w:val="24"/>
                <w:szCs w:val="24"/>
                <w:lang w:val="en-US" w:eastAsia="en-GB"/>
              </w:rPr>
              <w:t xml:space="preserve"> and </w:t>
            </w:r>
            <w:r w:rsidRPr="002D33BB">
              <w:rPr>
                <w:rFonts w:ascii="Arial" w:hAnsi="Arial" w:cs="Arial"/>
                <w:i/>
                <w:iCs/>
                <w:sz w:val="24"/>
                <w:szCs w:val="24"/>
                <w:lang w:val="en-US" w:eastAsia="en-GB"/>
              </w:rPr>
              <w:t>conditions</w:t>
            </w:r>
            <w:r w:rsidRPr="00300367">
              <w:rPr>
                <w:rFonts w:ascii="Arial" w:hAnsi="Arial" w:cs="Arial"/>
                <w:sz w:val="24"/>
                <w:szCs w:val="24"/>
                <w:lang w:val="en-US" w:eastAsia="en-GB"/>
              </w:rPr>
              <w:t xml:space="preserve"> to be met are</w:t>
            </w:r>
            <w:r w:rsidR="006B27E7">
              <w:rPr>
                <w:rFonts w:ascii="Arial" w:hAnsi="Arial" w:cs="Arial"/>
                <w:sz w:val="24"/>
                <w:szCs w:val="24"/>
                <w:lang w:val="en-US" w:eastAsia="en-GB"/>
              </w:rPr>
              <w:t xml:space="preserve"> </w:t>
            </w:r>
            <w:r w:rsidR="008513A1">
              <w:rPr>
                <w:rFonts w:ascii="Arial" w:hAnsi="Arial" w:cs="Arial"/>
                <w:sz w:val="24"/>
                <w:szCs w:val="24"/>
                <w:lang w:val="en-US" w:eastAsia="en-GB"/>
              </w:rPr>
              <w:t>below</w:t>
            </w:r>
            <w:r w:rsidR="006B27E7">
              <w:rPr>
                <w:rFonts w:ascii="Arial" w:hAnsi="Arial" w:cs="Arial"/>
                <w:sz w:val="24"/>
                <w:szCs w:val="24"/>
                <w:lang w:val="en-US" w:eastAsia="en-GB"/>
              </w:rPr>
              <w:t>.</w:t>
            </w:r>
          </w:p>
        </w:tc>
      </w:tr>
      <w:tr w:rsidR="0015234F" w14:paraId="2B70C91D" w14:textId="77777777" w:rsidTr="00857C50">
        <w:tc>
          <w:tcPr>
            <w:tcW w:w="856" w:type="dxa"/>
          </w:tcPr>
          <w:p w14:paraId="252F797E" w14:textId="77777777" w:rsidR="0015234F" w:rsidRPr="00A86F63" w:rsidRDefault="0015234F" w:rsidP="00695828">
            <w:pPr>
              <w:rPr>
                <w:rFonts w:ascii="Arial" w:hAnsi="Arial" w:cs="Arial"/>
                <w:sz w:val="24"/>
                <w:szCs w:val="24"/>
              </w:rPr>
            </w:pPr>
          </w:p>
        </w:tc>
        <w:tc>
          <w:tcPr>
            <w:tcW w:w="2312" w:type="dxa"/>
            <w:gridSpan w:val="2"/>
          </w:tcPr>
          <w:p w14:paraId="577F4697" w14:textId="77777777" w:rsidR="0015234F" w:rsidRDefault="0015234F" w:rsidP="0015234F">
            <w:pPr>
              <w:rPr>
                <w:rFonts w:ascii="Arial" w:hAnsi="Arial" w:cs="Arial"/>
                <w:lang w:val="en-US" w:eastAsia="en-GB"/>
              </w:rPr>
            </w:pPr>
            <w:r w:rsidRPr="006F08E2">
              <w:rPr>
                <w:rFonts w:ascii="Arial" w:hAnsi="Arial" w:cs="Arial"/>
                <w:lang w:val="en-US" w:eastAsia="en-GB"/>
              </w:rPr>
              <w:t>If Option A is used</w:t>
            </w:r>
          </w:p>
          <w:p w14:paraId="4F64B994" w14:textId="77777777" w:rsidR="0015234F" w:rsidRPr="00300367" w:rsidRDefault="0015234F" w:rsidP="00653CFA">
            <w:pPr>
              <w:spacing w:line="276" w:lineRule="auto"/>
              <w:ind w:left="1134" w:hanging="1134"/>
              <w:rPr>
                <w:rFonts w:ascii="Arial" w:hAnsi="Arial" w:cs="Arial"/>
                <w:sz w:val="24"/>
                <w:szCs w:val="24"/>
                <w:lang w:val="en-US" w:eastAsia="en-GB"/>
              </w:rPr>
            </w:pPr>
          </w:p>
        </w:tc>
        <w:tc>
          <w:tcPr>
            <w:tcW w:w="7327" w:type="dxa"/>
            <w:gridSpan w:val="7"/>
          </w:tcPr>
          <w:p w14:paraId="29548B4D" w14:textId="071B3127" w:rsidR="0015234F" w:rsidRPr="00300367" w:rsidRDefault="0015234F" w:rsidP="0015234F">
            <w:pPr>
              <w:spacing w:line="276" w:lineRule="auto"/>
              <w:ind w:left="32" w:hanging="32"/>
              <w:jc w:val="both"/>
              <w:rPr>
                <w:rFonts w:ascii="Arial" w:hAnsi="Arial" w:cs="Arial"/>
                <w:sz w:val="24"/>
                <w:szCs w:val="24"/>
                <w:lang w:val="en-US" w:eastAsia="en-GB"/>
              </w:rPr>
            </w:pPr>
            <w:r w:rsidRPr="006F08E2">
              <w:rPr>
                <w:rFonts w:ascii="Arial" w:hAnsi="Arial" w:cs="Arial"/>
              </w:rPr>
              <w:t xml:space="preserve">The </w:t>
            </w:r>
            <w:r w:rsidRPr="008462E8">
              <w:rPr>
                <w:rFonts w:ascii="Arial" w:hAnsi="Arial" w:cs="Arial"/>
                <w:i/>
                <w:iCs/>
              </w:rPr>
              <w:t>Consultant</w:t>
            </w:r>
            <w:r w:rsidRPr="006F08E2">
              <w:rPr>
                <w:rFonts w:ascii="Arial" w:hAnsi="Arial" w:cs="Arial"/>
              </w:rPr>
              <w:t xml:space="preserve"> prepares forecasts of the total expenses at intervals no longer than 4 weeks</w:t>
            </w:r>
          </w:p>
        </w:tc>
      </w:tr>
      <w:tr w:rsidR="0015234F" w14:paraId="0D9667A7" w14:textId="77777777" w:rsidTr="00857C50">
        <w:tc>
          <w:tcPr>
            <w:tcW w:w="856" w:type="dxa"/>
          </w:tcPr>
          <w:p w14:paraId="3886282E" w14:textId="77777777" w:rsidR="0015234F" w:rsidRPr="00A86F63" w:rsidRDefault="0015234F" w:rsidP="00695828">
            <w:pPr>
              <w:rPr>
                <w:rFonts w:ascii="Arial" w:hAnsi="Arial" w:cs="Arial"/>
                <w:sz w:val="24"/>
                <w:szCs w:val="24"/>
              </w:rPr>
            </w:pPr>
          </w:p>
        </w:tc>
        <w:tc>
          <w:tcPr>
            <w:tcW w:w="2312" w:type="dxa"/>
            <w:gridSpan w:val="2"/>
          </w:tcPr>
          <w:p w14:paraId="0DC04E0C" w14:textId="3FE0C2F1" w:rsidR="0015234F" w:rsidRPr="00300367" w:rsidRDefault="0015234F" w:rsidP="00857C50">
            <w:pPr>
              <w:rPr>
                <w:rFonts w:ascii="Arial" w:hAnsi="Arial" w:cs="Arial"/>
                <w:sz w:val="24"/>
                <w:szCs w:val="24"/>
                <w:lang w:val="en-US" w:eastAsia="en-GB"/>
              </w:rPr>
            </w:pPr>
            <w:r w:rsidRPr="006F08E2">
              <w:rPr>
                <w:rFonts w:ascii="Arial" w:hAnsi="Arial" w:cs="Arial"/>
              </w:rPr>
              <w:t>If Option C or E is used</w:t>
            </w:r>
          </w:p>
        </w:tc>
        <w:tc>
          <w:tcPr>
            <w:tcW w:w="7327" w:type="dxa"/>
            <w:gridSpan w:val="7"/>
          </w:tcPr>
          <w:p w14:paraId="257ED3F7" w14:textId="4A2B78F8" w:rsidR="0015234F" w:rsidRPr="00300367" w:rsidRDefault="0015234F" w:rsidP="0015234F">
            <w:pPr>
              <w:spacing w:line="276" w:lineRule="auto"/>
              <w:ind w:left="32" w:hanging="32"/>
              <w:rPr>
                <w:rFonts w:ascii="Arial" w:hAnsi="Arial" w:cs="Arial"/>
                <w:sz w:val="24"/>
                <w:szCs w:val="24"/>
                <w:lang w:val="en-US" w:eastAsia="en-GB"/>
              </w:rPr>
            </w:pPr>
            <w:r w:rsidRPr="006F08E2">
              <w:rPr>
                <w:rFonts w:ascii="Arial" w:hAnsi="Arial" w:cs="Arial"/>
              </w:rPr>
              <w:t xml:space="preserve">The </w:t>
            </w:r>
            <w:r w:rsidRPr="008462E8">
              <w:rPr>
                <w:rFonts w:ascii="Arial" w:hAnsi="Arial" w:cs="Arial"/>
                <w:i/>
                <w:iCs/>
              </w:rPr>
              <w:t>Consultant</w:t>
            </w:r>
            <w:r w:rsidRPr="006F08E2">
              <w:rPr>
                <w:rFonts w:ascii="Arial" w:hAnsi="Arial" w:cs="Arial"/>
              </w:rPr>
              <w:t xml:space="preserve"> prepares forecasts of the total Defined Cost, plus fee and expenses at intervals no longer than 4 weeks</w:t>
            </w:r>
          </w:p>
        </w:tc>
      </w:tr>
      <w:tr w:rsidR="0015234F" w:rsidRPr="0015234F" w14:paraId="6CCE46F6" w14:textId="77777777" w:rsidTr="00857C50">
        <w:tc>
          <w:tcPr>
            <w:tcW w:w="856" w:type="dxa"/>
          </w:tcPr>
          <w:p w14:paraId="284D87C5" w14:textId="77777777" w:rsidR="0015234F" w:rsidRPr="0015234F" w:rsidRDefault="0015234F" w:rsidP="00695828">
            <w:pPr>
              <w:rPr>
                <w:rFonts w:ascii="Arial" w:hAnsi="Arial" w:cs="Arial"/>
                <w:sz w:val="16"/>
                <w:szCs w:val="16"/>
              </w:rPr>
            </w:pPr>
          </w:p>
        </w:tc>
        <w:tc>
          <w:tcPr>
            <w:tcW w:w="2312" w:type="dxa"/>
            <w:gridSpan w:val="2"/>
          </w:tcPr>
          <w:p w14:paraId="415E6084" w14:textId="77777777" w:rsidR="0015234F" w:rsidRPr="0015234F" w:rsidRDefault="0015234F" w:rsidP="0015234F">
            <w:pPr>
              <w:rPr>
                <w:rFonts w:ascii="Arial" w:hAnsi="Arial" w:cs="Arial"/>
                <w:sz w:val="16"/>
                <w:szCs w:val="16"/>
              </w:rPr>
            </w:pPr>
          </w:p>
        </w:tc>
        <w:tc>
          <w:tcPr>
            <w:tcW w:w="7327" w:type="dxa"/>
            <w:gridSpan w:val="7"/>
          </w:tcPr>
          <w:p w14:paraId="5CA97A86" w14:textId="77777777" w:rsidR="0015234F" w:rsidRPr="0015234F" w:rsidRDefault="0015234F" w:rsidP="0015234F">
            <w:pPr>
              <w:spacing w:line="276" w:lineRule="auto"/>
              <w:ind w:left="32" w:hanging="32"/>
              <w:rPr>
                <w:rFonts w:ascii="Arial" w:hAnsi="Arial" w:cs="Arial"/>
                <w:sz w:val="16"/>
                <w:szCs w:val="16"/>
              </w:rPr>
            </w:pPr>
          </w:p>
        </w:tc>
      </w:tr>
      <w:tr w:rsidR="0060208D" w14:paraId="5A24E4D6"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418C98"/>
              <w:bottom w:val="single" w:sz="4" w:space="0" w:color="5EADBA"/>
              <w:right w:val="single" w:sz="4" w:space="0" w:color="418C98"/>
            </w:tcBorders>
          </w:tcPr>
          <w:p w14:paraId="4AD8F895" w14:textId="21B21805" w:rsidR="00653CFA" w:rsidRPr="007D44AA" w:rsidRDefault="008513A1" w:rsidP="00695828">
            <w:pPr>
              <w:rPr>
                <w:rFonts w:ascii="Arial" w:hAnsi="Arial" w:cs="Arial"/>
                <w:sz w:val="21"/>
                <w:szCs w:val="21"/>
              </w:rPr>
            </w:pPr>
            <w:r>
              <w:rPr>
                <w:rFonts w:ascii="Arial" w:hAnsi="Arial" w:cs="Arial"/>
                <w:b/>
                <w:bCs/>
                <w:sz w:val="20"/>
                <w:szCs w:val="20"/>
              </w:rPr>
              <w:t>I</w:t>
            </w:r>
            <w:r w:rsidR="0060208D" w:rsidRPr="0060208D">
              <w:rPr>
                <w:rFonts w:ascii="Arial" w:hAnsi="Arial" w:cs="Arial"/>
                <w:b/>
                <w:bCs/>
                <w:sz w:val="20"/>
                <w:szCs w:val="20"/>
              </w:rPr>
              <w:t>tem</w:t>
            </w:r>
          </w:p>
        </w:tc>
        <w:tc>
          <w:tcPr>
            <w:tcW w:w="6237" w:type="dxa"/>
            <w:gridSpan w:val="7"/>
            <w:tcBorders>
              <w:top w:val="single" w:sz="4" w:space="0" w:color="418C98"/>
              <w:left w:val="single" w:sz="4" w:space="0" w:color="418C98"/>
              <w:bottom w:val="single" w:sz="4" w:space="0" w:color="5EADBA"/>
              <w:right w:val="single" w:sz="4" w:space="0" w:color="418C98"/>
            </w:tcBorders>
          </w:tcPr>
          <w:p w14:paraId="00C554E2" w14:textId="7FA90C17" w:rsidR="00653CFA" w:rsidRDefault="0060208D" w:rsidP="00695828">
            <w:r w:rsidRPr="00653CFA">
              <w:rPr>
                <w:rFonts w:ascii="Arial" w:hAnsi="Arial" w:cs="Arial"/>
                <w:b/>
                <w:bCs/>
                <w:sz w:val="20"/>
                <w:szCs w:val="20"/>
              </w:rPr>
              <w:t>Condition to be met</w:t>
            </w:r>
          </w:p>
        </w:tc>
        <w:tc>
          <w:tcPr>
            <w:tcW w:w="2693" w:type="dxa"/>
            <w:tcBorders>
              <w:top w:val="single" w:sz="4" w:space="0" w:color="418C98"/>
              <w:left w:val="single" w:sz="4" w:space="0" w:color="418C98"/>
              <w:bottom w:val="single" w:sz="4" w:space="0" w:color="5EADBA"/>
              <w:right w:val="single" w:sz="4" w:space="0" w:color="418C98"/>
            </w:tcBorders>
          </w:tcPr>
          <w:p w14:paraId="2D561308" w14:textId="16DFCCB5" w:rsidR="00653CFA" w:rsidRPr="0060208D" w:rsidRDefault="0060208D" w:rsidP="00695828">
            <w:pPr>
              <w:rPr>
                <w:rFonts w:ascii="Arial" w:hAnsi="Arial" w:cs="Arial"/>
                <w:b/>
                <w:bCs/>
                <w:sz w:val="20"/>
                <w:szCs w:val="20"/>
              </w:rPr>
            </w:pPr>
            <w:r w:rsidRPr="0060208D">
              <w:rPr>
                <w:rFonts w:ascii="Arial" w:hAnsi="Arial" w:cs="Arial"/>
                <w:b/>
                <w:bCs/>
                <w:sz w:val="20"/>
                <w:szCs w:val="20"/>
              </w:rPr>
              <w:t>key date</w:t>
            </w:r>
          </w:p>
        </w:tc>
      </w:tr>
      <w:tr w:rsidR="0060208D" w14:paraId="7BC176AC"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5EADBA"/>
              <w:left w:val="single" w:sz="4" w:space="0" w:color="5EADBA"/>
              <w:bottom w:val="single" w:sz="4" w:space="0" w:color="418C98"/>
              <w:right w:val="single" w:sz="4" w:space="0" w:color="418C98"/>
            </w:tcBorders>
          </w:tcPr>
          <w:p w14:paraId="46732BBE" w14:textId="77777777" w:rsidR="0060208D" w:rsidRDefault="0060208D" w:rsidP="0060208D">
            <w:pPr>
              <w:rPr>
                <w:rFonts w:ascii="Arial" w:hAnsi="Arial" w:cs="Arial"/>
                <w:sz w:val="21"/>
                <w:szCs w:val="21"/>
              </w:rPr>
            </w:pPr>
            <w:r>
              <w:rPr>
                <w:rFonts w:ascii="Arial" w:hAnsi="Arial" w:cs="Arial"/>
                <w:sz w:val="21"/>
                <w:szCs w:val="21"/>
              </w:rPr>
              <w:t>1</w:t>
            </w:r>
          </w:p>
          <w:p w14:paraId="56C81482" w14:textId="29AF5596" w:rsidR="0060208D" w:rsidRDefault="0060208D" w:rsidP="0060208D">
            <w:pPr>
              <w:rPr>
                <w:rFonts w:ascii="Arial" w:hAnsi="Arial" w:cs="Arial"/>
                <w:sz w:val="21"/>
                <w:szCs w:val="21"/>
              </w:rPr>
            </w:pPr>
          </w:p>
        </w:tc>
        <w:sdt>
          <w:sdtPr>
            <w:id w:val="-1158912531"/>
            <w:placeholder>
              <w:docPart w:val="1A68AA27CFC44E6592A7F0FA2F678391"/>
            </w:placeholder>
            <w:showingPlcHdr/>
          </w:sdtPr>
          <w:sdtEndPr/>
          <w:sdtContent>
            <w:tc>
              <w:tcPr>
                <w:tcW w:w="6237" w:type="dxa"/>
                <w:gridSpan w:val="7"/>
                <w:tcBorders>
                  <w:top w:val="single" w:sz="4" w:space="0" w:color="5EADBA"/>
                  <w:left w:val="single" w:sz="4" w:space="0" w:color="418C98"/>
                  <w:bottom w:val="single" w:sz="4" w:space="0" w:color="418C98"/>
                  <w:right w:val="single" w:sz="4" w:space="0" w:color="418C98"/>
                </w:tcBorders>
              </w:tcPr>
              <w:p w14:paraId="54C7B58A" w14:textId="4E832A1C" w:rsidR="0060208D" w:rsidRDefault="002D7B2F" w:rsidP="0060208D">
                <w:r w:rsidRPr="006B39A1">
                  <w:rPr>
                    <w:rStyle w:val="PlaceholderText"/>
                  </w:rPr>
                  <w:t>Click or tap here to enter text.</w:t>
                </w:r>
              </w:p>
            </w:tc>
          </w:sdtContent>
        </w:sdt>
        <w:sdt>
          <w:sdtPr>
            <w:id w:val="1933012800"/>
            <w:placeholder>
              <w:docPart w:val="7BEF8C89639645DB8BD0FF8E65FF26D1"/>
            </w:placeholder>
          </w:sdtPr>
          <w:sdtEndPr/>
          <w:sdtContent>
            <w:tc>
              <w:tcPr>
                <w:tcW w:w="2693" w:type="dxa"/>
                <w:tcBorders>
                  <w:top w:val="single" w:sz="4" w:space="0" w:color="5EADBA"/>
                  <w:left w:val="single" w:sz="4" w:space="0" w:color="418C98"/>
                  <w:bottom w:val="single" w:sz="4" w:space="0" w:color="418C98"/>
                  <w:right w:val="single" w:sz="4" w:space="0" w:color="5EADBA"/>
                </w:tcBorders>
              </w:tcPr>
              <w:sdt>
                <w:sdtPr>
                  <w:id w:val="-607978798"/>
                  <w:placeholder>
                    <w:docPart w:val="DefaultPlaceholder_-1854013437"/>
                  </w:placeholder>
                  <w:showingPlcHdr/>
                  <w:date>
                    <w:dateFormat w:val="dd/MM/yyyy"/>
                    <w:lid w:val="en-GB"/>
                    <w:storeMappedDataAs w:val="dateTime"/>
                    <w:calendar w:val="gregorian"/>
                  </w:date>
                </w:sdtPr>
                <w:sdtEndPr/>
                <w:sdtContent>
                  <w:p w14:paraId="0C8C41B5" w14:textId="584C1060" w:rsidR="0060208D" w:rsidRDefault="00B61CCE" w:rsidP="0060208D">
                    <w:r w:rsidRPr="006B39A1">
                      <w:rPr>
                        <w:rStyle w:val="PlaceholderText"/>
                      </w:rPr>
                      <w:t>Click or tap to enter a date.</w:t>
                    </w:r>
                  </w:p>
                </w:sdtContent>
              </w:sdt>
            </w:tc>
          </w:sdtContent>
        </w:sdt>
      </w:tr>
      <w:tr w:rsidR="0060208D" w14:paraId="204F0846"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04DF3B9C" w14:textId="77777777" w:rsidR="0060208D" w:rsidRDefault="0060208D" w:rsidP="0060208D">
            <w:pPr>
              <w:rPr>
                <w:rFonts w:ascii="Arial" w:hAnsi="Arial" w:cs="Arial"/>
                <w:sz w:val="21"/>
                <w:szCs w:val="21"/>
              </w:rPr>
            </w:pPr>
            <w:r>
              <w:rPr>
                <w:rFonts w:ascii="Arial" w:hAnsi="Arial" w:cs="Arial"/>
                <w:sz w:val="21"/>
                <w:szCs w:val="21"/>
              </w:rPr>
              <w:t>2</w:t>
            </w:r>
          </w:p>
          <w:p w14:paraId="546BBD4C" w14:textId="4B61E01B" w:rsidR="0060208D" w:rsidRPr="007D44AA" w:rsidRDefault="0060208D" w:rsidP="0060208D">
            <w:pPr>
              <w:rPr>
                <w:rFonts w:ascii="Arial" w:hAnsi="Arial" w:cs="Arial"/>
                <w:sz w:val="21"/>
                <w:szCs w:val="21"/>
              </w:rPr>
            </w:pPr>
          </w:p>
        </w:tc>
        <w:sdt>
          <w:sdtPr>
            <w:id w:val="620432699"/>
            <w:placeholder>
              <w:docPart w:val="F123A19DC45342A0BF6FCCE660B256D3"/>
            </w:placeholder>
            <w:showingPlcHdr/>
          </w:sdtPr>
          <w:sdtEndPr/>
          <w:sdtContent>
            <w:tc>
              <w:tcPr>
                <w:tcW w:w="6237" w:type="dxa"/>
                <w:gridSpan w:val="7"/>
                <w:tcBorders>
                  <w:top w:val="single" w:sz="4" w:space="0" w:color="418C98"/>
                  <w:left w:val="single" w:sz="4" w:space="0" w:color="418C98"/>
                  <w:bottom w:val="single" w:sz="4" w:space="0" w:color="418C98"/>
                  <w:right w:val="single" w:sz="4" w:space="0" w:color="418C98"/>
                </w:tcBorders>
              </w:tcPr>
              <w:p w14:paraId="4449DCC8" w14:textId="66D8D947" w:rsidR="0060208D" w:rsidRDefault="002D7B2F" w:rsidP="0060208D">
                <w:r w:rsidRPr="006B39A1">
                  <w:rPr>
                    <w:rStyle w:val="PlaceholderText"/>
                  </w:rPr>
                  <w:t>Click or tap here to enter text.</w:t>
                </w:r>
              </w:p>
            </w:tc>
          </w:sdtContent>
        </w:sdt>
        <w:sdt>
          <w:sdtPr>
            <w:id w:val="965311688"/>
            <w:placeholder>
              <w:docPart w:val="4671EC62338E48FEA646142408942ED5"/>
            </w:placeholder>
          </w:sdtPr>
          <w:sdtEndPr/>
          <w:sdtContent>
            <w:tc>
              <w:tcPr>
                <w:tcW w:w="2693" w:type="dxa"/>
                <w:tcBorders>
                  <w:top w:val="single" w:sz="4" w:space="0" w:color="418C98"/>
                  <w:left w:val="single" w:sz="4" w:space="0" w:color="418C98"/>
                  <w:bottom w:val="single" w:sz="4" w:space="0" w:color="418C98"/>
                  <w:right w:val="single" w:sz="4" w:space="0" w:color="5EADBA"/>
                </w:tcBorders>
              </w:tcPr>
              <w:sdt>
                <w:sdtPr>
                  <w:id w:val="-2063938854"/>
                  <w:placeholder>
                    <w:docPart w:val="DefaultPlaceholder_-1854013437"/>
                  </w:placeholder>
                  <w:showingPlcHdr/>
                  <w:date>
                    <w:dateFormat w:val="dd/MM/yyyy"/>
                    <w:lid w:val="en-GB"/>
                    <w:storeMappedDataAs w:val="dateTime"/>
                    <w:calendar w:val="gregorian"/>
                  </w:date>
                </w:sdtPr>
                <w:sdtEndPr/>
                <w:sdtContent>
                  <w:p w14:paraId="60A7CC21" w14:textId="3AE86F42" w:rsidR="0060208D" w:rsidRDefault="00B61CCE" w:rsidP="0060208D">
                    <w:r w:rsidRPr="006B39A1">
                      <w:rPr>
                        <w:rStyle w:val="PlaceholderText"/>
                      </w:rPr>
                      <w:t>Click or tap to enter a date.</w:t>
                    </w:r>
                  </w:p>
                </w:sdtContent>
              </w:sdt>
            </w:tc>
          </w:sdtContent>
        </w:sdt>
      </w:tr>
      <w:tr w:rsidR="0060208D" w14:paraId="426C917E"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5EADBA"/>
              <w:right w:val="single" w:sz="4" w:space="0" w:color="418C98"/>
            </w:tcBorders>
          </w:tcPr>
          <w:p w14:paraId="7B8C5CDC" w14:textId="77777777" w:rsidR="0060208D" w:rsidRDefault="0060208D" w:rsidP="0060208D">
            <w:pPr>
              <w:rPr>
                <w:rFonts w:ascii="Arial" w:hAnsi="Arial" w:cs="Arial"/>
                <w:sz w:val="21"/>
                <w:szCs w:val="21"/>
              </w:rPr>
            </w:pPr>
            <w:r>
              <w:rPr>
                <w:rFonts w:ascii="Arial" w:hAnsi="Arial" w:cs="Arial"/>
                <w:sz w:val="21"/>
                <w:szCs w:val="21"/>
              </w:rPr>
              <w:t>3</w:t>
            </w:r>
          </w:p>
          <w:p w14:paraId="343D89E6" w14:textId="02FE944F" w:rsidR="0060208D" w:rsidRDefault="0060208D" w:rsidP="0060208D">
            <w:pPr>
              <w:rPr>
                <w:rFonts w:ascii="Arial" w:hAnsi="Arial" w:cs="Arial"/>
                <w:sz w:val="21"/>
                <w:szCs w:val="21"/>
              </w:rPr>
            </w:pPr>
          </w:p>
        </w:tc>
        <w:sdt>
          <w:sdtPr>
            <w:id w:val="-1921551613"/>
            <w:placeholder>
              <w:docPart w:val="D618B24BE2C74CFE820763D7F6246EBF"/>
            </w:placeholder>
            <w:showingPlcHdr/>
          </w:sdtPr>
          <w:sdtEndPr/>
          <w:sdtContent>
            <w:tc>
              <w:tcPr>
                <w:tcW w:w="6237" w:type="dxa"/>
                <w:gridSpan w:val="7"/>
                <w:tcBorders>
                  <w:top w:val="single" w:sz="4" w:space="0" w:color="418C98"/>
                  <w:left w:val="single" w:sz="4" w:space="0" w:color="418C98"/>
                  <w:bottom w:val="single" w:sz="4" w:space="0" w:color="5EADBA"/>
                  <w:right w:val="single" w:sz="4" w:space="0" w:color="418C98"/>
                </w:tcBorders>
              </w:tcPr>
              <w:p w14:paraId="37E002FD" w14:textId="52635BA4" w:rsidR="0060208D" w:rsidRDefault="002D7B2F" w:rsidP="0060208D">
                <w:r w:rsidRPr="006B39A1">
                  <w:rPr>
                    <w:rStyle w:val="PlaceholderText"/>
                  </w:rPr>
                  <w:t>Click or tap here to enter text.</w:t>
                </w:r>
              </w:p>
            </w:tc>
          </w:sdtContent>
        </w:sdt>
        <w:sdt>
          <w:sdtPr>
            <w:id w:val="-1383782452"/>
            <w:placeholder>
              <w:docPart w:val="D1C5F8E445E14566985897C11A3A90B6"/>
            </w:placeholder>
          </w:sdtPr>
          <w:sdtEndPr/>
          <w:sdtContent>
            <w:tc>
              <w:tcPr>
                <w:tcW w:w="2693" w:type="dxa"/>
                <w:tcBorders>
                  <w:top w:val="single" w:sz="4" w:space="0" w:color="418C98"/>
                  <w:left w:val="single" w:sz="4" w:space="0" w:color="418C98"/>
                  <w:bottom w:val="single" w:sz="4" w:space="0" w:color="5EADBA"/>
                  <w:right w:val="single" w:sz="4" w:space="0" w:color="5EADBA"/>
                </w:tcBorders>
              </w:tcPr>
              <w:sdt>
                <w:sdtPr>
                  <w:id w:val="1526517114"/>
                  <w:placeholder>
                    <w:docPart w:val="DefaultPlaceholder_-1854013437"/>
                  </w:placeholder>
                  <w:showingPlcHdr/>
                  <w:date>
                    <w:dateFormat w:val="dd/MM/yyyy"/>
                    <w:lid w:val="en-GB"/>
                    <w:storeMappedDataAs w:val="dateTime"/>
                    <w:calendar w:val="gregorian"/>
                  </w:date>
                </w:sdtPr>
                <w:sdtEndPr/>
                <w:sdtContent>
                  <w:p w14:paraId="27DF73DC" w14:textId="1BE79AD3" w:rsidR="0060208D" w:rsidRDefault="00B61CCE" w:rsidP="0060208D">
                    <w:r w:rsidRPr="006B39A1">
                      <w:rPr>
                        <w:rStyle w:val="PlaceholderText"/>
                      </w:rPr>
                      <w:t>Click or tap to enter a date.</w:t>
                    </w:r>
                  </w:p>
                </w:sdtContent>
              </w:sdt>
            </w:tc>
          </w:sdtContent>
        </w:sdt>
      </w:tr>
      <w:tr w:rsidR="006F08E2" w:rsidRPr="00821F0D" w14:paraId="350A481B" w14:textId="77777777" w:rsidTr="00857C50">
        <w:tc>
          <w:tcPr>
            <w:tcW w:w="856" w:type="dxa"/>
          </w:tcPr>
          <w:p w14:paraId="26E17731" w14:textId="64ACE00E" w:rsidR="006F08E2" w:rsidRPr="00A86F63" w:rsidRDefault="006F08E2" w:rsidP="00695828">
            <w:pPr>
              <w:rPr>
                <w:rFonts w:ascii="Arial" w:hAnsi="Arial" w:cs="Arial"/>
                <w:sz w:val="24"/>
                <w:szCs w:val="24"/>
              </w:rPr>
            </w:pPr>
            <w:bookmarkStart w:id="12" w:name="_Hlk111633353"/>
            <w:r>
              <w:rPr>
                <w:rFonts w:ascii="Arial" w:hAnsi="Arial" w:cs="Arial"/>
                <w:sz w:val="24"/>
                <w:szCs w:val="24"/>
              </w:rPr>
              <w:lastRenderedPageBreak/>
              <w:t>3.</w:t>
            </w:r>
          </w:p>
        </w:tc>
        <w:tc>
          <w:tcPr>
            <w:tcW w:w="9639" w:type="dxa"/>
            <w:gridSpan w:val="9"/>
          </w:tcPr>
          <w:p w14:paraId="32A668AB" w14:textId="5C9DDC4A" w:rsidR="006F08E2" w:rsidRPr="00821F0D" w:rsidRDefault="006F08E2" w:rsidP="00695828">
            <w:pPr>
              <w:rPr>
                <w:rFonts w:ascii="Arial" w:hAnsi="Arial" w:cs="Arial"/>
                <w:b/>
                <w:bCs/>
                <w:sz w:val="24"/>
                <w:szCs w:val="24"/>
              </w:rPr>
            </w:pPr>
            <w:r>
              <w:rPr>
                <w:rFonts w:ascii="Arial" w:hAnsi="Arial" w:cs="Arial"/>
                <w:b/>
                <w:bCs/>
                <w:sz w:val="24"/>
                <w:szCs w:val="24"/>
              </w:rPr>
              <w:t>Time</w:t>
            </w:r>
          </w:p>
        </w:tc>
      </w:tr>
      <w:bookmarkEnd w:id="12"/>
      <w:tr w:rsidR="006F08E2" w:rsidRPr="006F08E2" w14:paraId="689A0DBB" w14:textId="77777777" w:rsidTr="00857C50">
        <w:trPr>
          <w:gridBefore w:val="1"/>
          <w:wBefore w:w="856" w:type="dxa"/>
        </w:trPr>
        <w:tc>
          <w:tcPr>
            <w:tcW w:w="2811" w:type="dxa"/>
            <w:gridSpan w:val="4"/>
          </w:tcPr>
          <w:p w14:paraId="186E96AB" w14:textId="77777777" w:rsidR="006F08E2" w:rsidRPr="006F08E2" w:rsidRDefault="006F08E2" w:rsidP="00695828">
            <w:pPr>
              <w:rPr>
                <w:rFonts w:ascii="Arial" w:hAnsi="Arial" w:cs="Arial"/>
                <w:sz w:val="16"/>
                <w:szCs w:val="16"/>
                <w:lang w:val="en-US" w:eastAsia="en-GB"/>
              </w:rPr>
            </w:pPr>
          </w:p>
        </w:tc>
        <w:tc>
          <w:tcPr>
            <w:tcW w:w="6828" w:type="dxa"/>
            <w:gridSpan w:val="5"/>
            <w:tcBorders>
              <w:bottom w:val="single" w:sz="4" w:space="0" w:color="5EADBA"/>
            </w:tcBorders>
          </w:tcPr>
          <w:p w14:paraId="6596E347" w14:textId="77777777" w:rsidR="006F08E2" w:rsidRPr="00777628" w:rsidRDefault="006F08E2" w:rsidP="00695828">
            <w:pPr>
              <w:rPr>
                <w:rFonts w:ascii="Arial" w:hAnsi="Arial" w:cs="Arial"/>
                <w:color w:val="AED5DC"/>
                <w:sz w:val="16"/>
                <w:szCs w:val="16"/>
              </w:rPr>
            </w:pPr>
          </w:p>
        </w:tc>
      </w:tr>
      <w:tr w:rsidR="001C3606" w:rsidRPr="006F08E2" w14:paraId="31BED8AE" w14:textId="77777777" w:rsidTr="00857C50">
        <w:trPr>
          <w:gridBefore w:val="1"/>
          <w:wBefore w:w="856" w:type="dxa"/>
        </w:trPr>
        <w:tc>
          <w:tcPr>
            <w:tcW w:w="2811" w:type="dxa"/>
            <w:gridSpan w:val="4"/>
            <w:tcBorders>
              <w:right w:val="single" w:sz="4" w:space="0" w:color="5EADBA"/>
            </w:tcBorders>
          </w:tcPr>
          <w:p w14:paraId="2D37339F" w14:textId="5104C28F" w:rsidR="006F08E2" w:rsidRPr="00300367" w:rsidRDefault="006F08E2" w:rsidP="00695828">
            <w:pPr>
              <w:rPr>
                <w:rFonts w:ascii="Arial" w:hAnsi="Arial" w:cs="Arial"/>
                <w:sz w:val="24"/>
                <w:szCs w:val="24"/>
                <w:lang w:val="en-US" w:eastAsia="en-GB"/>
              </w:rPr>
            </w:pPr>
            <w:bookmarkStart w:id="13" w:name="_Hlk111633458"/>
            <w:r w:rsidRPr="00300367">
              <w:rPr>
                <w:rFonts w:ascii="Arial" w:hAnsi="Arial" w:cs="Arial"/>
                <w:sz w:val="24"/>
                <w:szCs w:val="24"/>
                <w:lang w:val="en-US" w:eastAsia="en-GB"/>
              </w:rPr>
              <w:t xml:space="preserve">The </w:t>
            </w:r>
            <w:r w:rsidRPr="002D33BB">
              <w:rPr>
                <w:rFonts w:ascii="Arial" w:hAnsi="Arial" w:cs="Arial"/>
                <w:i/>
                <w:iCs/>
                <w:sz w:val="24"/>
                <w:szCs w:val="24"/>
                <w:lang w:val="en-US" w:eastAsia="en-GB"/>
              </w:rPr>
              <w:t>starting date</w:t>
            </w:r>
            <w:r w:rsidRPr="00300367">
              <w:rPr>
                <w:rFonts w:ascii="Arial" w:hAnsi="Arial" w:cs="Arial"/>
                <w:sz w:val="24"/>
                <w:szCs w:val="24"/>
                <w:lang w:val="en-US" w:eastAsia="en-GB"/>
              </w:rPr>
              <w:t xml:space="preserve"> is</w:t>
            </w:r>
          </w:p>
          <w:p w14:paraId="39C41894" w14:textId="77777777" w:rsidR="006F08E2" w:rsidRPr="006F08E2" w:rsidRDefault="006F08E2" w:rsidP="00695828">
            <w:pPr>
              <w:rPr>
                <w:rFonts w:ascii="Arial" w:hAnsi="Arial" w:cs="Arial"/>
              </w:rPr>
            </w:pPr>
          </w:p>
        </w:tc>
        <w:tc>
          <w:tcPr>
            <w:tcW w:w="6828" w:type="dxa"/>
            <w:gridSpan w:val="5"/>
            <w:tcBorders>
              <w:top w:val="single" w:sz="4" w:space="0" w:color="5EADBA"/>
              <w:left w:val="single" w:sz="4" w:space="0" w:color="5EADBA"/>
              <w:bottom w:val="single" w:sz="4" w:space="0" w:color="5EADBA"/>
              <w:right w:val="single" w:sz="4" w:space="0" w:color="5EADBA"/>
            </w:tcBorders>
          </w:tcPr>
          <w:p w14:paraId="68F28249" w14:textId="2BF0C1AF" w:rsidR="006F08E2" w:rsidRDefault="006F08E2" w:rsidP="00695828">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color w:val="AED5DC"/>
              </w:rPr>
              <w:id w:val="-1461730631"/>
              <w:placeholder>
                <w:docPart w:val="DefaultPlaceholder_-1854013437"/>
              </w:placeholder>
              <w:showingPlcHdr/>
              <w:date>
                <w:dateFormat w:val="dd/MM/yyyy"/>
                <w:lid w:val="en-GB"/>
                <w:storeMappedDataAs w:val="dateTime"/>
                <w:calendar w:val="gregorian"/>
              </w:date>
            </w:sdtPr>
            <w:sdtEndPr/>
            <w:sdtContent>
              <w:p w14:paraId="32EFB9FC" w14:textId="50F826BE" w:rsidR="002D7B2F" w:rsidRPr="00777628" w:rsidRDefault="00B61CCE" w:rsidP="00695828">
                <w:pPr>
                  <w:rPr>
                    <w:rFonts w:ascii="Arial" w:hAnsi="Arial" w:cs="Arial"/>
                    <w:color w:val="AED5DC"/>
                  </w:rPr>
                </w:pPr>
                <w:r w:rsidRPr="006B39A1">
                  <w:rPr>
                    <w:rStyle w:val="PlaceholderText"/>
                  </w:rPr>
                  <w:t>Click or tap to enter a date.</w:t>
                </w:r>
              </w:p>
            </w:sdtContent>
          </w:sdt>
        </w:tc>
      </w:tr>
      <w:bookmarkEnd w:id="13"/>
      <w:tr w:rsidR="006F08E2" w:rsidRPr="006F08E2" w14:paraId="6C88E4F7" w14:textId="77777777" w:rsidTr="00857C50">
        <w:trPr>
          <w:gridBefore w:val="1"/>
          <w:wBefore w:w="856" w:type="dxa"/>
        </w:trPr>
        <w:tc>
          <w:tcPr>
            <w:tcW w:w="9639" w:type="dxa"/>
            <w:gridSpan w:val="9"/>
          </w:tcPr>
          <w:p w14:paraId="02BECB46" w14:textId="77777777" w:rsidR="006F08E2" w:rsidRPr="006F08E2" w:rsidRDefault="006F08E2" w:rsidP="00695828">
            <w:pPr>
              <w:rPr>
                <w:rFonts w:ascii="Arial" w:hAnsi="Arial" w:cs="Arial"/>
                <w:color w:val="A8D08D" w:themeColor="accent6" w:themeTint="99"/>
                <w:sz w:val="16"/>
                <w:szCs w:val="16"/>
              </w:rPr>
            </w:pPr>
          </w:p>
        </w:tc>
      </w:tr>
      <w:tr w:rsidR="006F08E2" w:rsidRPr="006F08E2" w14:paraId="6B4C53D8" w14:textId="77777777" w:rsidTr="00857C50">
        <w:trPr>
          <w:gridBefore w:val="1"/>
          <w:wBefore w:w="856" w:type="dxa"/>
        </w:trPr>
        <w:tc>
          <w:tcPr>
            <w:tcW w:w="9639" w:type="dxa"/>
            <w:gridSpan w:val="9"/>
          </w:tcPr>
          <w:p w14:paraId="53547D00" w14:textId="6D64F68A" w:rsidR="006F08E2" w:rsidRPr="00300367" w:rsidRDefault="006F08E2" w:rsidP="00857C50">
            <w:pPr>
              <w:ind w:left="37" w:hanging="37"/>
              <w:jc w:val="both"/>
              <w:rPr>
                <w:rFonts w:ascii="Arial" w:hAnsi="Arial" w:cs="Arial"/>
                <w:color w:val="A8D08D" w:themeColor="accent6" w:themeTint="99"/>
                <w:sz w:val="24"/>
                <w:szCs w:val="24"/>
              </w:rPr>
            </w:pPr>
            <w:r w:rsidRPr="00300367">
              <w:rPr>
                <w:rFonts w:ascii="Arial" w:hAnsi="Arial" w:cs="Arial"/>
                <w:sz w:val="24"/>
                <w:szCs w:val="24"/>
              </w:rPr>
              <w:t xml:space="preserve">The </w:t>
            </w:r>
            <w:r w:rsidRPr="007B1479">
              <w:rPr>
                <w:rFonts w:ascii="Arial" w:hAnsi="Arial" w:cs="Arial"/>
                <w:i/>
                <w:iCs/>
                <w:sz w:val="24"/>
                <w:szCs w:val="24"/>
              </w:rPr>
              <w:t xml:space="preserve">Client </w:t>
            </w:r>
            <w:r w:rsidRPr="00300367">
              <w:rPr>
                <w:rFonts w:ascii="Arial" w:hAnsi="Arial" w:cs="Arial"/>
                <w:sz w:val="24"/>
                <w:szCs w:val="24"/>
              </w:rPr>
              <w:t>provides access to the following persons, places and things</w:t>
            </w:r>
          </w:p>
        </w:tc>
      </w:tr>
      <w:tr w:rsidR="00FC021A" w:rsidRPr="00FC021A" w14:paraId="1877C941" w14:textId="77777777" w:rsidTr="00857C50">
        <w:trPr>
          <w:gridBefore w:val="1"/>
          <w:wBefore w:w="856" w:type="dxa"/>
        </w:trPr>
        <w:tc>
          <w:tcPr>
            <w:tcW w:w="9639" w:type="dxa"/>
            <w:gridSpan w:val="9"/>
          </w:tcPr>
          <w:p w14:paraId="5BDBC094" w14:textId="77777777" w:rsidR="00FC021A" w:rsidRPr="00FC021A" w:rsidRDefault="00FC021A" w:rsidP="006F08E2">
            <w:pPr>
              <w:rPr>
                <w:rFonts w:ascii="Arial" w:hAnsi="Arial" w:cs="Arial"/>
                <w:sz w:val="16"/>
                <w:szCs w:val="16"/>
              </w:rPr>
            </w:pPr>
          </w:p>
        </w:tc>
      </w:tr>
      <w:tr w:rsidR="00D616FB" w14:paraId="284F9CC2"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5EADBA"/>
              <w:left w:val="single" w:sz="4" w:space="0" w:color="5EADBA"/>
              <w:bottom w:val="single" w:sz="4" w:space="0" w:color="418C98"/>
              <w:right w:val="single" w:sz="4" w:space="0" w:color="418C98"/>
            </w:tcBorders>
          </w:tcPr>
          <w:p w14:paraId="459A2BA9" w14:textId="7A251522" w:rsidR="00FC021A" w:rsidRPr="007D44AA" w:rsidRDefault="00FC021A" w:rsidP="00695828">
            <w:pPr>
              <w:rPr>
                <w:rFonts w:ascii="Arial" w:hAnsi="Arial" w:cs="Arial"/>
                <w:sz w:val="21"/>
                <w:szCs w:val="21"/>
              </w:rPr>
            </w:pPr>
          </w:p>
        </w:tc>
        <w:tc>
          <w:tcPr>
            <w:tcW w:w="4195" w:type="dxa"/>
            <w:gridSpan w:val="5"/>
            <w:tcBorders>
              <w:top w:val="single" w:sz="4" w:space="0" w:color="5EADBA"/>
              <w:left w:val="single" w:sz="4" w:space="0" w:color="418C98"/>
              <w:bottom w:val="single" w:sz="4" w:space="0" w:color="418C98"/>
              <w:right w:val="single" w:sz="4" w:space="0" w:color="418C98"/>
            </w:tcBorders>
          </w:tcPr>
          <w:p w14:paraId="4689BDFF" w14:textId="4AB41145" w:rsidR="00FC021A" w:rsidRPr="00FC021A" w:rsidRDefault="00FC021A" w:rsidP="00695828">
            <w:pPr>
              <w:rPr>
                <w:rFonts w:ascii="Arial" w:hAnsi="Arial" w:cs="Arial"/>
                <w:sz w:val="20"/>
                <w:szCs w:val="20"/>
              </w:rPr>
            </w:pPr>
            <w:r w:rsidRPr="00FC021A">
              <w:rPr>
                <w:rFonts w:ascii="Arial" w:hAnsi="Arial" w:cs="Arial"/>
                <w:sz w:val="20"/>
                <w:szCs w:val="20"/>
              </w:rPr>
              <w:t>access</w:t>
            </w:r>
          </w:p>
        </w:tc>
        <w:tc>
          <w:tcPr>
            <w:tcW w:w="4735" w:type="dxa"/>
            <w:gridSpan w:val="3"/>
            <w:tcBorders>
              <w:top w:val="single" w:sz="4" w:space="0" w:color="5EADBA"/>
              <w:left w:val="single" w:sz="4" w:space="0" w:color="418C98"/>
              <w:bottom w:val="single" w:sz="4" w:space="0" w:color="418C98"/>
              <w:right w:val="single" w:sz="4" w:space="0" w:color="5EADBA"/>
            </w:tcBorders>
          </w:tcPr>
          <w:p w14:paraId="2D4AC40B" w14:textId="3014E7F3" w:rsidR="00FC021A" w:rsidRPr="00FC021A" w:rsidRDefault="00FC021A" w:rsidP="00695828">
            <w:pPr>
              <w:rPr>
                <w:rFonts w:ascii="Arial" w:hAnsi="Arial" w:cs="Arial"/>
                <w:sz w:val="20"/>
                <w:szCs w:val="20"/>
              </w:rPr>
            </w:pPr>
            <w:r w:rsidRPr="00FC021A">
              <w:rPr>
                <w:rFonts w:ascii="Arial" w:hAnsi="Arial" w:cs="Arial"/>
                <w:sz w:val="20"/>
                <w:szCs w:val="20"/>
              </w:rPr>
              <w:t>access date</w:t>
            </w:r>
          </w:p>
        </w:tc>
      </w:tr>
      <w:tr w:rsidR="00D616FB" w14:paraId="16FE1CC3"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4895FE92" w14:textId="77777777" w:rsidR="00FC021A" w:rsidRPr="00FC021A" w:rsidRDefault="00FC021A" w:rsidP="00695828">
            <w:pPr>
              <w:rPr>
                <w:rFonts w:ascii="Arial" w:hAnsi="Arial" w:cs="Arial"/>
                <w:sz w:val="20"/>
                <w:szCs w:val="20"/>
              </w:rPr>
            </w:pPr>
            <w:r w:rsidRPr="00FC021A">
              <w:rPr>
                <w:rFonts w:ascii="Arial" w:hAnsi="Arial" w:cs="Arial"/>
                <w:sz w:val="20"/>
                <w:szCs w:val="20"/>
              </w:rPr>
              <w:t>1</w:t>
            </w:r>
          </w:p>
          <w:p w14:paraId="113D9240" w14:textId="219768A3" w:rsidR="00FC021A" w:rsidRPr="00FC021A" w:rsidRDefault="00FC021A" w:rsidP="00695828">
            <w:pPr>
              <w:rPr>
                <w:rFonts w:ascii="Arial" w:hAnsi="Arial" w:cs="Arial"/>
                <w:sz w:val="20"/>
                <w:szCs w:val="20"/>
              </w:rPr>
            </w:pPr>
          </w:p>
        </w:tc>
        <w:sdt>
          <w:sdtPr>
            <w:id w:val="80350344"/>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02205794" w14:textId="004011F0" w:rsidR="00FC021A" w:rsidRDefault="00B61CCE" w:rsidP="00695828">
                <w:r w:rsidRPr="006B39A1">
                  <w:rPr>
                    <w:rStyle w:val="PlaceholderText"/>
                  </w:rPr>
                  <w:t>Click or tap here to enter text.</w:t>
                </w:r>
              </w:p>
            </w:tc>
          </w:sdtContent>
        </w:sdt>
        <w:sdt>
          <w:sdtPr>
            <w:id w:val="680702284"/>
            <w:placeholder>
              <w:docPart w:val="DefaultPlaceholder_-1854013437"/>
            </w:placeholder>
            <w:showingPlcHdr/>
            <w:date>
              <w:dateFormat w:val="dd/MM/yyyy"/>
              <w:lid w:val="en-GB"/>
              <w:storeMappedDataAs w:val="dateTime"/>
              <w:calendar w:val="gregorian"/>
            </w:date>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2DCC7054" w14:textId="02EF32EB" w:rsidR="00FC021A" w:rsidRDefault="00B61CCE" w:rsidP="00695828">
                <w:r w:rsidRPr="006B39A1">
                  <w:rPr>
                    <w:rStyle w:val="PlaceholderText"/>
                  </w:rPr>
                  <w:t>Click or tap to enter a date.</w:t>
                </w:r>
              </w:p>
            </w:tc>
          </w:sdtContent>
        </w:sdt>
      </w:tr>
      <w:tr w:rsidR="00681FB9" w14:paraId="1C0D2288"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59B2B4EB" w14:textId="77777777" w:rsidR="00FC021A" w:rsidRPr="00FC021A" w:rsidRDefault="00FC021A" w:rsidP="00695828">
            <w:pPr>
              <w:rPr>
                <w:rFonts w:ascii="Arial" w:hAnsi="Arial" w:cs="Arial"/>
                <w:sz w:val="20"/>
                <w:szCs w:val="20"/>
              </w:rPr>
            </w:pPr>
            <w:r w:rsidRPr="00FC021A">
              <w:rPr>
                <w:rFonts w:ascii="Arial" w:hAnsi="Arial" w:cs="Arial"/>
                <w:sz w:val="20"/>
                <w:szCs w:val="20"/>
              </w:rPr>
              <w:t>2</w:t>
            </w:r>
          </w:p>
          <w:p w14:paraId="2DA231F1" w14:textId="3D53FA36" w:rsidR="00FC021A" w:rsidRPr="00FC021A" w:rsidRDefault="00FC021A" w:rsidP="00695828">
            <w:pPr>
              <w:rPr>
                <w:rFonts w:ascii="Arial" w:hAnsi="Arial" w:cs="Arial"/>
                <w:sz w:val="20"/>
                <w:szCs w:val="20"/>
              </w:rPr>
            </w:pPr>
          </w:p>
        </w:tc>
        <w:sdt>
          <w:sdtPr>
            <w:id w:val="-2139104148"/>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4262C0DE" w14:textId="46E5BEB5" w:rsidR="00FC021A" w:rsidRDefault="00B61CCE" w:rsidP="00695828">
                <w:r w:rsidRPr="006B39A1">
                  <w:rPr>
                    <w:rStyle w:val="PlaceholderText"/>
                  </w:rPr>
                  <w:t>Click or tap here to enter text.</w:t>
                </w:r>
              </w:p>
            </w:tc>
          </w:sdtContent>
        </w:sdt>
        <w:sdt>
          <w:sdtPr>
            <w:id w:val="1471555783"/>
            <w:placeholder>
              <w:docPart w:val="DefaultPlaceholder_-1854013437"/>
            </w:placeholder>
            <w:showingPlcHdr/>
            <w:date>
              <w:dateFormat w:val="dd/MM/yyyy"/>
              <w:lid w:val="en-GB"/>
              <w:storeMappedDataAs w:val="dateTime"/>
              <w:calendar w:val="gregorian"/>
            </w:date>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618DE814" w14:textId="5C55884F" w:rsidR="00FC021A" w:rsidRDefault="00B61CCE" w:rsidP="00695828">
                <w:r w:rsidRPr="006B39A1">
                  <w:rPr>
                    <w:rStyle w:val="PlaceholderText"/>
                  </w:rPr>
                  <w:t>Click or tap to enter a date.</w:t>
                </w:r>
              </w:p>
            </w:tc>
          </w:sdtContent>
        </w:sdt>
      </w:tr>
      <w:tr w:rsidR="00681FB9" w14:paraId="062E2ED5"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5EADBA"/>
              <w:right w:val="single" w:sz="4" w:space="0" w:color="418C98"/>
            </w:tcBorders>
          </w:tcPr>
          <w:p w14:paraId="496C25F3" w14:textId="77777777" w:rsidR="00FC021A" w:rsidRPr="00FC021A" w:rsidRDefault="00FC021A" w:rsidP="00695828">
            <w:pPr>
              <w:rPr>
                <w:rFonts w:ascii="Arial" w:hAnsi="Arial" w:cs="Arial"/>
                <w:sz w:val="20"/>
                <w:szCs w:val="20"/>
              </w:rPr>
            </w:pPr>
            <w:r w:rsidRPr="00FC021A">
              <w:rPr>
                <w:rFonts w:ascii="Arial" w:hAnsi="Arial" w:cs="Arial"/>
                <w:sz w:val="20"/>
                <w:szCs w:val="20"/>
              </w:rPr>
              <w:t>3</w:t>
            </w:r>
          </w:p>
          <w:p w14:paraId="3EF27806" w14:textId="37D38A44" w:rsidR="00FC021A" w:rsidRPr="00FC021A" w:rsidRDefault="00FC021A" w:rsidP="00695828">
            <w:pPr>
              <w:rPr>
                <w:rFonts w:ascii="Arial" w:hAnsi="Arial" w:cs="Arial"/>
                <w:sz w:val="20"/>
                <w:szCs w:val="20"/>
              </w:rPr>
            </w:pPr>
          </w:p>
        </w:tc>
        <w:sdt>
          <w:sdtPr>
            <w:id w:val="1098444298"/>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5EADBA"/>
                  <w:right w:val="single" w:sz="4" w:space="0" w:color="418C98"/>
                </w:tcBorders>
              </w:tcPr>
              <w:p w14:paraId="76F355FE" w14:textId="2D83DB14" w:rsidR="00FC021A" w:rsidRDefault="00B61CCE" w:rsidP="00695828">
                <w:r w:rsidRPr="006B39A1">
                  <w:rPr>
                    <w:rStyle w:val="PlaceholderText"/>
                  </w:rPr>
                  <w:t>Click or tap here to enter text.</w:t>
                </w:r>
              </w:p>
            </w:tc>
          </w:sdtContent>
        </w:sdt>
        <w:sdt>
          <w:sdtPr>
            <w:id w:val="933404989"/>
            <w:placeholder>
              <w:docPart w:val="DefaultPlaceholder_-1854013437"/>
            </w:placeholder>
            <w:showingPlcHdr/>
            <w:date>
              <w:dateFormat w:val="dd/MM/yyyy"/>
              <w:lid w:val="en-GB"/>
              <w:storeMappedDataAs w:val="dateTime"/>
              <w:calendar w:val="gregorian"/>
            </w:date>
          </w:sdtPr>
          <w:sdtEndPr/>
          <w:sdtContent>
            <w:tc>
              <w:tcPr>
                <w:tcW w:w="4735" w:type="dxa"/>
                <w:gridSpan w:val="3"/>
                <w:tcBorders>
                  <w:top w:val="single" w:sz="4" w:space="0" w:color="418C98"/>
                  <w:left w:val="single" w:sz="4" w:space="0" w:color="418C98"/>
                  <w:bottom w:val="single" w:sz="4" w:space="0" w:color="5EADBA"/>
                  <w:right w:val="single" w:sz="4" w:space="0" w:color="5EADBA"/>
                </w:tcBorders>
              </w:tcPr>
              <w:p w14:paraId="7036ECFA" w14:textId="0ABC30F7" w:rsidR="00FC021A" w:rsidRDefault="00B61CCE" w:rsidP="00695828">
                <w:r w:rsidRPr="006B39A1">
                  <w:rPr>
                    <w:rStyle w:val="PlaceholderText"/>
                  </w:rPr>
                  <w:t>Click or tap to enter a date.</w:t>
                </w:r>
              </w:p>
            </w:tc>
          </w:sdtContent>
        </w:sdt>
      </w:tr>
      <w:tr w:rsidR="00FC021A" w14:paraId="378CB5D1"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single" w:sz="4" w:space="0" w:color="5EADBA"/>
              <w:left w:val="nil"/>
              <w:bottom w:val="nil"/>
              <w:right w:val="nil"/>
            </w:tcBorders>
          </w:tcPr>
          <w:p w14:paraId="337F592C" w14:textId="77777777" w:rsidR="00FC021A" w:rsidRPr="00FC021A" w:rsidRDefault="00FC021A" w:rsidP="00695828">
            <w:pPr>
              <w:rPr>
                <w:rFonts w:ascii="Arial" w:hAnsi="Arial" w:cs="Arial"/>
                <w:sz w:val="16"/>
                <w:szCs w:val="16"/>
              </w:rPr>
            </w:pPr>
          </w:p>
        </w:tc>
      </w:tr>
      <w:tr w:rsidR="00FC021A" w14:paraId="7FE87A73"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52757A7A" w14:textId="75EE49EE" w:rsidR="00FC021A" w:rsidRPr="00300367" w:rsidRDefault="00FC021A" w:rsidP="00FC021A">
            <w:pPr>
              <w:spacing w:after="120"/>
              <w:rPr>
                <w:sz w:val="24"/>
                <w:szCs w:val="24"/>
              </w:rPr>
            </w:pPr>
            <w:r w:rsidRPr="00300367">
              <w:rPr>
                <w:rFonts w:ascii="Arial" w:hAnsi="Arial" w:cs="Arial"/>
                <w:sz w:val="24"/>
                <w:szCs w:val="24"/>
              </w:rPr>
              <w:t xml:space="preserve">The </w:t>
            </w:r>
            <w:r w:rsidRPr="008462E8">
              <w:rPr>
                <w:rFonts w:ascii="Arial" w:hAnsi="Arial" w:cs="Arial"/>
                <w:i/>
                <w:iCs/>
                <w:sz w:val="24"/>
                <w:szCs w:val="24"/>
              </w:rPr>
              <w:t>Consultant</w:t>
            </w:r>
            <w:r w:rsidRPr="00300367">
              <w:rPr>
                <w:rFonts w:ascii="Arial" w:hAnsi="Arial" w:cs="Arial"/>
                <w:sz w:val="24"/>
                <w:szCs w:val="24"/>
              </w:rPr>
              <w:t xml:space="preserve"> submits revised programmes at intervals no longer than </w:t>
            </w:r>
            <w:r w:rsidRPr="00300367">
              <w:rPr>
                <w:rFonts w:ascii="Arial" w:hAnsi="Arial" w:cs="Arial"/>
                <w:b/>
                <w:sz w:val="24"/>
                <w:szCs w:val="24"/>
              </w:rPr>
              <w:t>4 weeks.</w:t>
            </w:r>
          </w:p>
        </w:tc>
      </w:tr>
      <w:tr w:rsidR="00FC021A" w:rsidRPr="0093378B" w14:paraId="50F9415C" w14:textId="77777777" w:rsidTr="00857C50">
        <w:trPr>
          <w:gridBefore w:val="1"/>
          <w:wBefore w:w="856" w:type="dxa"/>
        </w:trPr>
        <w:tc>
          <w:tcPr>
            <w:tcW w:w="2732" w:type="dxa"/>
            <w:gridSpan w:val="3"/>
            <w:tcBorders>
              <w:right w:val="single" w:sz="4" w:space="0" w:color="5EADBA"/>
            </w:tcBorders>
          </w:tcPr>
          <w:p w14:paraId="57FD652A" w14:textId="22263A0F" w:rsidR="00FC021A" w:rsidRPr="00653CFA" w:rsidRDefault="00FC021A" w:rsidP="00695828">
            <w:pPr>
              <w:rPr>
                <w:rFonts w:ascii="Arial" w:hAnsi="Arial" w:cs="Arial"/>
              </w:rPr>
            </w:pPr>
            <w:r w:rsidRPr="00653CFA">
              <w:rPr>
                <w:rFonts w:ascii="Arial" w:hAnsi="Arial" w:cs="Arial"/>
              </w:rPr>
              <w:t xml:space="preserve">The </w:t>
            </w:r>
            <w:r w:rsidRPr="002D33BB">
              <w:rPr>
                <w:rFonts w:ascii="Arial" w:hAnsi="Arial" w:cs="Arial"/>
                <w:i/>
                <w:iCs/>
              </w:rPr>
              <w:t>completion date</w:t>
            </w:r>
            <w:r>
              <w:rPr>
                <w:rFonts w:ascii="Arial" w:hAnsi="Arial" w:cs="Arial"/>
              </w:rPr>
              <w:t xml:space="preserve"> for the whole service is</w:t>
            </w:r>
          </w:p>
        </w:tc>
        <w:tc>
          <w:tcPr>
            <w:tcW w:w="6907" w:type="dxa"/>
            <w:gridSpan w:val="6"/>
            <w:tcBorders>
              <w:top w:val="single" w:sz="4" w:space="0" w:color="5EADBA"/>
              <w:left w:val="single" w:sz="4" w:space="0" w:color="5EADBA"/>
              <w:bottom w:val="single" w:sz="4" w:space="0" w:color="5EADBA"/>
              <w:right w:val="single" w:sz="4" w:space="0" w:color="5EADBA"/>
            </w:tcBorders>
          </w:tcPr>
          <w:p w14:paraId="33C76B5F" w14:textId="2EDF35E4" w:rsidR="00FC021A" w:rsidRDefault="00FC021A" w:rsidP="00695828">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sz w:val="20"/>
                <w:szCs w:val="20"/>
              </w:rPr>
              <w:id w:val="1556361734"/>
              <w:placeholder>
                <w:docPart w:val="DefaultPlaceholder_-1854013437"/>
              </w:placeholder>
              <w:showingPlcHdr/>
              <w:date>
                <w:dateFormat w:val="dd/MM/yyyy"/>
                <w:lid w:val="en-GB"/>
                <w:storeMappedDataAs w:val="dateTime"/>
                <w:calendar w:val="gregorian"/>
              </w:date>
            </w:sdtPr>
            <w:sdtEndPr/>
            <w:sdtContent>
              <w:p w14:paraId="2F1EF066" w14:textId="31ED640F" w:rsidR="00B61CCE" w:rsidRPr="0093378B" w:rsidRDefault="00B61CCE" w:rsidP="00695828">
                <w:pPr>
                  <w:rPr>
                    <w:rFonts w:ascii="Arial" w:hAnsi="Arial" w:cs="Arial"/>
                    <w:sz w:val="20"/>
                    <w:szCs w:val="20"/>
                  </w:rPr>
                </w:pPr>
                <w:r w:rsidRPr="006B39A1">
                  <w:rPr>
                    <w:rStyle w:val="PlaceholderText"/>
                  </w:rPr>
                  <w:t>Click or tap to enter a date.</w:t>
                </w:r>
              </w:p>
            </w:sdtContent>
          </w:sdt>
        </w:tc>
      </w:tr>
      <w:tr w:rsidR="001C3606" w:rsidRPr="0093378B" w14:paraId="4150A027" w14:textId="77777777" w:rsidTr="00857C50">
        <w:trPr>
          <w:gridBefore w:val="1"/>
          <w:wBefore w:w="856" w:type="dxa"/>
        </w:trPr>
        <w:tc>
          <w:tcPr>
            <w:tcW w:w="9639" w:type="dxa"/>
            <w:gridSpan w:val="9"/>
          </w:tcPr>
          <w:p w14:paraId="20B7AC10" w14:textId="77777777" w:rsidR="001C3606" w:rsidRPr="001C3606" w:rsidRDefault="001C3606" w:rsidP="001C3606">
            <w:pPr>
              <w:rPr>
                <w:rFonts w:ascii="Arial" w:hAnsi="Arial" w:cs="Arial"/>
                <w:sz w:val="16"/>
                <w:szCs w:val="16"/>
              </w:rPr>
            </w:pPr>
          </w:p>
        </w:tc>
      </w:tr>
      <w:tr w:rsidR="00FC021A" w:rsidRPr="0093378B" w14:paraId="48266FAB" w14:textId="77777777" w:rsidTr="00857C50">
        <w:trPr>
          <w:gridBefore w:val="1"/>
          <w:wBefore w:w="856" w:type="dxa"/>
          <w:trHeight w:val="578"/>
        </w:trPr>
        <w:tc>
          <w:tcPr>
            <w:tcW w:w="9639" w:type="dxa"/>
            <w:gridSpan w:val="9"/>
          </w:tcPr>
          <w:p w14:paraId="527AB2B3" w14:textId="46D067F2" w:rsidR="00FC021A" w:rsidRPr="00300367" w:rsidRDefault="001C3606" w:rsidP="001C3606">
            <w:pPr>
              <w:rPr>
                <w:rFonts w:ascii="Arial" w:hAnsi="Arial" w:cs="Arial"/>
                <w:color w:val="A8D08D" w:themeColor="accent6" w:themeTint="99"/>
                <w:sz w:val="24"/>
                <w:szCs w:val="24"/>
              </w:rPr>
            </w:pPr>
            <w:r w:rsidRPr="00300367">
              <w:rPr>
                <w:rFonts w:ascii="Arial" w:hAnsi="Arial" w:cs="Arial"/>
                <w:sz w:val="24"/>
                <w:szCs w:val="24"/>
              </w:rPr>
              <w:t xml:space="preserve">The period after the Contract Date within which the </w:t>
            </w:r>
            <w:r w:rsidRPr="00300367">
              <w:rPr>
                <w:rFonts w:ascii="Arial" w:hAnsi="Arial" w:cs="Arial"/>
                <w:i/>
                <w:sz w:val="24"/>
                <w:szCs w:val="24"/>
              </w:rPr>
              <w:t>Consultant</w:t>
            </w:r>
            <w:r w:rsidRPr="00300367">
              <w:rPr>
                <w:rFonts w:ascii="Arial" w:hAnsi="Arial" w:cs="Arial"/>
                <w:sz w:val="24"/>
                <w:szCs w:val="24"/>
              </w:rPr>
              <w:t xml:space="preserve"> is to submit a first programme for acceptance is </w:t>
            </w:r>
            <w:r w:rsidRPr="00300367">
              <w:rPr>
                <w:rFonts w:ascii="Arial" w:hAnsi="Arial" w:cs="Arial"/>
                <w:b/>
                <w:sz w:val="24"/>
                <w:szCs w:val="24"/>
              </w:rPr>
              <w:t>4 weeks</w:t>
            </w:r>
            <w:r w:rsidRPr="00300367">
              <w:rPr>
                <w:rFonts w:ascii="Arial" w:hAnsi="Arial" w:cs="Arial"/>
                <w:sz w:val="24"/>
                <w:szCs w:val="24"/>
              </w:rPr>
              <w:t>.</w:t>
            </w:r>
          </w:p>
        </w:tc>
      </w:tr>
      <w:tr w:rsidR="001C3606" w14:paraId="178EA993" w14:textId="77777777" w:rsidTr="00857C50">
        <w:tc>
          <w:tcPr>
            <w:tcW w:w="856" w:type="dxa"/>
          </w:tcPr>
          <w:p w14:paraId="7D1B52E6" w14:textId="77777777" w:rsidR="001C3606" w:rsidRPr="001C3606" w:rsidRDefault="001C3606" w:rsidP="00695828">
            <w:pPr>
              <w:rPr>
                <w:rFonts w:ascii="Arial" w:hAnsi="Arial" w:cs="Arial"/>
                <w:sz w:val="16"/>
                <w:szCs w:val="16"/>
              </w:rPr>
            </w:pPr>
            <w:bookmarkStart w:id="14" w:name="_Hlk111633578"/>
          </w:p>
        </w:tc>
        <w:tc>
          <w:tcPr>
            <w:tcW w:w="9639" w:type="dxa"/>
            <w:gridSpan w:val="9"/>
          </w:tcPr>
          <w:p w14:paraId="1C482A62" w14:textId="77777777" w:rsidR="001C3606" w:rsidRPr="001C3606" w:rsidRDefault="001C3606" w:rsidP="00695828">
            <w:pPr>
              <w:rPr>
                <w:rFonts w:ascii="Arial" w:hAnsi="Arial" w:cs="Arial"/>
                <w:b/>
                <w:bCs/>
                <w:sz w:val="16"/>
                <w:szCs w:val="16"/>
              </w:rPr>
            </w:pPr>
          </w:p>
        </w:tc>
      </w:tr>
      <w:tr w:rsidR="001C3606" w:rsidRPr="00821F0D" w14:paraId="024CE129" w14:textId="77777777" w:rsidTr="00857C50">
        <w:tc>
          <w:tcPr>
            <w:tcW w:w="856" w:type="dxa"/>
          </w:tcPr>
          <w:p w14:paraId="570C3A2D" w14:textId="2D3526E9" w:rsidR="001C3606" w:rsidRPr="00A86F63" w:rsidRDefault="001C3606" w:rsidP="00695828">
            <w:pPr>
              <w:rPr>
                <w:rFonts w:ascii="Arial" w:hAnsi="Arial" w:cs="Arial"/>
                <w:sz w:val="24"/>
                <w:szCs w:val="24"/>
              </w:rPr>
            </w:pPr>
            <w:r>
              <w:rPr>
                <w:rFonts w:ascii="Arial" w:hAnsi="Arial" w:cs="Arial"/>
                <w:sz w:val="24"/>
                <w:szCs w:val="24"/>
              </w:rPr>
              <w:t>4.</w:t>
            </w:r>
          </w:p>
        </w:tc>
        <w:tc>
          <w:tcPr>
            <w:tcW w:w="9639" w:type="dxa"/>
            <w:gridSpan w:val="9"/>
          </w:tcPr>
          <w:p w14:paraId="0B20BF05" w14:textId="073AC4EB" w:rsidR="001C3606" w:rsidRPr="00821F0D" w:rsidRDefault="001C3606" w:rsidP="00695828">
            <w:pPr>
              <w:rPr>
                <w:rFonts w:ascii="Arial" w:hAnsi="Arial" w:cs="Arial"/>
                <w:b/>
                <w:bCs/>
                <w:sz w:val="24"/>
                <w:szCs w:val="24"/>
              </w:rPr>
            </w:pPr>
            <w:r>
              <w:rPr>
                <w:rFonts w:ascii="Arial" w:hAnsi="Arial" w:cs="Arial"/>
                <w:b/>
                <w:bCs/>
                <w:sz w:val="24"/>
                <w:szCs w:val="24"/>
              </w:rPr>
              <w:t>Quality management</w:t>
            </w:r>
          </w:p>
        </w:tc>
      </w:tr>
      <w:tr w:rsidR="001C3606" w:rsidRPr="00821F0D" w14:paraId="4DF253A9" w14:textId="77777777" w:rsidTr="00857C50">
        <w:tc>
          <w:tcPr>
            <w:tcW w:w="856" w:type="dxa"/>
          </w:tcPr>
          <w:p w14:paraId="5FBE3351" w14:textId="77777777" w:rsidR="001C3606" w:rsidRPr="001C3606" w:rsidRDefault="001C3606" w:rsidP="00695828">
            <w:pPr>
              <w:rPr>
                <w:rFonts w:ascii="Arial" w:hAnsi="Arial" w:cs="Arial"/>
                <w:sz w:val="16"/>
                <w:szCs w:val="16"/>
              </w:rPr>
            </w:pPr>
          </w:p>
        </w:tc>
        <w:tc>
          <w:tcPr>
            <w:tcW w:w="9639" w:type="dxa"/>
            <w:gridSpan w:val="9"/>
          </w:tcPr>
          <w:p w14:paraId="1EC385D7" w14:textId="77777777" w:rsidR="001C3606" w:rsidRPr="001C3606" w:rsidRDefault="001C3606" w:rsidP="00695828">
            <w:pPr>
              <w:rPr>
                <w:rFonts w:ascii="Arial" w:hAnsi="Arial" w:cs="Arial"/>
                <w:b/>
                <w:bCs/>
                <w:sz w:val="16"/>
                <w:szCs w:val="16"/>
              </w:rPr>
            </w:pPr>
          </w:p>
        </w:tc>
      </w:tr>
      <w:tr w:rsidR="001C3606" w:rsidRPr="00821F0D" w14:paraId="0869F635" w14:textId="77777777" w:rsidTr="00857C50">
        <w:tc>
          <w:tcPr>
            <w:tcW w:w="856" w:type="dxa"/>
          </w:tcPr>
          <w:p w14:paraId="7DDC50F5" w14:textId="77777777" w:rsidR="001C3606" w:rsidRDefault="001C3606" w:rsidP="00695828">
            <w:pPr>
              <w:rPr>
                <w:rFonts w:ascii="Arial" w:hAnsi="Arial" w:cs="Arial"/>
                <w:sz w:val="24"/>
                <w:szCs w:val="24"/>
              </w:rPr>
            </w:pPr>
          </w:p>
        </w:tc>
        <w:tc>
          <w:tcPr>
            <w:tcW w:w="9639" w:type="dxa"/>
            <w:gridSpan w:val="9"/>
          </w:tcPr>
          <w:p w14:paraId="081AD4FF" w14:textId="2264EAA8" w:rsidR="001C3606" w:rsidRDefault="001C3606" w:rsidP="001C3606">
            <w:pPr>
              <w:rPr>
                <w:rFonts w:ascii="Arial" w:hAnsi="Arial" w:cs="Arial"/>
                <w:b/>
                <w:bCs/>
                <w:sz w:val="24"/>
                <w:szCs w:val="24"/>
              </w:rPr>
            </w:pPr>
            <w:r w:rsidRPr="00300367">
              <w:rPr>
                <w:rFonts w:ascii="Arial" w:hAnsi="Arial" w:cs="Arial"/>
                <w:sz w:val="24"/>
                <w:szCs w:val="24"/>
              </w:rPr>
              <w:t xml:space="preserve">The period after the Contract Date within which the </w:t>
            </w:r>
            <w:r w:rsidRPr="00300367">
              <w:rPr>
                <w:rFonts w:ascii="Arial" w:hAnsi="Arial" w:cs="Arial"/>
                <w:i/>
                <w:sz w:val="24"/>
                <w:szCs w:val="24"/>
              </w:rPr>
              <w:t>Consultant</w:t>
            </w:r>
            <w:r w:rsidRPr="00300367">
              <w:rPr>
                <w:rFonts w:ascii="Arial" w:hAnsi="Arial" w:cs="Arial"/>
                <w:sz w:val="24"/>
                <w:szCs w:val="24"/>
              </w:rPr>
              <w:t xml:space="preserve"> is to submit a quality policy statement and quality plan is </w:t>
            </w:r>
            <w:r w:rsidRPr="00300367">
              <w:rPr>
                <w:rFonts w:ascii="Arial" w:hAnsi="Arial" w:cs="Arial"/>
                <w:b/>
                <w:sz w:val="24"/>
                <w:szCs w:val="24"/>
              </w:rPr>
              <w:t>4 weeks</w:t>
            </w:r>
            <w:r w:rsidRPr="001C3606">
              <w:rPr>
                <w:rFonts w:ascii="Arial" w:hAnsi="Arial" w:cs="Arial"/>
              </w:rPr>
              <w:t>.</w:t>
            </w:r>
          </w:p>
        </w:tc>
      </w:tr>
      <w:tr w:rsidR="001C3606" w:rsidRPr="00821F0D" w14:paraId="3224EBC0" w14:textId="77777777" w:rsidTr="00857C50">
        <w:tc>
          <w:tcPr>
            <w:tcW w:w="856" w:type="dxa"/>
          </w:tcPr>
          <w:p w14:paraId="445E6011" w14:textId="77777777" w:rsidR="001C3606" w:rsidRPr="001C3606" w:rsidRDefault="001C3606" w:rsidP="00695828">
            <w:pPr>
              <w:rPr>
                <w:rFonts w:ascii="Arial" w:hAnsi="Arial" w:cs="Arial"/>
                <w:sz w:val="16"/>
                <w:szCs w:val="16"/>
              </w:rPr>
            </w:pPr>
          </w:p>
        </w:tc>
        <w:tc>
          <w:tcPr>
            <w:tcW w:w="9639" w:type="dxa"/>
            <w:gridSpan w:val="9"/>
          </w:tcPr>
          <w:p w14:paraId="73983B39" w14:textId="77777777" w:rsidR="001C3606" w:rsidRPr="001C3606" w:rsidRDefault="001C3606" w:rsidP="00695828">
            <w:pPr>
              <w:rPr>
                <w:rFonts w:ascii="Arial" w:hAnsi="Arial" w:cs="Arial"/>
                <w:b/>
                <w:bCs/>
                <w:sz w:val="16"/>
                <w:szCs w:val="16"/>
              </w:rPr>
            </w:pPr>
          </w:p>
        </w:tc>
      </w:tr>
      <w:bookmarkEnd w:id="14"/>
      <w:tr w:rsidR="001C3606" w:rsidRPr="006F08E2" w14:paraId="38BEDF33" w14:textId="77777777" w:rsidTr="00857C50">
        <w:trPr>
          <w:gridBefore w:val="1"/>
          <w:wBefore w:w="856" w:type="dxa"/>
          <w:trHeight w:val="794"/>
        </w:trPr>
        <w:tc>
          <w:tcPr>
            <w:tcW w:w="2811" w:type="dxa"/>
            <w:gridSpan w:val="4"/>
            <w:tcBorders>
              <w:right w:val="single" w:sz="4" w:space="0" w:color="5EADBA"/>
            </w:tcBorders>
          </w:tcPr>
          <w:p w14:paraId="6785CDEF" w14:textId="1BADBB05" w:rsidR="001C3606" w:rsidRPr="006F08E2" w:rsidRDefault="001C3606" w:rsidP="001C3606">
            <w:pPr>
              <w:rPr>
                <w:rFonts w:ascii="Arial" w:hAnsi="Arial" w:cs="Arial"/>
              </w:rPr>
            </w:pPr>
            <w:r w:rsidRPr="001C3606">
              <w:rPr>
                <w:rFonts w:ascii="Arial" w:hAnsi="Arial" w:cs="Arial"/>
                <w:sz w:val="20"/>
                <w:szCs w:val="20"/>
              </w:rPr>
              <w:t xml:space="preserve">The period between Completion of the whole of the </w:t>
            </w:r>
            <w:r w:rsidRPr="002D33BB">
              <w:rPr>
                <w:rFonts w:ascii="Arial" w:hAnsi="Arial" w:cs="Arial"/>
                <w:i/>
                <w:iCs/>
                <w:sz w:val="20"/>
                <w:szCs w:val="20"/>
              </w:rPr>
              <w:t>service</w:t>
            </w:r>
            <w:r w:rsidRPr="001C3606">
              <w:rPr>
                <w:rFonts w:ascii="Arial" w:hAnsi="Arial" w:cs="Arial"/>
                <w:sz w:val="20"/>
                <w:szCs w:val="20"/>
              </w:rPr>
              <w:t xml:space="preserve"> and the </w:t>
            </w:r>
            <w:r w:rsidRPr="002D33BB">
              <w:rPr>
                <w:rFonts w:ascii="Arial" w:hAnsi="Arial" w:cs="Arial"/>
                <w:i/>
                <w:iCs/>
                <w:sz w:val="20"/>
                <w:szCs w:val="20"/>
              </w:rPr>
              <w:t>defects date</w:t>
            </w:r>
            <w:r w:rsidRPr="001C3606">
              <w:rPr>
                <w:rFonts w:ascii="Arial" w:hAnsi="Arial" w:cs="Arial"/>
                <w:sz w:val="20"/>
                <w:szCs w:val="20"/>
              </w:rPr>
              <w:t xml:space="preserve"> is</w:t>
            </w:r>
          </w:p>
        </w:tc>
        <w:tc>
          <w:tcPr>
            <w:tcW w:w="6828" w:type="dxa"/>
            <w:gridSpan w:val="5"/>
            <w:tcBorders>
              <w:top w:val="single" w:sz="4" w:space="0" w:color="5EADBA"/>
              <w:left w:val="single" w:sz="4" w:space="0" w:color="5EADBA"/>
              <w:bottom w:val="single" w:sz="4" w:space="0" w:color="5EADBA"/>
              <w:right w:val="single" w:sz="4" w:space="0" w:color="5EADBA"/>
            </w:tcBorders>
          </w:tcPr>
          <w:p w14:paraId="7EBF8546" w14:textId="442331D0" w:rsidR="001C3606" w:rsidRDefault="001C3606" w:rsidP="00695828">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color w:val="AED5DC"/>
              </w:rPr>
              <w:id w:val="1897860645"/>
              <w:placeholder>
                <w:docPart w:val="DefaultPlaceholder_-1854013440"/>
              </w:placeholder>
              <w:showingPlcHdr/>
            </w:sdtPr>
            <w:sdtEndPr/>
            <w:sdtContent>
              <w:p w14:paraId="133A258A" w14:textId="7B3CC0F4" w:rsidR="00B61CCE" w:rsidRPr="00777628" w:rsidRDefault="00B61CCE" w:rsidP="00695828">
                <w:pPr>
                  <w:rPr>
                    <w:rFonts w:ascii="Arial" w:hAnsi="Arial" w:cs="Arial"/>
                    <w:color w:val="AED5DC"/>
                  </w:rPr>
                </w:pPr>
                <w:r w:rsidRPr="006B39A1">
                  <w:rPr>
                    <w:rStyle w:val="PlaceholderText"/>
                  </w:rPr>
                  <w:t>Click or tap here to enter text.</w:t>
                </w:r>
              </w:p>
            </w:sdtContent>
          </w:sdt>
        </w:tc>
      </w:tr>
      <w:tr w:rsidR="001C3606" w:rsidRPr="001C3606" w14:paraId="3FD26E8F" w14:textId="77777777" w:rsidTr="00857C50">
        <w:tc>
          <w:tcPr>
            <w:tcW w:w="856" w:type="dxa"/>
          </w:tcPr>
          <w:p w14:paraId="27444EB1" w14:textId="77777777" w:rsidR="001C3606" w:rsidRPr="001C3606" w:rsidRDefault="001C3606" w:rsidP="00695828">
            <w:pPr>
              <w:rPr>
                <w:rFonts w:ascii="Arial" w:hAnsi="Arial" w:cs="Arial"/>
                <w:sz w:val="16"/>
                <w:szCs w:val="16"/>
              </w:rPr>
            </w:pPr>
            <w:bookmarkStart w:id="15" w:name="_Hlk111637397"/>
          </w:p>
        </w:tc>
        <w:tc>
          <w:tcPr>
            <w:tcW w:w="9639" w:type="dxa"/>
            <w:gridSpan w:val="9"/>
          </w:tcPr>
          <w:p w14:paraId="028B94A7" w14:textId="77777777" w:rsidR="001C3606" w:rsidRPr="001C3606" w:rsidRDefault="001C3606" w:rsidP="00695828">
            <w:pPr>
              <w:rPr>
                <w:rFonts w:ascii="Arial" w:hAnsi="Arial" w:cs="Arial"/>
                <w:b/>
                <w:bCs/>
                <w:sz w:val="16"/>
                <w:szCs w:val="16"/>
              </w:rPr>
            </w:pPr>
          </w:p>
        </w:tc>
      </w:tr>
      <w:tr w:rsidR="001C3606" w:rsidRPr="00821F0D" w14:paraId="11C6E873" w14:textId="77777777" w:rsidTr="00857C50">
        <w:tc>
          <w:tcPr>
            <w:tcW w:w="856" w:type="dxa"/>
          </w:tcPr>
          <w:p w14:paraId="06E83E05" w14:textId="6134CDB4" w:rsidR="001C3606" w:rsidRPr="00A86F63" w:rsidRDefault="001C3606" w:rsidP="00695828">
            <w:pPr>
              <w:rPr>
                <w:rFonts w:ascii="Arial" w:hAnsi="Arial" w:cs="Arial"/>
                <w:sz w:val="24"/>
                <w:szCs w:val="24"/>
              </w:rPr>
            </w:pPr>
            <w:r>
              <w:rPr>
                <w:rFonts w:ascii="Arial" w:hAnsi="Arial" w:cs="Arial"/>
                <w:sz w:val="24"/>
                <w:szCs w:val="24"/>
              </w:rPr>
              <w:t>5.</w:t>
            </w:r>
          </w:p>
        </w:tc>
        <w:tc>
          <w:tcPr>
            <w:tcW w:w="9639" w:type="dxa"/>
            <w:gridSpan w:val="9"/>
          </w:tcPr>
          <w:p w14:paraId="169FF6AC" w14:textId="255A1E54" w:rsidR="001C3606" w:rsidRPr="00821F0D" w:rsidRDefault="001C3606" w:rsidP="00695828">
            <w:pPr>
              <w:rPr>
                <w:rFonts w:ascii="Arial" w:hAnsi="Arial" w:cs="Arial"/>
                <w:b/>
                <w:bCs/>
                <w:sz w:val="24"/>
                <w:szCs w:val="24"/>
              </w:rPr>
            </w:pPr>
            <w:r>
              <w:rPr>
                <w:rFonts w:ascii="Arial" w:hAnsi="Arial" w:cs="Arial"/>
                <w:b/>
                <w:bCs/>
                <w:sz w:val="24"/>
                <w:szCs w:val="24"/>
              </w:rPr>
              <w:t>Payment</w:t>
            </w:r>
          </w:p>
        </w:tc>
      </w:tr>
      <w:tr w:rsidR="001C3606" w:rsidRPr="001C3606" w14:paraId="651E9003" w14:textId="77777777" w:rsidTr="00857C50">
        <w:tc>
          <w:tcPr>
            <w:tcW w:w="856" w:type="dxa"/>
          </w:tcPr>
          <w:p w14:paraId="16D02D97" w14:textId="77777777" w:rsidR="001C3606" w:rsidRPr="001C3606" w:rsidRDefault="001C3606" w:rsidP="00695828">
            <w:pPr>
              <w:rPr>
                <w:rFonts w:ascii="Arial" w:hAnsi="Arial" w:cs="Arial"/>
                <w:sz w:val="16"/>
                <w:szCs w:val="16"/>
              </w:rPr>
            </w:pPr>
          </w:p>
        </w:tc>
        <w:tc>
          <w:tcPr>
            <w:tcW w:w="9639" w:type="dxa"/>
            <w:gridSpan w:val="9"/>
          </w:tcPr>
          <w:p w14:paraId="4B71BAF8" w14:textId="77777777" w:rsidR="001C3606" w:rsidRPr="001C3606" w:rsidRDefault="001C3606" w:rsidP="00695828">
            <w:pPr>
              <w:rPr>
                <w:rFonts w:ascii="Arial" w:hAnsi="Arial" w:cs="Arial"/>
                <w:b/>
                <w:bCs/>
                <w:sz w:val="16"/>
                <w:szCs w:val="16"/>
              </w:rPr>
            </w:pPr>
          </w:p>
        </w:tc>
      </w:tr>
      <w:bookmarkEnd w:id="15"/>
      <w:tr w:rsidR="001C3606" w14:paraId="7859213F" w14:textId="77777777" w:rsidTr="00857C50">
        <w:tc>
          <w:tcPr>
            <w:tcW w:w="856" w:type="dxa"/>
          </w:tcPr>
          <w:p w14:paraId="6087ADB6" w14:textId="77777777" w:rsidR="001C3606" w:rsidRDefault="001C3606" w:rsidP="00695828">
            <w:pPr>
              <w:rPr>
                <w:rFonts w:ascii="Arial" w:hAnsi="Arial" w:cs="Arial"/>
                <w:sz w:val="24"/>
                <w:szCs w:val="24"/>
              </w:rPr>
            </w:pPr>
          </w:p>
        </w:tc>
        <w:tc>
          <w:tcPr>
            <w:tcW w:w="9639" w:type="dxa"/>
            <w:gridSpan w:val="9"/>
          </w:tcPr>
          <w:p w14:paraId="50200B2A" w14:textId="733D879D" w:rsidR="001C3606" w:rsidRPr="00300367" w:rsidRDefault="001C3606" w:rsidP="001C3606">
            <w:pPr>
              <w:rPr>
                <w:rFonts w:ascii="Arial" w:hAnsi="Arial" w:cs="Arial"/>
                <w:b/>
                <w:bCs/>
                <w:sz w:val="24"/>
                <w:szCs w:val="24"/>
              </w:rPr>
            </w:pPr>
            <w:r w:rsidRPr="00300367">
              <w:rPr>
                <w:rFonts w:ascii="Arial" w:hAnsi="Arial" w:cs="Arial"/>
                <w:sz w:val="24"/>
                <w:szCs w:val="24"/>
              </w:rPr>
              <w:t xml:space="preserve">The currency of this contract is the </w:t>
            </w:r>
            <w:r w:rsidRPr="00300367">
              <w:rPr>
                <w:rFonts w:ascii="Arial" w:hAnsi="Arial" w:cs="Arial"/>
                <w:b/>
                <w:sz w:val="24"/>
                <w:szCs w:val="24"/>
              </w:rPr>
              <w:t>Pound sterling (£).</w:t>
            </w:r>
          </w:p>
        </w:tc>
      </w:tr>
      <w:tr w:rsidR="001C3606" w:rsidRPr="001C3606" w14:paraId="43659062" w14:textId="77777777" w:rsidTr="00857C50">
        <w:tc>
          <w:tcPr>
            <w:tcW w:w="856" w:type="dxa"/>
          </w:tcPr>
          <w:p w14:paraId="0E5D69AC" w14:textId="77777777" w:rsidR="001C3606" w:rsidRPr="001C3606" w:rsidRDefault="001C3606" w:rsidP="00695828">
            <w:pPr>
              <w:rPr>
                <w:rFonts w:ascii="Arial" w:hAnsi="Arial" w:cs="Arial"/>
                <w:sz w:val="16"/>
                <w:szCs w:val="16"/>
              </w:rPr>
            </w:pPr>
          </w:p>
        </w:tc>
        <w:tc>
          <w:tcPr>
            <w:tcW w:w="9639" w:type="dxa"/>
            <w:gridSpan w:val="9"/>
          </w:tcPr>
          <w:p w14:paraId="30ABA1A9" w14:textId="6C1CCAC9" w:rsidR="001C3606" w:rsidRPr="00300367" w:rsidRDefault="001C3606" w:rsidP="00695828">
            <w:pPr>
              <w:rPr>
                <w:rFonts w:ascii="Arial" w:hAnsi="Arial" w:cs="Arial"/>
                <w:b/>
                <w:bCs/>
                <w:sz w:val="24"/>
                <w:szCs w:val="24"/>
              </w:rPr>
            </w:pPr>
            <w:r w:rsidRPr="00300367">
              <w:rPr>
                <w:rFonts w:ascii="Arial" w:hAnsi="Arial" w:cs="Arial"/>
                <w:sz w:val="24"/>
                <w:szCs w:val="24"/>
              </w:rPr>
              <w:t xml:space="preserve">The assessment interval is </w:t>
            </w:r>
            <w:r w:rsidRPr="00300367">
              <w:rPr>
                <w:rFonts w:ascii="Arial" w:hAnsi="Arial" w:cs="Arial"/>
                <w:b/>
                <w:sz w:val="24"/>
                <w:szCs w:val="24"/>
              </w:rPr>
              <w:t>monthly</w:t>
            </w:r>
          </w:p>
        </w:tc>
      </w:tr>
      <w:tr w:rsidR="001C3606" w:rsidRPr="001C3606" w14:paraId="1BA71448" w14:textId="77777777" w:rsidTr="00857C50">
        <w:tc>
          <w:tcPr>
            <w:tcW w:w="856" w:type="dxa"/>
          </w:tcPr>
          <w:p w14:paraId="702E86AB" w14:textId="77777777" w:rsidR="001C3606" w:rsidRPr="001C3606" w:rsidRDefault="001C3606" w:rsidP="00695828">
            <w:pPr>
              <w:rPr>
                <w:rFonts w:ascii="Arial" w:hAnsi="Arial" w:cs="Arial"/>
                <w:sz w:val="16"/>
                <w:szCs w:val="16"/>
              </w:rPr>
            </w:pPr>
          </w:p>
        </w:tc>
        <w:tc>
          <w:tcPr>
            <w:tcW w:w="9639" w:type="dxa"/>
            <w:gridSpan w:val="9"/>
          </w:tcPr>
          <w:p w14:paraId="43F1506C" w14:textId="2DB1E5DC" w:rsidR="001C3606" w:rsidRPr="00300367" w:rsidRDefault="001C3606" w:rsidP="001C3606">
            <w:pPr>
              <w:rPr>
                <w:rFonts w:ascii="Arial" w:hAnsi="Arial" w:cs="Arial"/>
                <w:b/>
                <w:bCs/>
                <w:sz w:val="24"/>
                <w:szCs w:val="24"/>
              </w:rPr>
            </w:pPr>
            <w:r w:rsidRPr="00300367">
              <w:rPr>
                <w:rFonts w:ascii="Arial" w:hAnsi="Arial" w:cs="Arial"/>
                <w:sz w:val="24"/>
                <w:szCs w:val="24"/>
              </w:rPr>
              <w:t>The expenses stated by the client are</w:t>
            </w:r>
            <w:r w:rsidR="00300367">
              <w:rPr>
                <w:rFonts w:ascii="Arial" w:hAnsi="Arial" w:cs="Arial"/>
                <w:sz w:val="24"/>
                <w:szCs w:val="24"/>
              </w:rPr>
              <w:t>:</w:t>
            </w:r>
          </w:p>
        </w:tc>
      </w:tr>
      <w:tr w:rsidR="00681FB9" w:rsidRPr="001C3606" w14:paraId="0CAF2028" w14:textId="77777777" w:rsidTr="00857C50">
        <w:tc>
          <w:tcPr>
            <w:tcW w:w="856" w:type="dxa"/>
          </w:tcPr>
          <w:p w14:paraId="08D8A22C" w14:textId="77777777" w:rsidR="00681FB9" w:rsidRPr="00681FB9" w:rsidRDefault="00681FB9" w:rsidP="00695828">
            <w:pPr>
              <w:rPr>
                <w:rFonts w:ascii="Arial" w:hAnsi="Arial" w:cs="Arial"/>
                <w:sz w:val="16"/>
                <w:szCs w:val="16"/>
              </w:rPr>
            </w:pPr>
          </w:p>
        </w:tc>
        <w:tc>
          <w:tcPr>
            <w:tcW w:w="9639" w:type="dxa"/>
            <w:gridSpan w:val="9"/>
          </w:tcPr>
          <w:p w14:paraId="79D21CFD" w14:textId="77777777" w:rsidR="00681FB9" w:rsidRPr="00681FB9" w:rsidRDefault="00681FB9" w:rsidP="001C3606">
            <w:pPr>
              <w:rPr>
                <w:rFonts w:ascii="Arial" w:hAnsi="Arial" w:cs="Arial"/>
                <w:sz w:val="16"/>
                <w:szCs w:val="16"/>
              </w:rPr>
            </w:pPr>
          </w:p>
        </w:tc>
      </w:tr>
      <w:tr w:rsidR="00681FB9" w:rsidRPr="00FC021A" w14:paraId="2418AFE3"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5EADBA"/>
              <w:left w:val="single" w:sz="4" w:space="0" w:color="5EADBA"/>
              <w:bottom w:val="single" w:sz="4" w:space="0" w:color="418C98"/>
              <w:right w:val="single" w:sz="4" w:space="0" w:color="418C98"/>
            </w:tcBorders>
          </w:tcPr>
          <w:p w14:paraId="5288B71F" w14:textId="77777777" w:rsidR="00681FB9" w:rsidRPr="007D44AA" w:rsidRDefault="00681FB9" w:rsidP="00695828">
            <w:pPr>
              <w:rPr>
                <w:rFonts w:ascii="Arial" w:hAnsi="Arial" w:cs="Arial"/>
                <w:sz w:val="21"/>
                <w:szCs w:val="21"/>
              </w:rPr>
            </w:pPr>
          </w:p>
        </w:tc>
        <w:tc>
          <w:tcPr>
            <w:tcW w:w="4195" w:type="dxa"/>
            <w:gridSpan w:val="5"/>
            <w:tcBorders>
              <w:top w:val="single" w:sz="4" w:space="0" w:color="5EADBA"/>
              <w:left w:val="single" w:sz="4" w:space="0" w:color="418C98"/>
              <w:bottom w:val="single" w:sz="4" w:space="0" w:color="418C98"/>
              <w:right w:val="single" w:sz="4" w:space="0" w:color="418C98"/>
            </w:tcBorders>
          </w:tcPr>
          <w:p w14:paraId="61E6008B" w14:textId="2461D190" w:rsidR="00681FB9" w:rsidRPr="00FC021A" w:rsidRDefault="00681FB9" w:rsidP="00695828">
            <w:pPr>
              <w:rPr>
                <w:rFonts w:ascii="Arial" w:hAnsi="Arial" w:cs="Arial"/>
                <w:sz w:val="20"/>
                <w:szCs w:val="20"/>
              </w:rPr>
            </w:pPr>
            <w:r>
              <w:rPr>
                <w:rFonts w:ascii="Arial" w:hAnsi="Arial" w:cs="Arial"/>
                <w:sz w:val="20"/>
                <w:szCs w:val="20"/>
              </w:rPr>
              <w:t>item</w:t>
            </w:r>
          </w:p>
        </w:tc>
        <w:tc>
          <w:tcPr>
            <w:tcW w:w="4735" w:type="dxa"/>
            <w:gridSpan w:val="3"/>
            <w:tcBorders>
              <w:top w:val="single" w:sz="4" w:space="0" w:color="5EADBA"/>
              <w:left w:val="single" w:sz="4" w:space="0" w:color="418C98"/>
              <w:bottom w:val="single" w:sz="4" w:space="0" w:color="418C98"/>
              <w:right w:val="single" w:sz="4" w:space="0" w:color="5EADBA"/>
            </w:tcBorders>
          </w:tcPr>
          <w:p w14:paraId="4FAFBDFF" w14:textId="70EDDF31" w:rsidR="00681FB9" w:rsidRPr="00FC021A" w:rsidRDefault="00681FB9" w:rsidP="00695828">
            <w:pPr>
              <w:rPr>
                <w:rFonts w:ascii="Arial" w:hAnsi="Arial" w:cs="Arial"/>
                <w:sz w:val="20"/>
                <w:szCs w:val="20"/>
              </w:rPr>
            </w:pPr>
            <w:r>
              <w:rPr>
                <w:rFonts w:ascii="Arial" w:hAnsi="Arial" w:cs="Arial"/>
                <w:sz w:val="20"/>
                <w:szCs w:val="20"/>
              </w:rPr>
              <w:t>amount</w:t>
            </w:r>
          </w:p>
        </w:tc>
      </w:tr>
      <w:tr w:rsidR="00681FB9" w14:paraId="483FCEED"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62205F8B" w14:textId="77777777" w:rsidR="00681FB9" w:rsidRPr="00FC021A" w:rsidRDefault="00681FB9" w:rsidP="00695828">
            <w:pPr>
              <w:rPr>
                <w:rFonts w:ascii="Arial" w:hAnsi="Arial" w:cs="Arial"/>
                <w:sz w:val="20"/>
                <w:szCs w:val="20"/>
              </w:rPr>
            </w:pPr>
            <w:r w:rsidRPr="00FC021A">
              <w:rPr>
                <w:rFonts w:ascii="Arial" w:hAnsi="Arial" w:cs="Arial"/>
                <w:sz w:val="20"/>
                <w:szCs w:val="20"/>
              </w:rPr>
              <w:t>1</w:t>
            </w:r>
          </w:p>
          <w:p w14:paraId="0EFE4DA9" w14:textId="77777777" w:rsidR="00681FB9" w:rsidRPr="00FC021A" w:rsidRDefault="00681FB9" w:rsidP="00695828">
            <w:pPr>
              <w:rPr>
                <w:rFonts w:ascii="Arial" w:hAnsi="Arial" w:cs="Arial"/>
                <w:sz w:val="20"/>
                <w:szCs w:val="20"/>
              </w:rPr>
            </w:pPr>
          </w:p>
        </w:tc>
        <w:sdt>
          <w:sdtPr>
            <w:id w:val="-896050356"/>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4CF61107" w14:textId="691A9127" w:rsidR="00681FB9" w:rsidRDefault="00B61CCE" w:rsidP="00695828">
                <w:r w:rsidRPr="006B39A1">
                  <w:rPr>
                    <w:rStyle w:val="PlaceholderText"/>
                  </w:rPr>
                  <w:t>Click or tap here to enter text.</w:t>
                </w:r>
              </w:p>
            </w:tc>
          </w:sdtContent>
        </w:sdt>
        <w:sdt>
          <w:sdtPr>
            <w:id w:val="-9535900"/>
            <w:placeholder>
              <w:docPart w:val="DefaultPlaceholder_-1854013440"/>
            </w:placeholder>
            <w:showingPlcHdr/>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16F82212" w14:textId="0F419DB3" w:rsidR="00681FB9" w:rsidRDefault="00B61CCE" w:rsidP="00695828">
                <w:r w:rsidRPr="006B39A1">
                  <w:rPr>
                    <w:rStyle w:val="PlaceholderText"/>
                  </w:rPr>
                  <w:t>Click or tap here to enter text.</w:t>
                </w:r>
              </w:p>
            </w:tc>
          </w:sdtContent>
        </w:sdt>
      </w:tr>
      <w:tr w:rsidR="00681FB9" w14:paraId="5F99AB16"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52F23163" w14:textId="77777777" w:rsidR="00681FB9" w:rsidRPr="00FC021A" w:rsidRDefault="00681FB9" w:rsidP="00695828">
            <w:pPr>
              <w:rPr>
                <w:rFonts w:ascii="Arial" w:hAnsi="Arial" w:cs="Arial"/>
                <w:sz w:val="20"/>
                <w:szCs w:val="20"/>
              </w:rPr>
            </w:pPr>
            <w:r w:rsidRPr="00FC021A">
              <w:rPr>
                <w:rFonts w:ascii="Arial" w:hAnsi="Arial" w:cs="Arial"/>
                <w:sz w:val="20"/>
                <w:szCs w:val="20"/>
              </w:rPr>
              <w:t>2</w:t>
            </w:r>
          </w:p>
          <w:p w14:paraId="305D9442" w14:textId="77777777" w:rsidR="00681FB9" w:rsidRPr="00FC021A" w:rsidRDefault="00681FB9" w:rsidP="00695828">
            <w:pPr>
              <w:rPr>
                <w:rFonts w:ascii="Arial" w:hAnsi="Arial" w:cs="Arial"/>
                <w:sz w:val="20"/>
                <w:szCs w:val="20"/>
              </w:rPr>
            </w:pPr>
          </w:p>
        </w:tc>
        <w:sdt>
          <w:sdtPr>
            <w:id w:val="-308557506"/>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110D7408" w14:textId="5D542CEC" w:rsidR="00681FB9" w:rsidRDefault="00B61CCE" w:rsidP="00695828">
                <w:r w:rsidRPr="006B39A1">
                  <w:rPr>
                    <w:rStyle w:val="PlaceholderText"/>
                  </w:rPr>
                  <w:t>Click or tap here to enter text.</w:t>
                </w:r>
              </w:p>
            </w:tc>
          </w:sdtContent>
        </w:sdt>
        <w:sdt>
          <w:sdtPr>
            <w:id w:val="-1514996913"/>
            <w:placeholder>
              <w:docPart w:val="DefaultPlaceholder_-1854013440"/>
            </w:placeholder>
            <w:showingPlcHdr/>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4C291865" w14:textId="36B9FEE4" w:rsidR="00681FB9" w:rsidRDefault="00B61CCE" w:rsidP="00695828">
                <w:r w:rsidRPr="006B39A1">
                  <w:rPr>
                    <w:rStyle w:val="PlaceholderText"/>
                  </w:rPr>
                  <w:t>Click or tap here to enter text.</w:t>
                </w:r>
              </w:p>
            </w:tc>
          </w:sdtContent>
        </w:sdt>
      </w:tr>
      <w:tr w:rsidR="00681FB9" w14:paraId="595CC871"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5EADBA"/>
              <w:right w:val="single" w:sz="4" w:space="0" w:color="418C98"/>
            </w:tcBorders>
          </w:tcPr>
          <w:p w14:paraId="25456760" w14:textId="77777777" w:rsidR="00681FB9" w:rsidRPr="00FC021A" w:rsidRDefault="00681FB9" w:rsidP="00695828">
            <w:pPr>
              <w:rPr>
                <w:rFonts w:ascii="Arial" w:hAnsi="Arial" w:cs="Arial"/>
                <w:sz w:val="20"/>
                <w:szCs w:val="20"/>
              </w:rPr>
            </w:pPr>
            <w:r w:rsidRPr="00FC021A">
              <w:rPr>
                <w:rFonts w:ascii="Arial" w:hAnsi="Arial" w:cs="Arial"/>
                <w:sz w:val="20"/>
                <w:szCs w:val="20"/>
              </w:rPr>
              <w:t>3</w:t>
            </w:r>
          </w:p>
          <w:p w14:paraId="729B956E" w14:textId="77777777" w:rsidR="00681FB9" w:rsidRPr="00FC021A" w:rsidRDefault="00681FB9" w:rsidP="00695828">
            <w:pPr>
              <w:rPr>
                <w:rFonts w:ascii="Arial" w:hAnsi="Arial" w:cs="Arial"/>
                <w:sz w:val="20"/>
                <w:szCs w:val="20"/>
              </w:rPr>
            </w:pPr>
          </w:p>
        </w:tc>
        <w:sdt>
          <w:sdtPr>
            <w:id w:val="378825028"/>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5EADBA"/>
                  <w:right w:val="single" w:sz="4" w:space="0" w:color="418C98"/>
                </w:tcBorders>
              </w:tcPr>
              <w:p w14:paraId="55C088B5" w14:textId="547A7087" w:rsidR="00681FB9" w:rsidRDefault="00B61CCE" w:rsidP="00695828">
                <w:r w:rsidRPr="006B39A1">
                  <w:rPr>
                    <w:rStyle w:val="PlaceholderText"/>
                  </w:rPr>
                  <w:t>Click or tap here to enter text.</w:t>
                </w:r>
              </w:p>
            </w:tc>
          </w:sdtContent>
        </w:sdt>
        <w:sdt>
          <w:sdtPr>
            <w:id w:val="-1535804689"/>
            <w:placeholder>
              <w:docPart w:val="DefaultPlaceholder_-1854013440"/>
            </w:placeholder>
            <w:showingPlcHdr/>
          </w:sdtPr>
          <w:sdtEndPr/>
          <w:sdtContent>
            <w:tc>
              <w:tcPr>
                <w:tcW w:w="4735" w:type="dxa"/>
                <w:gridSpan w:val="3"/>
                <w:tcBorders>
                  <w:top w:val="single" w:sz="4" w:space="0" w:color="418C98"/>
                  <w:left w:val="single" w:sz="4" w:space="0" w:color="418C98"/>
                  <w:bottom w:val="single" w:sz="4" w:space="0" w:color="5EADBA"/>
                  <w:right w:val="single" w:sz="4" w:space="0" w:color="5EADBA"/>
                </w:tcBorders>
              </w:tcPr>
              <w:p w14:paraId="56496962" w14:textId="3E97D59B" w:rsidR="00681FB9" w:rsidRDefault="00B61CCE" w:rsidP="00695828">
                <w:r w:rsidRPr="006B39A1">
                  <w:rPr>
                    <w:rStyle w:val="PlaceholderText"/>
                  </w:rPr>
                  <w:t>Click or tap here to enter text.</w:t>
                </w:r>
              </w:p>
            </w:tc>
          </w:sdtContent>
        </w:sdt>
      </w:tr>
      <w:tr w:rsidR="00681FB9" w14:paraId="5654B57E"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single" w:sz="4" w:space="0" w:color="5EADBA"/>
              <w:left w:val="nil"/>
              <w:bottom w:val="nil"/>
              <w:right w:val="nil"/>
            </w:tcBorders>
          </w:tcPr>
          <w:p w14:paraId="4FC1BBF6" w14:textId="77777777" w:rsidR="00681FB9" w:rsidRPr="00681FB9" w:rsidRDefault="00681FB9" w:rsidP="00695828">
            <w:pPr>
              <w:rPr>
                <w:rFonts w:ascii="Arial" w:hAnsi="Arial" w:cs="Arial"/>
                <w:sz w:val="16"/>
                <w:szCs w:val="16"/>
              </w:rPr>
            </w:pPr>
          </w:p>
        </w:tc>
      </w:tr>
      <w:tr w:rsidR="00681FB9" w14:paraId="2C8D029F"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1559AEA1" w14:textId="77B06B48" w:rsidR="00681FB9" w:rsidRDefault="00681FB9" w:rsidP="00681FB9">
            <w:r w:rsidRPr="00681FB9">
              <w:rPr>
                <w:rFonts w:ascii="Arial" w:hAnsi="Arial" w:cs="Arial"/>
              </w:rPr>
              <w:t xml:space="preserve">The interest rate is </w:t>
            </w:r>
            <w:r w:rsidRPr="00681FB9">
              <w:rPr>
                <w:rFonts w:ascii="Arial" w:hAnsi="Arial" w:cs="Arial"/>
                <w:b/>
              </w:rPr>
              <w:t>5%</w:t>
            </w:r>
            <w:r w:rsidRPr="00681FB9">
              <w:rPr>
                <w:rFonts w:ascii="Arial" w:hAnsi="Arial" w:cs="Arial"/>
              </w:rPr>
              <w:t xml:space="preserve"> per annum above the </w:t>
            </w:r>
            <w:r w:rsidRPr="00681FB9">
              <w:rPr>
                <w:rFonts w:ascii="Arial" w:hAnsi="Arial" w:cs="Arial"/>
                <w:b/>
              </w:rPr>
              <w:t>base</w:t>
            </w:r>
            <w:r w:rsidRPr="00681FB9">
              <w:rPr>
                <w:rFonts w:ascii="Arial" w:hAnsi="Arial" w:cs="Arial"/>
              </w:rPr>
              <w:t xml:space="preserve"> rate of the </w:t>
            </w:r>
            <w:r w:rsidRPr="00681FB9">
              <w:rPr>
                <w:rFonts w:ascii="Arial" w:hAnsi="Arial" w:cs="Arial"/>
                <w:b/>
              </w:rPr>
              <w:t>Bank of England</w:t>
            </w:r>
            <w:r w:rsidRPr="00681FB9">
              <w:rPr>
                <w:rFonts w:ascii="Arial" w:hAnsi="Arial" w:cs="Arial"/>
              </w:rPr>
              <w:t>.</w:t>
            </w:r>
          </w:p>
        </w:tc>
      </w:tr>
      <w:tr w:rsidR="00681FB9" w:rsidRPr="007A542D" w14:paraId="63ED13B7" w14:textId="77777777" w:rsidTr="00857C50">
        <w:trPr>
          <w:gridBefore w:val="1"/>
          <w:wBefore w:w="856" w:type="dxa"/>
        </w:trPr>
        <w:tc>
          <w:tcPr>
            <w:tcW w:w="9639" w:type="dxa"/>
            <w:gridSpan w:val="9"/>
          </w:tcPr>
          <w:p w14:paraId="212357D4" w14:textId="77777777" w:rsidR="00681FB9" w:rsidRPr="007A542D" w:rsidRDefault="00681FB9" w:rsidP="00695828">
            <w:pPr>
              <w:rPr>
                <w:rFonts w:ascii="Arial" w:hAnsi="Arial" w:cs="Arial"/>
                <w:b/>
                <w:bCs/>
                <w:sz w:val="16"/>
                <w:szCs w:val="16"/>
              </w:rPr>
            </w:pPr>
          </w:p>
        </w:tc>
      </w:tr>
      <w:tr w:rsidR="00681FB9" w:rsidRPr="00653CFA" w14:paraId="03C7FDAC" w14:textId="77777777" w:rsidTr="00857C50">
        <w:trPr>
          <w:gridBefore w:val="1"/>
          <w:wBefore w:w="856" w:type="dxa"/>
          <w:trHeight w:val="1022"/>
        </w:trPr>
        <w:tc>
          <w:tcPr>
            <w:tcW w:w="4904" w:type="dxa"/>
            <w:gridSpan w:val="6"/>
            <w:tcBorders>
              <w:right w:val="single" w:sz="4" w:space="0" w:color="5EADBA"/>
            </w:tcBorders>
          </w:tcPr>
          <w:p w14:paraId="28BA7EDE" w14:textId="4477F66B" w:rsidR="00681FB9" w:rsidRPr="00681FB9" w:rsidRDefault="00681FB9" w:rsidP="00681FB9">
            <w:pPr>
              <w:rPr>
                <w:rFonts w:ascii="Arial" w:hAnsi="Arial" w:cs="Arial"/>
              </w:rPr>
            </w:pPr>
            <w:r w:rsidRPr="00681FB9">
              <w:rPr>
                <w:rFonts w:ascii="Arial" w:hAnsi="Arial" w:cs="Arial"/>
              </w:rPr>
              <w:t>The period in which payments are made is</w:t>
            </w:r>
          </w:p>
          <w:p w14:paraId="15A1D129" w14:textId="77777777" w:rsidR="00681FB9" w:rsidRPr="00681FB9" w:rsidRDefault="00681FB9" w:rsidP="00681FB9">
            <w:pPr>
              <w:rPr>
                <w:rFonts w:ascii="Arial" w:hAnsi="Arial" w:cs="Arial"/>
              </w:rPr>
            </w:pPr>
            <w:r w:rsidRPr="00681FB9">
              <w:rPr>
                <w:rFonts w:ascii="Arial" w:hAnsi="Arial" w:cs="Arial"/>
              </w:rPr>
              <w:t xml:space="preserve">(required to be completed if the period in which </w:t>
            </w:r>
          </w:p>
          <w:p w14:paraId="191A3A0F" w14:textId="2F13041A" w:rsidR="00681FB9" w:rsidRPr="00653CFA" w:rsidRDefault="00681FB9" w:rsidP="00681FB9">
            <w:pPr>
              <w:rPr>
                <w:rFonts w:ascii="Arial" w:hAnsi="Arial" w:cs="Arial"/>
              </w:rPr>
            </w:pPr>
            <w:r w:rsidRPr="00681FB9">
              <w:rPr>
                <w:rFonts w:ascii="Arial" w:hAnsi="Arial" w:cs="Arial"/>
              </w:rPr>
              <w:t>payments are made is not three weeks and Y(UK)2 is not used</w:t>
            </w:r>
            <w:r w:rsidRPr="00681FB9">
              <w:t>)</w:t>
            </w:r>
          </w:p>
        </w:tc>
        <w:sdt>
          <w:sdtPr>
            <w:rPr>
              <w:rFonts w:ascii="Arial" w:hAnsi="Arial" w:cs="Arial"/>
              <w:sz w:val="20"/>
              <w:szCs w:val="20"/>
            </w:rPr>
            <w:id w:val="-1065796727"/>
            <w:placeholder>
              <w:docPart w:val="DefaultPlaceholder_-1854013440"/>
            </w:placeholder>
            <w:showingPlcHdr/>
          </w:sdtPr>
          <w:sdtEndPr/>
          <w:sdtContent>
            <w:tc>
              <w:tcPr>
                <w:tcW w:w="4735" w:type="dxa"/>
                <w:gridSpan w:val="3"/>
                <w:tcBorders>
                  <w:top w:val="single" w:sz="4" w:space="0" w:color="5EADBA"/>
                  <w:left w:val="single" w:sz="4" w:space="0" w:color="5EADBA"/>
                  <w:bottom w:val="single" w:sz="4" w:space="0" w:color="5EADBA"/>
                  <w:right w:val="single" w:sz="4" w:space="0" w:color="5EADBA"/>
                </w:tcBorders>
              </w:tcPr>
              <w:p w14:paraId="1E321E7A" w14:textId="2A67B841" w:rsidR="00681FB9" w:rsidRPr="00653CFA" w:rsidRDefault="00EC64BC" w:rsidP="00681FB9">
                <w:pPr>
                  <w:rPr>
                    <w:rFonts w:ascii="Arial" w:hAnsi="Arial" w:cs="Arial"/>
                    <w:sz w:val="20"/>
                    <w:szCs w:val="20"/>
                  </w:rPr>
                </w:pPr>
                <w:r w:rsidRPr="006B39A1">
                  <w:rPr>
                    <w:rStyle w:val="PlaceholderText"/>
                  </w:rPr>
                  <w:t>Click or tap here to enter text.</w:t>
                </w:r>
              </w:p>
            </w:tc>
          </w:sdtContent>
        </w:sdt>
      </w:tr>
      <w:tr w:rsidR="00681FB9" w:rsidRPr="00653CFA" w14:paraId="102DD284" w14:textId="77777777" w:rsidTr="00857C50">
        <w:trPr>
          <w:gridBefore w:val="1"/>
          <w:wBefore w:w="856" w:type="dxa"/>
        </w:trPr>
        <w:tc>
          <w:tcPr>
            <w:tcW w:w="9639" w:type="dxa"/>
            <w:gridSpan w:val="9"/>
            <w:tcBorders>
              <w:right w:val="single" w:sz="4" w:space="0" w:color="B5D399"/>
            </w:tcBorders>
          </w:tcPr>
          <w:p w14:paraId="7CCAEE88" w14:textId="6C30136D" w:rsidR="00681FB9" w:rsidRPr="00653CFA" w:rsidRDefault="00681FB9" w:rsidP="00695828">
            <w:pPr>
              <w:rPr>
                <w:rFonts w:ascii="Arial" w:hAnsi="Arial" w:cs="Arial"/>
                <w:sz w:val="16"/>
                <w:szCs w:val="16"/>
              </w:rPr>
            </w:pPr>
            <w:r>
              <w:br w:type="page"/>
            </w:r>
          </w:p>
        </w:tc>
      </w:tr>
      <w:tr w:rsidR="009F5D40" w:rsidRPr="00653CFA" w14:paraId="0B196DC1" w14:textId="77777777" w:rsidTr="00857C50">
        <w:trPr>
          <w:gridBefore w:val="1"/>
          <w:wBefore w:w="856" w:type="dxa"/>
        </w:trPr>
        <w:tc>
          <w:tcPr>
            <w:tcW w:w="4904" w:type="dxa"/>
            <w:gridSpan w:val="6"/>
            <w:tcBorders>
              <w:right w:val="single" w:sz="4" w:space="0" w:color="5EADBA"/>
            </w:tcBorders>
          </w:tcPr>
          <w:p w14:paraId="63B1FF82" w14:textId="754231DB" w:rsidR="00681FB9" w:rsidRPr="00A46677" w:rsidRDefault="00681FB9" w:rsidP="00681FB9">
            <w:pPr>
              <w:rPr>
                <w:rFonts w:ascii="Arial" w:hAnsi="Arial" w:cs="Arial"/>
              </w:rPr>
            </w:pPr>
            <w:bookmarkStart w:id="16" w:name="_Hlk111634696"/>
            <w:r w:rsidRPr="00A46677">
              <w:rPr>
                <w:rFonts w:ascii="Arial" w:hAnsi="Arial" w:cs="Arial"/>
                <w:sz w:val="20"/>
                <w:szCs w:val="20"/>
              </w:rPr>
              <w:t>(</w:t>
            </w:r>
            <w:r w:rsidRPr="00A46677">
              <w:rPr>
                <w:rFonts w:ascii="Arial" w:hAnsi="Arial" w:cs="Arial"/>
              </w:rPr>
              <w:t>if Option C or E)</w:t>
            </w:r>
          </w:p>
          <w:p w14:paraId="48F1D636" w14:textId="732ED9B0" w:rsidR="00681FB9" w:rsidRPr="00A46677" w:rsidRDefault="00681FB9" w:rsidP="00681FB9">
            <w:pPr>
              <w:rPr>
                <w:rFonts w:ascii="Arial" w:hAnsi="Arial" w:cs="Arial"/>
              </w:rPr>
            </w:pPr>
            <w:r w:rsidRPr="00A46677">
              <w:rPr>
                <w:rFonts w:ascii="Arial" w:hAnsi="Arial" w:cs="Arial"/>
              </w:rPr>
              <w:t>The</w:t>
            </w:r>
            <w:r w:rsidRPr="00681FB9">
              <w:rPr>
                <w:rFonts w:ascii="Arial" w:hAnsi="Arial" w:cs="Arial"/>
              </w:rPr>
              <w:t xml:space="preserve"> locations for which the </w:t>
            </w:r>
            <w:r w:rsidRPr="007B1479">
              <w:rPr>
                <w:rFonts w:ascii="Arial" w:hAnsi="Arial" w:cs="Arial"/>
                <w:i/>
                <w:iCs/>
              </w:rPr>
              <w:t xml:space="preserve">Consultant </w:t>
            </w:r>
            <w:r w:rsidRPr="00681FB9">
              <w:rPr>
                <w:rFonts w:ascii="Arial" w:hAnsi="Arial" w:cs="Arial"/>
              </w:rPr>
              <w:t>provides a charge for the cost of support people and office overhead are</w:t>
            </w:r>
          </w:p>
        </w:tc>
        <w:sdt>
          <w:sdtPr>
            <w:rPr>
              <w:rFonts w:ascii="Arial" w:hAnsi="Arial" w:cs="Arial"/>
              <w:color w:val="A8D08D" w:themeColor="accent6" w:themeTint="99"/>
              <w:sz w:val="20"/>
              <w:szCs w:val="20"/>
            </w:rPr>
            <w:id w:val="181636040"/>
            <w:placeholder>
              <w:docPart w:val="DefaultPlaceholder_-1854013440"/>
            </w:placeholder>
            <w:showingPlcHdr/>
          </w:sdtPr>
          <w:sdtEndPr/>
          <w:sdtContent>
            <w:tc>
              <w:tcPr>
                <w:tcW w:w="4735" w:type="dxa"/>
                <w:gridSpan w:val="3"/>
                <w:tcBorders>
                  <w:top w:val="single" w:sz="4" w:space="0" w:color="5EADBA"/>
                  <w:left w:val="single" w:sz="4" w:space="0" w:color="5EADBA"/>
                  <w:bottom w:val="single" w:sz="4" w:space="0" w:color="5EADBA"/>
                  <w:right w:val="single" w:sz="4" w:space="0" w:color="5EADBA"/>
                </w:tcBorders>
              </w:tcPr>
              <w:p w14:paraId="00B3C1AB" w14:textId="624055B9" w:rsidR="00681FB9" w:rsidRPr="00653CFA" w:rsidRDefault="00EC64BC" w:rsidP="009F5D40">
                <w:pPr>
                  <w:ind w:right="-255"/>
                  <w:rPr>
                    <w:rFonts w:ascii="Arial" w:hAnsi="Arial" w:cs="Arial"/>
                    <w:color w:val="A8D08D" w:themeColor="accent6" w:themeTint="99"/>
                    <w:sz w:val="20"/>
                    <w:szCs w:val="20"/>
                  </w:rPr>
                </w:pPr>
                <w:r w:rsidRPr="006B39A1">
                  <w:rPr>
                    <w:rStyle w:val="PlaceholderText"/>
                  </w:rPr>
                  <w:t>Click or tap here to enter text.</w:t>
                </w:r>
              </w:p>
            </w:tc>
          </w:sdtContent>
        </w:sdt>
      </w:tr>
      <w:bookmarkEnd w:id="16"/>
    </w:tbl>
    <w:p w14:paraId="3B169063" w14:textId="47F6EAE6" w:rsidR="006F08E2" w:rsidRDefault="006F08E2" w:rsidP="007628F9">
      <w:pPr>
        <w:spacing w:after="0"/>
        <w:rPr>
          <w:rFonts w:ascii="Arial" w:hAnsi="Arial" w:cs="Arial"/>
          <w:sz w:val="16"/>
          <w:szCs w:val="16"/>
        </w:rPr>
      </w:pPr>
    </w:p>
    <w:tbl>
      <w:tblPr>
        <w:tblW w:w="9923" w:type="dxa"/>
        <w:jc w:val="center"/>
        <w:tblLook w:val="04A0" w:firstRow="1" w:lastRow="0" w:firstColumn="1" w:lastColumn="0" w:noHBand="0" w:noVBand="1"/>
      </w:tblPr>
      <w:tblGrid>
        <w:gridCol w:w="2410"/>
        <w:gridCol w:w="284"/>
        <w:gridCol w:w="394"/>
        <w:gridCol w:w="406"/>
        <w:gridCol w:w="960"/>
        <w:gridCol w:w="394"/>
        <w:gridCol w:w="280"/>
        <w:gridCol w:w="4228"/>
        <w:gridCol w:w="567"/>
      </w:tblGrid>
      <w:tr w:rsidR="00B61CCE" w:rsidRPr="002D386D" w14:paraId="62E05775" w14:textId="77777777" w:rsidTr="006E5F4D">
        <w:trPr>
          <w:trHeight w:val="300"/>
          <w:jc w:val="center"/>
        </w:trPr>
        <w:tc>
          <w:tcPr>
            <w:tcW w:w="4848" w:type="dxa"/>
            <w:gridSpan w:val="6"/>
            <w:tcBorders>
              <w:top w:val="nil"/>
              <w:left w:val="nil"/>
              <w:bottom w:val="nil"/>
              <w:right w:val="nil"/>
            </w:tcBorders>
            <w:shd w:val="clear" w:color="auto" w:fill="auto"/>
            <w:noWrap/>
            <w:vAlign w:val="bottom"/>
            <w:hideMark/>
          </w:tcPr>
          <w:p w14:paraId="4EE251A1" w14:textId="77777777" w:rsidR="00B61CCE" w:rsidRPr="002D33BB" w:rsidRDefault="00B61CCE" w:rsidP="002D33BB">
            <w:pPr>
              <w:spacing w:after="0" w:line="240" w:lineRule="auto"/>
              <w:rPr>
                <w:rFonts w:ascii="Arial" w:hAnsi="Arial" w:cs="Arial"/>
                <w:sz w:val="20"/>
                <w:szCs w:val="20"/>
              </w:rPr>
            </w:pPr>
            <w:r w:rsidRPr="002D33BB">
              <w:rPr>
                <w:rFonts w:ascii="Arial" w:hAnsi="Arial" w:cs="Arial"/>
                <w:sz w:val="20"/>
                <w:szCs w:val="20"/>
              </w:rPr>
              <w:t>(If Option C)</w:t>
            </w:r>
          </w:p>
          <w:p w14:paraId="5B627C75" w14:textId="77777777" w:rsidR="00B61CCE" w:rsidRPr="002D33BB" w:rsidRDefault="00B61CCE" w:rsidP="002D33BB">
            <w:pPr>
              <w:spacing w:after="0" w:line="240" w:lineRule="auto"/>
              <w:rPr>
                <w:rFonts w:ascii="Arial" w:hAnsi="Arial" w:cs="Arial"/>
              </w:rPr>
            </w:pPr>
            <w:r w:rsidRPr="002D33BB">
              <w:rPr>
                <w:rFonts w:ascii="Arial" w:hAnsi="Arial" w:cs="Arial"/>
              </w:rPr>
              <w:t xml:space="preserve">The </w:t>
            </w:r>
            <w:r w:rsidRPr="00B61CCE">
              <w:rPr>
                <w:rFonts w:ascii="Arial" w:hAnsi="Arial" w:cs="Arial"/>
                <w:i/>
                <w:iCs/>
              </w:rPr>
              <w:t xml:space="preserve">Consultant’s </w:t>
            </w:r>
            <w:r w:rsidRPr="002D33BB">
              <w:rPr>
                <w:rFonts w:ascii="Arial" w:hAnsi="Arial" w:cs="Arial"/>
              </w:rPr>
              <w:t>share percentage and share ranges ar</w:t>
            </w:r>
            <w:r>
              <w:rPr>
                <w:rFonts w:ascii="Arial" w:hAnsi="Arial" w:cs="Arial"/>
              </w:rPr>
              <w:t>e:</w:t>
            </w:r>
          </w:p>
          <w:p w14:paraId="6C4D6EB7" w14:textId="77777777" w:rsidR="00B61CCE" w:rsidRDefault="00B61CCE" w:rsidP="00695828">
            <w:pPr>
              <w:spacing w:after="0" w:line="240" w:lineRule="auto"/>
              <w:rPr>
                <w:rFonts w:ascii="Arial" w:eastAsia="Times New Roman" w:hAnsi="Arial" w:cs="Arial"/>
                <w:iCs/>
                <w:color w:val="000000"/>
                <w:sz w:val="20"/>
                <w:szCs w:val="20"/>
                <w:lang w:eastAsia="en-GB"/>
              </w:rPr>
            </w:pPr>
          </w:p>
          <w:p w14:paraId="1A2938CF" w14:textId="77777777" w:rsidR="00B61CCE" w:rsidRPr="007628F9" w:rsidRDefault="00B61CCE"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right w:val="nil"/>
            </w:tcBorders>
            <w:shd w:val="clear" w:color="auto" w:fill="auto"/>
            <w:noWrap/>
            <w:vAlign w:val="bottom"/>
            <w:hideMark/>
          </w:tcPr>
          <w:p w14:paraId="3A752881" w14:textId="77777777" w:rsidR="00B61CCE" w:rsidRPr="007628F9" w:rsidRDefault="00B61CCE" w:rsidP="00695828">
            <w:pPr>
              <w:spacing w:after="0" w:line="240" w:lineRule="auto"/>
              <w:rPr>
                <w:rFonts w:ascii="Arial" w:eastAsia="Times New Roman" w:hAnsi="Arial" w:cs="Arial"/>
                <w:iCs/>
                <w:sz w:val="20"/>
                <w:szCs w:val="20"/>
                <w:lang w:eastAsia="en-GB"/>
              </w:rPr>
            </w:pPr>
          </w:p>
        </w:tc>
        <w:tc>
          <w:tcPr>
            <w:tcW w:w="4228" w:type="dxa"/>
            <w:tcBorders>
              <w:top w:val="nil"/>
              <w:left w:val="nil"/>
              <w:bottom w:val="nil"/>
              <w:right w:val="nil"/>
            </w:tcBorders>
            <w:shd w:val="clear" w:color="auto" w:fill="auto"/>
            <w:noWrap/>
            <w:vAlign w:val="center"/>
            <w:hideMark/>
          </w:tcPr>
          <w:p w14:paraId="3B9FA565" w14:textId="594B6716" w:rsidR="00B61CCE" w:rsidRPr="00B61CCE" w:rsidRDefault="00B61CCE" w:rsidP="00695828">
            <w:pPr>
              <w:spacing w:after="0" w:line="240" w:lineRule="auto"/>
              <w:rPr>
                <w:rFonts w:ascii="Arial" w:eastAsia="Times New Roman" w:hAnsi="Arial" w:cs="Arial"/>
                <w:iCs/>
                <w:color w:val="000000"/>
                <w:lang w:eastAsia="en-GB"/>
              </w:rPr>
            </w:pPr>
            <w:proofErr w:type="gramStart"/>
            <w:r w:rsidRPr="00B61CCE">
              <w:rPr>
                <w:rFonts w:ascii="Arial" w:eastAsia="Times New Roman" w:hAnsi="Arial" w:cs="Arial"/>
                <w:i/>
                <w:color w:val="000000"/>
                <w:lang w:eastAsia="en-GB"/>
              </w:rPr>
              <w:t>Consultant</w:t>
            </w:r>
            <w:proofErr w:type="gramEnd"/>
            <w:r w:rsidRPr="00B61CCE">
              <w:rPr>
                <w:rFonts w:ascii="Arial" w:eastAsia="Times New Roman" w:hAnsi="Arial" w:cs="Arial"/>
                <w:i/>
                <w:color w:val="000000"/>
                <w:lang w:eastAsia="en-GB"/>
              </w:rPr>
              <w:t xml:space="preserve"> </w:t>
            </w:r>
            <w:r w:rsidRPr="00B61CCE">
              <w:rPr>
                <w:rFonts w:ascii="Arial" w:eastAsia="Times New Roman" w:hAnsi="Arial" w:cs="Arial"/>
                <w:iCs/>
                <w:color w:val="000000"/>
                <w:lang w:eastAsia="en-GB"/>
              </w:rPr>
              <w:t>share percentage</w:t>
            </w:r>
          </w:p>
        </w:tc>
        <w:tc>
          <w:tcPr>
            <w:tcW w:w="567" w:type="dxa"/>
            <w:tcBorders>
              <w:top w:val="nil"/>
              <w:left w:val="nil"/>
              <w:bottom w:val="nil"/>
            </w:tcBorders>
            <w:shd w:val="clear" w:color="auto" w:fill="auto"/>
            <w:noWrap/>
            <w:vAlign w:val="bottom"/>
            <w:hideMark/>
          </w:tcPr>
          <w:p w14:paraId="7698E6EF" w14:textId="77777777" w:rsidR="00B61CCE" w:rsidRPr="002D386D" w:rsidRDefault="00B61CCE" w:rsidP="00695828">
            <w:pPr>
              <w:spacing w:after="0" w:line="240" w:lineRule="auto"/>
              <w:rPr>
                <w:rFonts w:ascii="Calibri" w:eastAsia="Times New Roman" w:hAnsi="Calibri" w:cs="Times New Roman"/>
                <w:i/>
                <w:color w:val="000000"/>
                <w:lang w:eastAsia="en-GB"/>
              </w:rPr>
            </w:pPr>
          </w:p>
        </w:tc>
      </w:tr>
      <w:tr w:rsidR="007628F9" w:rsidRPr="002D386D" w14:paraId="227B650A" w14:textId="77777777" w:rsidTr="00B61CCE">
        <w:trPr>
          <w:trHeight w:val="165"/>
          <w:jc w:val="center"/>
        </w:trPr>
        <w:tc>
          <w:tcPr>
            <w:tcW w:w="2410" w:type="dxa"/>
            <w:tcBorders>
              <w:top w:val="nil"/>
              <w:left w:val="nil"/>
              <w:bottom w:val="nil"/>
              <w:right w:val="nil"/>
            </w:tcBorders>
            <w:shd w:val="clear" w:color="auto" w:fill="auto"/>
            <w:noWrap/>
            <w:vAlign w:val="bottom"/>
            <w:hideMark/>
          </w:tcPr>
          <w:p w14:paraId="53880E6D" w14:textId="68556DEF" w:rsidR="007628F9" w:rsidRPr="007628F9" w:rsidRDefault="00B61CCE" w:rsidP="00695828">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Share range</w:t>
            </w:r>
          </w:p>
        </w:tc>
        <w:tc>
          <w:tcPr>
            <w:tcW w:w="284" w:type="dxa"/>
            <w:tcBorders>
              <w:top w:val="nil"/>
              <w:left w:val="nil"/>
              <w:bottom w:val="single" w:sz="4" w:space="0" w:color="5EADBA"/>
              <w:right w:val="nil"/>
            </w:tcBorders>
            <w:shd w:val="clear" w:color="auto" w:fill="auto"/>
            <w:noWrap/>
            <w:vAlign w:val="bottom"/>
            <w:hideMark/>
          </w:tcPr>
          <w:p w14:paraId="259E4D28"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single" w:sz="4" w:space="0" w:color="5EADBA"/>
              <w:right w:val="nil"/>
            </w:tcBorders>
            <w:shd w:val="clear" w:color="auto" w:fill="auto"/>
            <w:noWrap/>
            <w:vAlign w:val="bottom"/>
            <w:hideMark/>
          </w:tcPr>
          <w:p w14:paraId="4502BE0A"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06" w:type="dxa"/>
            <w:tcBorders>
              <w:top w:val="nil"/>
              <w:left w:val="nil"/>
              <w:bottom w:val="single" w:sz="4" w:space="0" w:color="5EADBA"/>
              <w:right w:val="nil"/>
            </w:tcBorders>
            <w:shd w:val="clear" w:color="auto" w:fill="auto"/>
            <w:noWrap/>
            <w:vAlign w:val="bottom"/>
            <w:hideMark/>
          </w:tcPr>
          <w:p w14:paraId="15415C8D"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960" w:type="dxa"/>
            <w:tcBorders>
              <w:top w:val="nil"/>
              <w:left w:val="nil"/>
              <w:bottom w:val="single" w:sz="4" w:space="0" w:color="5EADBA"/>
              <w:right w:val="nil"/>
            </w:tcBorders>
            <w:shd w:val="clear" w:color="auto" w:fill="auto"/>
            <w:noWrap/>
            <w:vAlign w:val="bottom"/>
            <w:hideMark/>
          </w:tcPr>
          <w:p w14:paraId="07885BAD"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noWrap/>
            <w:vAlign w:val="bottom"/>
            <w:hideMark/>
          </w:tcPr>
          <w:p w14:paraId="1531B625"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right w:val="nil"/>
            </w:tcBorders>
            <w:shd w:val="clear" w:color="auto" w:fill="auto"/>
            <w:noWrap/>
            <w:vAlign w:val="bottom"/>
            <w:hideMark/>
          </w:tcPr>
          <w:p w14:paraId="2F25690F"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top w:val="nil"/>
              <w:left w:val="nil"/>
              <w:bottom w:val="single" w:sz="4" w:space="0" w:color="5EADBA"/>
              <w:right w:val="nil"/>
            </w:tcBorders>
            <w:shd w:val="clear" w:color="auto" w:fill="auto"/>
            <w:noWrap/>
            <w:vAlign w:val="bottom"/>
            <w:hideMark/>
          </w:tcPr>
          <w:p w14:paraId="493C2018"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single" w:sz="4" w:space="0" w:color="B9D69E"/>
            </w:tcBorders>
            <w:shd w:val="clear" w:color="auto" w:fill="auto"/>
            <w:noWrap/>
            <w:vAlign w:val="bottom"/>
            <w:hideMark/>
          </w:tcPr>
          <w:p w14:paraId="22A802AD"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212FCB38" w14:textId="77777777" w:rsidTr="00B61CCE">
        <w:trPr>
          <w:trHeight w:val="300"/>
          <w:jc w:val="center"/>
        </w:trPr>
        <w:tc>
          <w:tcPr>
            <w:tcW w:w="2410" w:type="dxa"/>
            <w:tcBorders>
              <w:top w:val="nil"/>
              <w:left w:val="nil"/>
              <w:bottom w:val="nil"/>
              <w:right w:val="single" w:sz="4" w:space="0" w:color="5EADBA"/>
            </w:tcBorders>
            <w:shd w:val="clear" w:color="auto" w:fill="auto"/>
            <w:noWrap/>
            <w:vAlign w:val="center"/>
            <w:hideMark/>
          </w:tcPr>
          <w:p w14:paraId="72E00154"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less than</w:t>
            </w:r>
          </w:p>
        </w:tc>
        <w:tc>
          <w:tcPr>
            <w:tcW w:w="2044" w:type="dxa"/>
            <w:gridSpan w:val="4"/>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169FE569" w14:textId="77777777" w:rsidR="007628F9" w:rsidRPr="007628F9" w:rsidRDefault="007628F9" w:rsidP="00695828">
            <w:pPr>
              <w:spacing w:after="0" w:line="240" w:lineRule="auto"/>
              <w:jc w:val="center"/>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top w:val="nil"/>
              <w:left w:val="single" w:sz="4" w:space="0" w:color="5EADBA"/>
              <w:bottom w:val="nil"/>
              <w:right w:val="nil"/>
            </w:tcBorders>
            <w:shd w:val="clear" w:color="auto" w:fill="auto"/>
            <w:vAlign w:val="center"/>
            <w:hideMark/>
          </w:tcPr>
          <w:p w14:paraId="0F30A438"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bottom w:val="nil"/>
              <w:right w:val="single" w:sz="4" w:space="0" w:color="5EADBA"/>
            </w:tcBorders>
            <w:shd w:val="clear" w:color="auto" w:fill="auto"/>
            <w:vAlign w:val="center"/>
            <w:hideMark/>
          </w:tcPr>
          <w:p w14:paraId="5818BF3A"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486CE77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bottom w:val="nil"/>
              <w:right w:val="nil"/>
            </w:tcBorders>
            <w:shd w:val="clear" w:color="auto" w:fill="auto"/>
            <w:noWrap/>
            <w:vAlign w:val="bottom"/>
            <w:hideMark/>
          </w:tcPr>
          <w:p w14:paraId="14F8A071"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628F9" w:rsidRPr="002D386D" w14:paraId="624B713B" w14:textId="77777777" w:rsidTr="00B61CCE">
        <w:trPr>
          <w:trHeight w:val="150"/>
          <w:jc w:val="center"/>
        </w:trPr>
        <w:tc>
          <w:tcPr>
            <w:tcW w:w="2410" w:type="dxa"/>
            <w:tcBorders>
              <w:top w:val="nil"/>
              <w:left w:val="nil"/>
              <w:bottom w:val="nil"/>
            </w:tcBorders>
            <w:shd w:val="clear" w:color="auto" w:fill="auto"/>
            <w:noWrap/>
            <w:vAlign w:val="center"/>
            <w:hideMark/>
          </w:tcPr>
          <w:p w14:paraId="4193F7B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284" w:type="dxa"/>
            <w:tcBorders>
              <w:top w:val="single" w:sz="4" w:space="0" w:color="5EADBA"/>
              <w:bottom w:val="single" w:sz="4" w:space="0" w:color="5EADBA"/>
            </w:tcBorders>
            <w:shd w:val="clear" w:color="auto" w:fill="auto"/>
            <w:vAlign w:val="center"/>
            <w:hideMark/>
          </w:tcPr>
          <w:p w14:paraId="6492EF2F"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single" w:sz="4" w:space="0" w:color="5EADBA"/>
            </w:tcBorders>
            <w:shd w:val="clear" w:color="auto" w:fill="auto"/>
            <w:vAlign w:val="center"/>
            <w:hideMark/>
          </w:tcPr>
          <w:p w14:paraId="73EED7C1"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406" w:type="dxa"/>
            <w:tcBorders>
              <w:top w:val="single" w:sz="4" w:space="0" w:color="5EADBA"/>
            </w:tcBorders>
            <w:shd w:val="clear" w:color="auto" w:fill="auto"/>
            <w:vAlign w:val="center"/>
            <w:hideMark/>
          </w:tcPr>
          <w:p w14:paraId="2CD806B8"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960" w:type="dxa"/>
            <w:tcBorders>
              <w:top w:val="single" w:sz="4" w:space="0" w:color="5EADBA"/>
              <w:bottom w:val="single" w:sz="4" w:space="0" w:color="5EADBA"/>
            </w:tcBorders>
            <w:shd w:val="clear" w:color="auto" w:fill="auto"/>
            <w:vAlign w:val="center"/>
            <w:hideMark/>
          </w:tcPr>
          <w:p w14:paraId="76868134"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vAlign w:val="center"/>
            <w:hideMark/>
          </w:tcPr>
          <w:p w14:paraId="2117A938"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280" w:type="dxa"/>
            <w:tcBorders>
              <w:top w:val="nil"/>
              <w:left w:val="nil"/>
              <w:bottom w:val="nil"/>
            </w:tcBorders>
            <w:shd w:val="clear" w:color="auto" w:fill="auto"/>
            <w:vAlign w:val="center"/>
            <w:hideMark/>
          </w:tcPr>
          <w:p w14:paraId="23C3909A"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bottom w:val="single" w:sz="4" w:space="0" w:color="5EADBA"/>
            </w:tcBorders>
            <w:shd w:val="clear" w:color="auto" w:fill="auto"/>
            <w:noWrap/>
            <w:vAlign w:val="bottom"/>
            <w:hideMark/>
          </w:tcPr>
          <w:p w14:paraId="208F33D2"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nil"/>
            </w:tcBorders>
            <w:shd w:val="clear" w:color="auto" w:fill="auto"/>
            <w:noWrap/>
            <w:vAlign w:val="bottom"/>
            <w:hideMark/>
          </w:tcPr>
          <w:p w14:paraId="30C3CAE5"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23B72D42" w14:textId="77777777" w:rsidTr="00B61CCE">
        <w:trPr>
          <w:trHeight w:val="300"/>
          <w:jc w:val="center"/>
        </w:trPr>
        <w:tc>
          <w:tcPr>
            <w:tcW w:w="2410" w:type="dxa"/>
            <w:tcBorders>
              <w:top w:val="nil"/>
              <w:left w:val="nil"/>
              <w:bottom w:val="nil"/>
              <w:right w:val="single" w:sz="4" w:space="0" w:color="5EADBA"/>
            </w:tcBorders>
            <w:shd w:val="clear" w:color="auto" w:fill="auto"/>
            <w:noWrap/>
            <w:vAlign w:val="center"/>
            <w:hideMark/>
          </w:tcPr>
          <w:p w14:paraId="0343CD90"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from</w:t>
            </w:r>
          </w:p>
        </w:tc>
        <w:tc>
          <w:tcPr>
            <w:tcW w:w="284" w:type="dxa"/>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5B31BAB8" w14:textId="06688B5A"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left w:val="single" w:sz="4" w:space="0" w:color="5EADBA"/>
            </w:tcBorders>
            <w:shd w:val="clear" w:color="auto" w:fill="auto"/>
            <w:vAlign w:val="center"/>
            <w:hideMark/>
          </w:tcPr>
          <w:p w14:paraId="1DD50189"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406" w:type="dxa"/>
            <w:tcBorders>
              <w:right w:val="single" w:sz="4" w:space="0" w:color="5EADBA"/>
            </w:tcBorders>
            <w:shd w:val="clear" w:color="auto" w:fill="auto"/>
            <w:vAlign w:val="center"/>
            <w:hideMark/>
          </w:tcPr>
          <w:p w14:paraId="0FA8A35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to</w:t>
            </w:r>
          </w:p>
        </w:tc>
        <w:tc>
          <w:tcPr>
            <w:tcW w:w="960" w:type="dxa"/>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538EE76B"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top w:val="nil"/>
              <w:left w:val="single" w:sz="4" w:space="0" w:color="5EADBA"/>
              <w:bottom w:val="nil"/>
              <w:right w:val="nil"/>
            </w:tcBorders>
            <w:shd w:val="clear" w:color="auto" w:fill="auto"/>
            <w:vAlign w:val="center"/>
            <w:hideMark/>
          </w:tcPr>
          <w:p w14:paraId="2C50D129"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bottom w:val="nil"/>
              <w:right w:val="single" w:sz="4" w:space="0" w:color="5EADBA"/>
            </w:tcBorders>
            <w:shd w:val="clear" w:color="auto" w:fill="auto"/>
            <w:vAlign w:val="center"/>
            <w:hideMark/>
          </w:tcPr>
          <w:p w14:paraId="3374CAD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229675BF"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bottom w:val="nil"/>
              <w:right w:val="nil"/>
            </w:tcBorders>
            <w:shd w:val="clear" w:color="auto" w:fill="auto"/>
            <w:vAlign w:val="center"/>
            <w:hideMark/>
          </w:tcPr>
          <w:p w14:paraId="012FD97C"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628F9" w:rsidRPr="002D386D" w14:paraId="171B3F2B" w14:textId="77777777" w:rsidTr="00B61CCE">
        <w:trPr>
          <w:trHeight w:val="135"/>
          <w:jc w:val="center"/>
        </w:trPr>
        <w:tc>
          <w:tcPr>
            <w:tcW w:w="2410" w:type="dxa"/>
            <w:tcBorders>
              <w:top w:val="nil"/>
              <w:left w:val="nil"/>
              <w:bottom w:val="nil"/>
            </w:tcBorders>
            <w:shd w:val="clear" w:color="auto" w:fill="auto"/>
            <w:noWrap/>
            <w:vAlign w:val="center"/>
            <w:hideMark/>
          </w:tcPr>
          <w:p w14:paraId="45501432"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284" w:type="dxa"/>
            <w:tcBorders>
              <w:top w:val="single" w:sz="4" w:space="0" w:color="5EADBA"/>
              <w:bottom w:val="single" w:sz="4" w:space="0" w:color="5EADBA"/>
            </w:tcBorders>
            <w:shd w:val="clear" w:color="auto" w:fill="auto"/>
            <w:vAlign w:val="center"/>
            <w:hideMark/>
          </w:tcPr>
          <w:p w14:paraId="2C2391A1"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shd w:val="clear" w:color="auto" w:fill="auto"/>
            <w:vAlign w:val="center"/>
            <w:hideMark/>
          </w:tcPr>
          <w:p w14:paraId="6B9685FB"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06" w:type="dxa"/>
            <w:shd w:val="clear" w:color="auto" w:fill="auto"/>
            <w:vAlign w:val="center"/>
            <w:hideMark/>
          </w:tcPr>
          <w:p w14:paraId="089EECBE"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960" w:type="dxa"/>
            <w:tcBorders>
              <w:top w:val="single" w:sz="4" w:space="0" w:color="5EADBA"/>
              <w:bottom w:val="single" w:sz="4" w:space="0" w:color="C6DEB0"/>
            </w:tcBorders>
            <w:shd w:val="clear" w:color="auto" w:fill="auto"/>
            <w:vAlign w:val="center"/>
            <w:hideMark/>
          </w:tcPr>
          <w:p w14:paraId="53ECE08E"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vAlign w:val="center"/>
            <w:hideMark/>
          </w:tcPr>
          <w:p w14:paraId="416F95E1"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tcBorders>
            <w:shd w:val="clear" w:color="auto" w:fill="auto"/>
            <w:vAlign w:val="center"/>
            <w:hideMark/>
          </w:tcPr>
          <w:p w14:paraId="70D5C0F6"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top w:val="single" w:sz="4" w:space="0" w:color="5EADBA"/>
              <w:bottom w:val="single" w:sz="4" w:space="0" w:color="5EADBA"/>
            </w:tcBorders>
            <w:shd w:val="clear" w:color="auto" w:fill="auto"/>
            <w:noWrap/>
            <w:vAlign w:val="bottom"/>
            <w:hideMark/>
          </w:tcPr>
          <w:p w14:paraId="5358909B"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nil"/>
            </w:tcBorders>
            <w:shd w:val="clear" w:color="auto" w:fill="auto"/>
            <w:vAlign w:val="center"/>
            <w:hideMark/>
          </w:tcPr>
          <w:p w14:paraId="07B0723D"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2648767E" w14:textId="77777777" w:rsidTr="00B61CCE">
        <w:trPr>
          <w:trHeight w:val="300"/>
          <w:jc w:val="center"/>
        </w:trPr>
        <w:tc>
          <w:tcPr>
            <w:tcW w:w="2410" w:type="dxa"/>
            <w:tcBorders>
              <w:top w:val="nil"/>
              <w:left w:val="nil"/>
              <w:bottom w:val="nil"/>
              <w:right w:val="single" w:sz="4" w:space="0" w:color="5EADBA"/>
            </w:tcBorders>
            <w:shd w:val="clear" w:color="auto" w:fill="auto"/>
            <w:noWrap/>
            <w:vAlign w:val="center"/>
            <w:hideMark/>
          </w:tcPr>
          <w:p w14:paraId="0B530028"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from</w:t>
            </w:r>
          </w:p>
        </w:tc>
        <w:tc>
          <w:tcPr>
            <w:tcW w:w="284" w:type="dxa"/>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0A39C67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left w:val="single" w:sz="4" w:space="0" w:color="5EADBA"/>
            </w:tcBorders>
            <w:shd w:val="clear" w:color="auto" w:fill="auto"/>
            <w:vAlign w:val="center"/>
            <w:hideMark/>
          </w:tcPr>
          <w:p w14:paraId="657F851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406" w:type="dxa"/>
            <w:tcBorders>
              <w:right w:val="single" w:sz="4" w:space="0" w:color="C6DEB0"/>
            </w:tcBorders>
            <w:shd w:val="clear" w:color="auto" w:fill="auto"/>
            <w:vAlign w:val="center"/>
            <w:hideMark/>
          </w:tcPr>
          <w:p w14:paraId="6821B698"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to</w:t>
            </w:r>
          </w:p>
        </w:tc>
        <w:tc>
          <w:tcPr>
            <w:tcW w:w="960" w:type="dxa"/>
            <w:tcBorders>
              <w:top w:val="single" w:sz="4" w:space="0" w:color="C6DEB0"/>
              <w:left w:val="single" w:sz="4" w:space="0" w:color="C6DEB0"/>
              <w:bottom w:val="single" w:sz="4" w:space="0" w:color="C6DEB0"/>
              <w:right w:val="single" w:sz="4" w:space="0" w:color="C6DEB0"/>
            </w:tcBorders>
            <w:shd w:val="clear" w:color="auto" w:fill="auto"/>
            <w:vAlign w:val="center"/>
            <w:hideMark/>
          </w:tcPr>
          <w:p w14:paraId="7066CCFE"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top w:val="nil"/>
              <w:left w:val="single" w:sz="4" w:space="0" w:color="C6DEB0"/>
              <w:bottom w:val="nil"/>
              <w:right w:val="nil"/>
            </w:tcBorders>
            <w:shd w:val="clear" w:color="auto" w:fill="auto"/>
            <w:vAlign w:val="center"/>
            <w:hideMark/>
          </w:tcPr>
          <w:p w14:paraId="32D31C11"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bottom w:val="nil"/>
              <w:right w:val="single" w:sz="4" w:space="0" w:color="5EADBA"/>
            </w:tcBorders>
            <w:shd w:val="clear" w:color="auto" w:fill="auto"/>
            <w:vAlign w:val="center"/>
            <w:hideMark/>
          </w:tcPr>
          <w:p w14:paraId="67E89250"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041F49B"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bottom w:val="nil"/>
              <w:right w:val="nil"/>
            </w:tcBorders>
            <w:shd w:val="clear" w:color="auto" w:fill="auto"/>
            <w:noWrap/>
            <w:vAlign w:val="bottom"/>
            <w:hideMark/>
          </w:tcPr>
          <w:p w14:paraId="5D51CD93"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628F9" w:rsidRPr="002D386D" w14:paraId="660812F3" w14:textId="77777777" w:rsidTr="00B61CCE">
        <w:trPr>
          <w:trHeight w:val="165"/>
          <w:jc w:val="center"/>
        </w:trPr>
        <w:tc>
          <w:tcPr>
            <w:tcW w:w="2410" w:type="dxa"/>
            <w:tcBorders>
              <w:top w:val="nil"/>
              <w:left w:val="nil"/>
              <w:bottom w:val="nil"/>
            </w:tcBorders>
            <w:shd w:val="clear" w:color="auto" w:fill="auto"/>
            <w:noWrap/>
            <w:vAlign w:val="center"/>
            <w:hideMark/>
          </w:tcPr>
          <w:p w14:paraId="44F67D70"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284" w:type="dxa"/>
            <w:tcBorders>
              <w:top w:val="single" w:sz="4" w:space="0" w:color="5EADBA"/>
              <w:bottom w:val="single" w:sz="4" w:space="0" w:color="5EADBA"/>
            </w:tcBorders>
            <w:shd w:val="clear" w:color="auto" w:fill="auto"/>
            <w:vAlign w:val="center"/>
            <w:hideMark/>
          </w:tcPr>
          <w:p w14:paraId="3F371E55"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bottom w:val="single" w:sz="4" w:space="0" w:color="5EADBA"/>
            </w:tcBorders>
            <w:shd w:val="clear" w:color="auto" w:fill="auto"/>
            <w:vAlign w:val="center"/>
            <w:hideMark/>
          </w:tcPr>
          <w:p w14:paraId="40938B41"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06" w:type="dxa"/>
            <w:tcBorders>
              <w:bottom w:val="single" w:sz="4" w:space="0" w:color="5EADBA"/>
            </w:tcBorders>
            <w:shd w:val="clear" w:color="auto" w:fill="auto"/>
            <w:vAlign w:val="center"/>
            <w:hideMark/>
          </w:tcPr>
          <w:p w14:paraId="7752176C"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960" w:type="dxa"/>
            <w:tcBorders>
              <w:top w:val="single" w:sz="4" w:space="0" w:color="C6DEB0"/>
              <w:bottom w:val="single" w:sz="4" w:space="0" w:color="5EADBA"/>
            </w:tcBorders>
            <w:shd w:val="clear" w:color="auto" w:fill="auto"/>
            <w:vAlign w:val="center"/>
            <w:hideMark/>
          </w:tcPr>
          <w:p w14:paraId="23599022"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vAlign w:val="center"/>
            <w:hideMark/>
          </w:tcPr>
          <w:p w14:paraId="3DFB329B"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tcBorders>
            <w:shd w:val="clear" w:color="auto" w:fill="auto"/>
            <w:vAlign w:val="center"/>
            <w:hideMark/>
          </w:tcPr>
          <w:p w14:paraId="68D13E5F"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top w:val="single" w:sz="4" w:space="0" w:color="5EADBA"/>
              <w:bottom w:val="single" w:sz="4" w:space="0" w:color="5EADBA"/>
            </w:tcBorders>
            <w:shd w:val="clear" w:color="auto" w:fill="auto"/>
            <w:noWrap/>
            <w:vAlign w:val="bottom"/>
            <w:hideMark/>
          </w:tcPr>
          <w:p w14:paraId="3E52A917"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nil"/>
            </w:tcBorders>
            <w:shd w:val="clear" w:color="auto" w:fill="auto"/>
            <w:noWrap/>
            <w:vAlign w:val="bottom"/>
            <w:hideMark/>
          </w:tcPr>
          <w:p w14:paraId="042DA463"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6CE44F54" w14:textId="77777777" w:rsidTr="00B61CCE">
        <w:trPr>
          <w:trHeight w:val="300"/>
          <w:jc w:val="center"/>
        </w:trPr>
        <w:tc>
          <w:tcPr>
            <w:tcW w:w="2410" w:type="dxa"/>
            <w:tcBorders>
              <w:top w:val="nil"/>
              <w:left w:val="nil"/>
              <w:right w:val="single" w:sz="4" w:space="0" w:color="5EADBA"/>
            </w:tcBorders>
            <w:shd w:val="clear" w:color="auto" w:fill="auto"/>
            <w:noWrap/>
            <w:vAlign w:val="center"/>
            <w:hideMark/>
          </w:tcPr>
          <w:p w14:paraId="5ECBDBD4"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greater than</w:t>
            </w:r>
          </w:p>
        </w:tc>
        <w:tc>
          <w:tcPr>
            <w:tcW w:w="2044" w:type="dxa"/>
            <w:gridSpan w:val="4"/>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4DBD2EE7" w14:textId="77777777" w:rsidR="007628F9" w:rsidRPr="007628F9" w:rsidRDefault="007628F9" w:rsidP="00695828">
            <w:pPr>
              <w:spacing w:after="0" w:line="240" w:lineRule="auto"/>
              <w:jc w:val="center"/>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394" w:type="dxa"/>
            <w:tcBorders>
              <w:top w:val="nil"/>
              <w:left w:val="single" w:sz="4" w:space="0" w:color="5EADBA"/>
              <w:right w:val="nil"/>
            </w:tcBorders>
            <w:shd w:val="clear" w:color="auto" w:fill="auto"/>
            <w:vAlign w:val="center"/>
            <w:hideMark/>
          </w:tcPr>
          <w:p w14:paraId="6DBD3A6B"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right w:val="single" w:sz="4" w:space="0" w:color="5EADBA"/>
            </w:tcBorders>
            <w:shd w:val="clear" w:color="auto" w:fill="auto"/>
            <w:vAlign w:val="center"/>
            <w:hideMark/>
          </w:tcPr>
          <w:p w14:paraId="0F77074C"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45F9BCA"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right w:val="nil"/>
            </w:tcBorders>
            <w:shd w:val="clear" w:color="auto" w:fill="auto"/>
            <w:noWrap/>
            <w:vAlign w:val="bottom"/>
            <w:hideMark/>
          </w:tcPr>
          <w:p w14:paraId="42E88287"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12A76" w:rsidRPr="002D386D" w14:paraId="4835C845" w14:textId="77777777" w:rsidTr="00B61CCE">
        <w:trPr>
          <w:trHeight w:val="300"/>
          <w:jc w:val="center"/>
        </w:trPr>
        <w:tc>
          <w:tcPr>
            <w:tcW w:w="9923" w:type="dxa"/>
            <w:gridSpan w:val="9"/>
            <w:tcBorders>
              <w:top w:val="nil"/>
              <w:left w:val="nil"/>
              <w:bottom w:val="nil"/>
            </w:tcBorders>
            <w:shd w:val="clear" w:color="auto" w:fill="auto"/>
            <w:noWrap/>
            <w:vAlign w:val="center"/>
          </w:tcPr>
          <w:p w14:paraId="656AAB2D" w14:textId="77777777" w:rsidR="00712A76" w:rsidRPr="00712A76" w:rsidRDefault="00712A76" w:rsidP="00695828">
            <w:pPr>
              <w:spacing w:after="0" w:line="240" w:lineRule="auto"/>
              <w:rPr>
                <w:rFonts w:ascii="Calibri" w:eastAsia="Times New Roman" w:hAnsi="Calibri" w:cs="Times New Roman"/>
                <w:color w:val="000000"/>
                <w:sz w:val="16"/>
                <w:szCs w:val="16"/>
                <w:lang w:eastAsia="en-GB"/>
              </w:rPr>
            </w:pPr>
          </w:p>
        </w:tc>
      </w:tr>
      <w:tr w:rsidR="00712A76" w:rsidRPr="002D386D" w14:paraId="58D17E6F" w14:textId="77777777" w:rsidTr="00B61CCE">
        <w:trPr>
          <w:trHeight w:val="300"/>
          <w:jc w:val="center"/>
        </w:trPr>
        <w:tc>
          <w:tcPr>
            <w:tcW w:w="4848" w:type="dxa"/>
            <w:gridSpan w:val="6"/>
            <w:tcBorders>
              <w:top w:val="nil"/>
              <w:left w:val="nil"/>
              <w:bottom w:val="nil"/>
            </w:tcBorders>
            <w:shd w:val="clear" w:color="auto" w:fill="auto"/>
            <w:noWrap/>
            <w:vAlign w:val="center"/>
          </w:tcPr>
          <w:p w14:paraId="2A3BB2C0" w14:textId="77777777" w:rsidR="00712A76" w:rsidRDefault="00712A76" w:rsidP="00712A76">
            <w:pPr>
              <w:spacing w:after="0"/>
              <w:rPr>
                <w:rFonts w:ascii="Arial" w:hAnsi="Arial" w:cs="Arial"/>
              </w:rPr>
            </w:pPr>
            <w:r>
              <w:rPr>
                <w:rFonts w:ascii="Arial" w:hAnsi="Arial" w:cs="Arial"/>
              </w:rPr>
              <w:t>(</w:t>
            </w:r>
            <w:r w:rsidRPr="00A46677">
              <w:rPr>
                <w:rFonts w:ascii="Arial" w:hAnsi="Arial" w:cs="Arial"/>
              </w:rPr>
              <w:t>if Option C or E)</w:t>
            </w:r>
          </w:p>
          <w:p w14:paraId="37EF6395" w14:textId="4F45452B" w:rsidR="00712A76" w:rsidRPr="007628F9" w:rsidRDefault="00712A76" w:rsidP="00695828">
            <w:pPr>
              <w:spacing w:after="0" w:line="240" w:lineRule="auto"/>
              <w:rPr>
                <w:rFonts w:ascii="Arial" w:eastAsia="Times New Roman" w:hAnsi="Arial" w:cs="Arial"/>
                <w:iCs/>
                <w:color w:val="000000"/>
                <w:sz w:val="20"/>
                <w:szCs w:val="20"/>
                <w:lang w:val="en-US" w:eastAsia="en-GB"/>
              </w:rPr>
            </w:pPr>
            <w:r w:rsidRPr="00A46677">
              <w:rPr>
                <w:rFonts w:ascii="Arial" w:hAnsi="Arial" w:cs="Arial"/>
              </w:rPr>
              <w:t>The</w:t>
            </w:r>
            <w:r w:rsidRPr="00681FB9">
              <w:rPr>
                <w:rFonts w:ascii="Arial" w:hAnsi="Arial" w:cs="Arial"/>
              </w:rPr>
              <w:t xml:space="preserve"> </w:t>
            </w:r>
            <w:r>
              <w:rPr>
                <w:rFonts w:ascii="Arial" w:hAnsi="Arial" w:cs="Arial"/>
              </w:rPr>
              <w:t>exchange rates are those published in</w:t>
            </w:r>
          </w:p>
        </w:tc>
        <w:tc>
          <w:tcPr>
            <w:tcW w:w="280" w:type="dxa"/>
            <w:tcBorders>
              <w:top w:val="nil"/>
              <w:left w:val="nil"/>
              <w:bottom w:val="nil"/>
              <w:right w:val="single" w:sz="4" w:space="0" w:color="5EADBA"/>
            </w:tcBorders>
            <w:shd w:val="clear" w:color="auto" w:fill="auto"/>
            <w:vAlign w:val="center"/>
          </w:tcPr>
          <w:p w14:paraId="75CC22CB" w14:textId="77777777" w:rsidR="00712A76" w:rsidRPr="007628F9" w:rsidRDefault="00712A76"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tcPr>
          <w:p w14:paraId="335FB384" w14:textId="77777777" w:rsidR="00712A76" w:rsidRPr="007628F9" w:rsidRDefault="00712A76" w:rsidP="00695828">
            <w:pPr>
              <w:spacing w:after="0" w:line="240" w:lineRule="auto"/>
              <w:rPr>
                <w:rFonts w:ascii="Arial" w:eastAsia="Times New Roman" w:hAnsi="Arial" w:cs="Arial"/>
                <w:iCs/>
                <w:color w:val="000000"/>
                <w:sz w:val="20"/>
                <w:szCs w:val="20"/>
                <w:lang w:eastAsia="en-GB"/>
              </w:rPr>
            </w:pPr>
          </w:p>
        </w:tc>
        <w:tc>
          <w:tcPr>
            <w:tcW w:w="567" w:type="dxa"/>
            <w:tcBorders>
              <w:top w:val="nil"/>
              <w:left w:val="single" w:sz="4" w:space="0" w:color="5EADBA"/>
              <w:bottom w:val="nil"/>
              <w:right w:val="nil"/>
            </w:tcBorders>
            <w:shd w:val="clear" w:color="auto" w:fill="auto"/>
            <w:noWrap/>
            <w:vAlign w:val="bottom"/>
          </w:tcPr>
          <w:p w14:paraId="7976ACD6" w14:textId="44C9D1CA" w:rsidR="00712A76" w:rsidRPr="002D386D" w:rsidRDefault="00712A76" w:rsidP="0069582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on</w:t>
            </w:r>
          </w:p>
        </w:tc>
      </w:tr>
    </w:tbl>
    <w:tbl>
      <w:tblPr>
        <w:tblStyle w:val="TableGrid"/>
        <w:tblW w:w="10495" w:type="dxa"/>
        <w:tblInd w:w="-714" w:type="dxa"/>
        <w:tblLook w:val="04A0" w:firstRow="1" w:lastRow="0" w:firstColumn="1" w:lastColumn="0" w:noHBand="0" w:noVBand="1"/>
      </w:tblPr>
      <w:tblGrid>
        <w:gridCol w:w="553"/>
        <w:gridCol w:w="16"/>
        <w:gridCol w:w="854"/>
        <w:gridCol w:w="2396"/>
        <w:gridCol w:w="1573"/>
        <w:gridCol w:w="1580"/>
        <w:gridCol w:w="113"/>
        <w:gridCol w:w="3410"/>
      </w:tblGrid>
      <w:tr w:rsidR="008F1B84" w14:paraId="3344985A" w14:textId="77777777" w:rsidTr="00D616FB">
        <w:trPr>
          <w:gridBefore w:val="2"/>
          <w:wBefore w:w="569" w:type="dxa"/>
        </w:trPr>
        <w:tc>
          <w:tcPr>
            <w:tcW w:w="9926" w:type="dxa"/>
            <w:gridSpan w:val="6"/>
            <w:tcBorders>
              <w:top w:val="nil"/>
              <w:left w:val="nil"/>
              <w:bottom w:val="nil"/>
              <w:right w:val="nil"/>
            </w:tcBorders>
          </w:tcPr>
          <w:p w14:paraId="3569B4A9" w14:textId="77777777" w:rsidR="008F1B84" w:rsidRPr="008F1B84" w:rsidRDefault="008F1B84" w:rsidP="006F08E2">
            <w:pPr>
              <w:rPr>
                <w:rFonts w:ascii="Arial" w:hAnsi="Arial" w:cs="Arial"/>
                <w:sz w:val="16"/>
                <w:szCs w:val="16"/>
              </w:rPr>
            </w:pPr>
          </w:p>
        </w:tc>
      </w:tr>
      <w:tr w:rsidR="00712A76" w14:paraId="334C092C" w14:textId="77777777" w:rsidTr="004A598B">
        <w:trPr>
          <w:gridBefore w:val="2"/>
          <w:wBefore w:w="569" w:type="dxa"/>
        </w:trPr>
        <w:tc>
          <w:tcPr>
            <w:tcW w:w="854" w:type="dxa"/>
            <w:tcBorders>
              <w:top w:val="nil"/>
              <w:left w:val="nil"/>
              <w:bottom w:val="nil"/>
              <w:right w:val="single" w:sz="4" w:space="0" w:color="5EADBA"/>
            </w:tcBorders>
          </w:tcPr>
          <w:p w14:paraId="3A07C679" w14:textId="77777777" w:rsidR="00712A76" w:rsidRDefault="00712A76" w:rsidP="006F08E2">
            <w:pPr>
              <w:rPr>
                <w:rFonts w:ascii="Arial" w:hAnsi="Arial" w:cs="Arial"/>
                <w:sz w:val="16"/>
                <w:szCs w:val="16"/>
              </w:rPr>
            </w:pPr>
          </w:p>
        </w:tc>
        <w:tc>
          <w:tcPr>
            <w:tcW w:w="5549" w:type="dxa"/>
            <w:gridSpan w:val="3"/>
            <w:tcBorders>
              <w:top w:val="single" w:sz="4" w:space="0" w:color="5EADBA"/>
              <w:left w:val="single" w:sz="4" w:space="0" w:color="5EADBA"/>
              <w:bottom w:val="single" w:sz="4" w:space="0" w:color="5EADBA"/>
              <w:right w:val="single" w:sz="4" w:space="0" w:color="5EADBA"/>
            </w:tcBorders>
          </w:tcPr>
          <w:sdt>
            <w:sdtPr>
              <w:rPr>
                <w:rFonts w:ascii="Arial" w:hAnsi="Arial" w:cs="Arial"/>
                <w:sz w:val="20"/>
                <w:szCs w:val="20"/>
              </w:rPr>
              <w:id w:val="731893738"/>
              <w:placeholder>
                <w:docPart w:val="0240208A62F6433FB6A32DE6A99DBB1F"/>
              </w:placeholder>
              <w:showingPlcHdr/>
              <w:date>
                <w:dateFormat w:val="dd/MM/yyyy"/>
                <w:lid w:val="en-GB"/>
                <w:storeMappedDataAs w:val="dateTime"/>
                <w:calendar w:val="gregorian"/>
              </w:date>
            </w:sdtPr>
            <w:sdtEndPr/>
            <w:sdtContent>
              <w:p w14:paraId="0A3232BB" w14:textId="77777777" w:rsidR="00EC64BC" w:rsidRDefault="00EC64BC" w:rsidP="00EC64BC">
                <w:pPr>
                  <w:rPr>
                    <w:rFonts w:ascii="Arial" w:hAnsi="Arial" w:cs="Arial"/>
                    <w:sz w:val="20"/>
                    <w:szCs w:val="20"/>
                  </w:rPr>
                </w:pPr>
                <w:r w:rsidRPr="006B39A1">
                  <w:rPr>
                    <w:rStyle w:val="PlaceholderText"/>
                  </w:rPr>
                  <w:t>Click or tap to enter a date.</w:t>
                </w:r>
              </w:p>
            </w:sdtContent>
          </w:sdt>
          <w:p w14:paraId="5755EA65" w14:textId="77777777" w:rsidR="00712A76" w:rsidRDefault="00712A76" w:rsidP="006F08E2">
            <w:pPr>
              <w:rPr>
                <w:rFonts w:ascii="Arial" w:hAnsi="Arial" w:cs="Arial"/>
                <w:sz w:val="16"/>
                <w:szCs w:val="16"/>
              </w:rPr>
            </w:pPr>
          </w:p>
        </w:tc>
        <w:tc>
          <w:tcPr>
            <w:tcW w:w="3523" w:type="dxa"/>
            <w:gridSpan w:val="2"/>
            <w:tcBorders>
              <w:top w:val="nil"/>
              <w:left w:val="single" w:sz="4" w:space="0" w:color="5EADBA"/>
              <w:bottom w:val="nil"/>
              <w:right w:val="nil"/>
            </w:tcBorders>
          </w:tcPr>
          <w:p w14:paraId="02F068BF" w14:textId="77777777" w:rsidR="008F1B84" w:rsidRDefault="008F1B84" w:rsidP="006F08E2">
            <w:pPr>
              <w:rPr>
                <w:rFonts w:ascii="Arial" w:hAnsi="Arial" w:cs="Arial"/>
                <w:sz w:val="20"/>
                <w:szCs w:val="20"/>
              </w:rPr>
            </w:pPr>
            <w:r w:rsidRPr="008F1B84">
              <w:rPr>
                <w:rFonts w:ascii="Arial" w:hAnsi="Arial" w:cs="Arial"/>
                <w:sz w:val="20"/>
                <w:szCs w:val="20"/>
              </w:rPr>
              <w:t>(date</w:t>
            </w:r>
            <w:r>
              <w:rPr>
                <w:rFonts w:ascii="Arial" w:hAnsi="Arial" w:cs="Arial"/>
                <w:sz w:val="20"/>
                <w:szCs w:val="20"/>
              </w:rPr>
              <w:t>)</w:t>
            </w:r>
          </w:p>
          <w:p w14:paraId="160E07C0" w14:textId="57C4C720" w:rsidR="00712A76" w:rsidRPr="008F1B84" w:rsidRDefault="00712A76" w:rsidP="006F08E2">
            <w:pPr>
              <w:rPr>
                <w:rFonts w:ascii="Arial" w:hAnsi="Arial" w:cs="Arial"/>
                <w:sz w:val="20"/>
                <w:szCs w:val="20"/>
              </w:rPr>
            </w:pPr>
          </w:p>
        </w:tc>
      </w:tr>
      <w:tr w:rsidR="009F5D40" w:rsidRPr="001C3606" w14:paraId="4D8A58A9" w14:textId="77777777" w:rsidTr="00D61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121824A0" w14:textId="77777777" w:rsidR="009F5D40" w:rsidRPr="001C3606" w:rsidRDefault="009F5D40" w:rsidP="00695828">
            <w:pPr>
              <w:rPr>
                <w:rFonts w:ascii="Arial" w:hAnsi="Arial" w:cs="Arial"/>
                <w:sz w:val="16"/>
                <w:szCs w:val="16"/>
              </w:rPr>
            </w:pPr>
            <w:bookmarkStart w:id="17" w:name="_Hlk111637541"/>
          </w:p>
        </w:tc>
        <w:tc>
          <w:tcPr>
            <w:tcW w:w="9942" w:type="dxa"/>
            <w:gridSpan w:val="7"/>
          </w:tcPr>
          <w:p w14:paraId="4341C75F" w14:textId="77777777" w:rsidR="009F5D40" w:rsidRPr="001C3606" w:rsidRDefault="009F5D40" w:rsidP="00695828">
            <w:pPr>
              <w:rPr>
                <w:rFonts w:ascii="Arial" w:hAnsi="Arial" w:cs="Arial"/>
                <w:b/>
                <w:bCs/>
                <w:sz w:val="16"/>
                <w:szCs w:val="16"/>
              </w:rPr>
            </w:pPr>
          </w:p>
        </w:tc>
      </w:tr>
      <w:tr w:rsidR="009F5D40" w:rsidRPr="00821F0D" w14:paraId="6C891AD6" w14:textId="77777777" w:rsidTr="00D61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4F781A5E" w14:textId="2BB9DD6C" w:rsidR="009F5D40" w:rsidRPr="00A86F63" w:rsidRDefault="009F5D40" w:rsidP="00695828">
            <w:pPr>
              <w:rPr>
                <w:rFonts w:ascii="Arial" w:hAnsi="Arial" w:cs="Arial"/>
                <w:sz w:val="24"/>
                <w:szCs w:val="24"/>
              </w:rPr>
            </w:pPr>
            <w:r>
              <w:rPr>
                <w:rFonts w:ascii="Arial" w:hAnsi="Arial" w:cs="Arial"/>
                <w:sz w:val="24"/>
                <w:szCs w:val="24"/>
              </w:rPr>
              <w:t>6.</w:t>
            </w:r>
          </w:p>
        </w:tc>
        <w:tc>
          <w:tcPr>
            <w:tcW w:w="9942" w:type="dxa"/>
            <w:gridSpan w:val="7"/>
          </w:tcPr>
          <w:p w14:paraId="4D987338" w14:textId="6AFD256D" w:rsidR="009F5D40" w:rsidRPr="00821F0D" w:rsidRDefault="009F5D40" w:rsidP="00695828">
            <w:pPr>
              <w:rPr>
                <w:rFonts w:ascii="Arial" w:hAnsi="Arial" w:cs="Arial"/>
                <w:b/>
                <w:bCs/>
                <w:sz w:val="24"/>
                <w:szCs w:val="24"/>
              </w:rPr>
            </w:pPr>
            <w:r>
              <w:rPr>
                <w:rFonts w:ascii="Arial" w:hAnsi="Arial" w:cs="Arial"/>
                <w:b/>
                <w:bCs/>
                <w:sz w:val="24"/>
                <w:szCs w:val="24"/>
              </w:rPr>
              <w:t>Compensation Events</w:t>
            </w:r>
          </w:p>
        </w:tc>
      </w:tr>
      <w:tr w:rsidR="009F5D40" w:rsidRPr="001C3606" w14:paraId="33CD77FD" w14:textId="77777777" w:rsidTr="00D61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62D7685E" w14:textId="77777777" w:rsidR="009F5D40" w:rsidRPr="001C3606" w:rsidRDefault="009F5D40" w:rsidP="00695828">
            <w:pPr>
              <w:rPr>
                <w:rFonts w:ascii="Arial" w:hAnsi="Arial" w:cs="Arial"/>
                <w:sz w:val="16"/>
                <w:szCs w:val="16"/>
              </w:rPr>
            </w:pPr>
          </w:p>
        </w:tc>
        <w:tc>
          <w:tcPr>
            <w:tcW w:w="9942" w:type="dxa"/>
            <w:gridSpan w:val="7"/>
          </w:tcPr>
          <w:p w14:paraId="7CCBDC40" w14:textId="77777777" w:rsidR="009F5D40" w:rsidRPr="001C3606" w:rsidRDefault="009F5D40" w:rsidP="00695828">
            <w:pPr>
              <w:rPr>
                <w:rFonts w:ascii="Arial" w:hAnsi="Arial" w:cs="Arial"/>
                <w:b/>
                <w:bCs/>
                <w:sz w:val="16"/>
                <w:szCs w:val="16"/>
              </w:rPr>
            </w:pPr>
          </w:p>
        </w:tc>
      </w:tr>
      <w:bookmarkEnd w:id="17"/>
      <w:tr w:rsidR="009F5D40" w:rsidRPr="001C3606" w14:paraId="38225DCE" w14:textId="77777777" w:rsidTr="003A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328039E1" w14:textId="77777777" w:rsidR="009F5D40" w:rsidRPr="001C3606" w:rsidRDefault="009F5D40" w:rsidP="009F5D40">
            <w:pPr>
              <w:rPr>
                <w:rFonts w:ascii="Arial" w:hAnsi="Arial" w:cs="Arial"/>
                <w:sz w:val="16"/>
                <w:szCs w:val="16"/>
              </w:rPr>
            </w:pPr>
          </w:p>
        </w:tc>
        <w:tc>
          <w:tcPr>
            <w:tcW w:w="4839" w:type="dxa"/>
            <w:gridSpan w:val="4"/>
            <w:tcBorders>
              <w:bottom w:val="single" w:sz="4" w:space="0" w:color="5EADBA"/>
            </w:tcBorders>
          </w:tcPr>
          <w:p w14:paraId="0C84024F" w14:textId="34B7157C" w:rsidR="009F5D40" w:rsidRPr="009F5D40" w:rsidRDefault="009F5D40" w:rsidP="009F5D40">
            <w:pPr>
              <w:rPr>
                <w:rFonts w:ascii="Arial" w:hAnsi="Arial" w:cs="Arial"/>
                <w:b/>
                <w:bCs/>
                <w:sz w:val="16"/>
                <w:szCs w:val="16"/>
              </w:rPr>
            </w:pPr>
            <w:r w:rsidRPr="009F5D40">
              <w:rPr>
                <w:rFonts w:ascii="Arial" w:hAnsi="Arial" w:cs="Arial"/>
                <w:color w:val="000000"/>
                <w:lang w:val="en-US"/>
              </w:rPr>
              <w:t>If there are any additional compensation events</w:t>
            </w:r>
          </w:p>
        </w:tc>
        <w:tc>
          <w:tcPr>
            <w:tcW w:w="5103" w:type="dxa"/>
            <w:gridSpan w:val="3"/>
            <w:tcBorders>
              <w:bottom w:val="single" w:sz="4" w:space="0" w:color="5EADBA"/>
            </w:tcBorders>
          </w:tcPr>
          <w:p w14:paraId="7C392A8D" w14:textId="6C70F5B0" w:rsidR="009F5D40" w:rsidRPr="009F5D40" w:rsidRDefault="009F5D40" w:rsidP="009F5D40">
            <w:pPr>
              <w:rPr>
                <w:rFonts w:ascii="Arial" w:hAnsi="Arial" w:cs="Arial"/>
                <w:b/>
                <w:bCs/>
                <w:sz w:val="16"/>
                <w:szCs w:val="16"/>
              </w:rPr>
            </w:pPr>
            <w:r w:rsidRPr="009F5D40">
              <w:rPr>
                <w:rFonts w:ascii="Arial" w:hAnsi="Arial" w:cs="Arial"/>
                <w:color w:val="000000"/>
                <w:lang w:val="en-US"/>
              </w:rPr>
              <w:t>These are additional compensation events</w:t>
            </w:r>
          </w:p>
        </w:tc>
      </w:tr>
      <w:tr w:rsidR="009F5D40" w:rsidRPr="001C3606" w14:paraId="25A0FB6A" w14:textId="77777777" w:rsidTr="003A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1EF94715" w14:textId="77777777" w:rsidR="009F5D40" w:rsidRPr="001C3606" w:rsidRDefault="009F5D40" w:rsidP="009F5D40">
            <w:pPr>
              <w:rPr>
                <w:rFonts w:ascii="Arial" w:hAnsi="Arial" w:cs="Arial"/>
                <w:sz w:val="16"/>
                <w:szCs w:val="16"/>
              </w:rPr>
            </w:pPr>
          </w:p>
        </w:tc>
        <w:tc>
          <w:tcPr>
            <w:tcW w:w="4839" w:type="dxa"/>
            <w:gridSpan w:val="4"/>
            <w:tcBorders>
              <w:top w:val="single" w:sz="4" w:space="0" w:color="5EADBA"/>
              <w:left w:val="single" w:sz="4" w:space="0" w:color="5EADBA"/>
              <w:bottom w:val="single" w:sz="4" w:space="0" w:color="5EADBA"/>
              <w:right w:val="single" w:sz="4" w:space="0" w:color="76B9C4"/>
            </w:tcBorders>
          </w:tcPr>
          <w:sdt>
            <w:sdtPr>
              <w:rPr>
                <w:rFonts w:ascii="Arial" w:hAnsi="Arial" w:cs="Arial"/>
                <w:b/>
                <w:bCs/>
                <w:sz w:val="16"/>
                <w:szCs w:val="16"/>
              </w:rPr>
              <w:id w:val="-1484621982"/>
              <w:placeholder>
                <w:docPart w:val="DefaultPlaceholder_-1854013440"/>
              </w:placeholder>
              <w:showingPlcHdr/>
            </w:sdtPr>
            <w:sdtEndPr/>
            <w:sdtContent>
              <w:p w14:paraId="5949D940" w14:textId="24E2713D" w:rsidR="009F5D40" w:rsidRDefault="00B61CCE" w:rsidP="009F5D40">
                <w:pPr>
                  <w:rPr>
                    <w:rFonts w:ascii="Arial" w:hAnsi="Arial" w:cs="Arial"/>
                    <w:b/>
                    <w:bCs/>
                    <w:sz w:val="16"/>
                    <w:szCs w:val="16"/>
                  </w:rPr>
                </w:pPr>
                <w:r w:rsidRPr="006B39A1">
                  <w:rPr>
                    <w:rStyle w:val="PlaceholderText"/>
                  </w:rPr>
                  <w:t>Click or tap here to enter text.</w:t>
                </w:r>
              </w:p>
            </w:sdtContent>
          </w:sdt>
          <w:p w14:paraId="4E9DCCFC" w14:textId="77777777" w:rsidR="009F5D40" w:rsidRDefault="009F5D40" w:rsidP="009F5D40">
            <w:pPr>
              <w:rPr>
                <w:rFonts w:ascii="Arial" w:hAnsi="Arial" w:cs="Arial"/>
                <w:b/>
                <w:bCs/>
                <w:sz w:val="16"/>
                <w:szCs w:val="16"/>
              </w:rPr>
            </w:pPr>
          </w:p>
          <w:p w14:paraId="6C25D56B" w14:textId="77777777" w:rsidR="009F5D40" w:rsidRDefault="009F5D40" w:rsidP="009F5D40">
            <w:pPr>
              <w:rPr>
                <w:rFonts w:ascii="Arial" w:hAnsi="Arial" w:cs="Arial"/>
                <w:b/>
                <w:bCs/>
                <w:sz w:val="16"/>
                <w:szCs w:val="16"/>
              </w:rPr>
            </w:pPr>
          </w:p>
          <w:p w14:paraId="06013700" w14:textId="79B00064" w:rsidR="009F5D40" w:rsidRDefault="009F5D40" w:rsidP="009F5D40">
            <w:pPr>
              <w:rPr>
                <w:rFonts w:ascii="Arial" w:hAnsi="Arial" w:cs="Arial"/>
                <w:b/>
                <w:bCs/>
                <w:sz w:val="16"/>
                <w:szCs w:val="16"/>
              </w:rPr>
            </w:pPr>
          </w:p>
          <w:p w14:paraId="700BE813" w14:textId="77777777" w:rsidR="009F5D40" w:rsidRDefault="009F5D40" w:rsidP="009F5D40">
            <w:pPr>
              <w:rPr>
                <w:rFonts w:ascii="Arial" w:hAnsi="Arial" w:cs="Arial"/>
                <w:b/>
                <w:bCs/>
                <w:sz w:val="16"/>
                <w:szCs w:val="16"/>
              </w:rPr>
            </w:pPr>
          </w:p>
          <w:p w14:paraId="5C28B70F" w14:textId="02796415" w:rsidR="009F5D40" w:rsidRPr="001C3606" w:rsidRDefault="009F5D40" w:rsidP="009F5D40">
            <w:pPr>
              <w:rPr>
                <w:rFonts w:ascii="Arial" w:hAnsi="Arial" w:cs="Arial"/>
                <w:b/>
                <w:bCs/>
                <w:sz w:val="16"/>
                <w:szCs w:val="16"/>
              </w:rPr>
            </w:pPr>
          </w:p>
        </w:tc>
        <w:sdt>
          <w:sdtPr>
            <w:rPr>
              <w:rFonts w:ascii="Arial" w:hAnsi="Arial" w:cs="Arial"/>
              <w:b/>
              <w:bCs/>
              <w:sz w:val="16"/>
              <w:szCs w:val="16"/>
            </w:rPr>
            <w:id w:val="398325636"/>
            <w:placeholder>
              <w:docPart w:val="DefaultPlaceholder_-1854013440"/>
            </w:placeholder>
            <w:showingPlcHdr/>
          </w:sdtPr>
          <w:sdtEndPr/>
          <w:sdtContent>
            <w:tc>
              <w:tcPr>
                <w:tcW w:w="5103" w:type="dxa"/>
                <w:gridSpan w:val="3"/>
                <w:tcBorders>
                  <w:top w:val="single" w:sz="4" w:space="0" w:color="5EADBA"/>
                  <w:left w:val="single" w:sz="4" w:space="0" w:color="76B9C4"/>
                  <w:bottom w:val="single" w:sz="4" w:space="0" w:color="5EADBA"/>
                  <w:right w:val="single" w:sz="4" w:space="0" w:color="5EADBA"/>
                </w:tcBorders>
              </w:tcPr>
              <w:p w14:paraId="2103B0C3" w14:textId="00325438" w:rsidR="009F5D40" w:rsidRPr="001C3606" w:rsidRDefault="00B61CCE" w:rsidP="009F5D40">
                <w:pPr>
                  <w:rPr>
                    <w:rFonts w:ascii="Arial" w:hAnsi="Arial" w:cs="Arial"/>
                    <w:b/>
                    <w:bCs/>
                    <w:sz w:val="16"/>
                    <w:szCs w:val="16"/>
                  </w:rPr>
                </w:pPr>
                <w:r w:rsidRPr="006B39A1">
                  <w:rPr>
                    <w:rStyle w:val="PlaceholderText"/>
                  </w:rPr>
                  <w:t>Click or tap here to enter text.</w:t>
                </w:r>
              </w:p>
            </w:tc>
          </w:sdtContent>
        </w:sdt>
      </w:tr>
      <w:tr w:rsidR="009F5D40" w:rsidRPr="001C3606" w14:paraId="6B05068F" w14:textId="77777777" w:rsidTr="004A5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294D0746" w14:textId="77777777" w:rsidR="009F5D40" w:rsidRPr="001C3606" w:rsidRDefault="009F5D40" w:rsidP="00695828">
            <w:pPr>
              <w:rPr>
                <w:rFonts w:ascii="Arial" w:hAnsi="Arial" w:cs="Arial"/>
                <w:sz w:val="16"/>
                <w:szCs w:val="16"/>
              </w:rPr>
            </w:pPr>
          </w:p>
        </w:tc>
        <w:tc>
          <w:tcPr>
            <w:tcW w:w="9942" w:type="dxa"/>
            <w:gridSpan w:val="7"/>
            <w:tcBorders>
              <w:top w:val="single" w:sz="4" w:space="0" w:color="5EADBA"/>
            </w:tcBorders>
          </w:tcPr>
          <w:p w14:paraId="0B1CCD84" w14:textId="77777777" w:rsidR="009F5D40" w:rsidRPr="001C3606" w:rsidRDefault="009F5D40" w:rsidP="00695828">
            <w:pPr>
              <w:rPr>
                <w:rFonts w:ascii="Arial" w:hAnsi="Arial" w:cs="Arial"/>
                <w:b/>
                <w:bCs/>
                <w:sz w:val="16"/>
                <w:szCs w:val="16"/>
              </w:rPr>
            </w:pPr>
          </w:p>
        </w:tc>
      </w:tr>
      <w:tr w:rsidR="003B4B70" w:rsidRPr="00821F0D" w14:paraId="011266CD" w14:textId="77777777" w:rsidTr="00D61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0C728506" w14:textId="7053DEF9" w:rsidR="003B4B70" w:rsidRDefault="003B4B70" w:rsidP="00695828">
            <w:pPr>
              <w:rPr>
                <w:rFonts w:ascii="Arial" w:hAnsi="Arial" w:cs="Arial"/>
                <w:sz w:val="24"/>
                <w:szCs w:val="24"/>
              </w:rPr>
            </w:pPr>
            <w:r>
              <w:rPr>
                <w:rFonts w:ascii="Arial" w:hAnsi="Arial" w:cs="Arial"/>
                <w:sz w:val="24"/>
                <w:szCs w:val="24"/>
              </w:rPr>
              <w:t>7.</w:t>
            </w:r>
          </w:p>
        </w:tc>
        <w:tc>
          <w:tcPr>
            <w:tcW w:w="9942" w:type="dxa"/>
            <w:gridSpan w:val="7"/>
          </w:tcPr>
          <w:p w14:paraId="2065EBC3" w14:textId="12CFD587" w:rsidR="003B4B70" w:rsidRDefault="003B4B70" w:rsidP="00695828">
            <w:pPr>
              <w:rPr>
                <w:rFonts w:ascii="Arial" w:hAnsi="Arial" w:cs="Arial"/>
                <w:b/>
                <w:bCs/>
                <w:sz w:val="24"/>
                <w:szCs w:val="24"/>
              </w:rPr>
            </w:pPr>
            <w:r>
              <w:rPr>
                <w:rFonts w:ascii="Arial" w:hAnsi="Arial" w:cs="Arial"/>
                <w:b/>
                <w:bCs/>
                <w:sz w:val="24"/>
                <w:szCs w:val="24"/>
              </w:rPr>
              <w:t>Not used</w:t>
            </w:r>
          </w:p>
        </w:tc>
      </w:tr>
      <w:tr w:rsidR="003B4B70" w:rsidRPr="00821F0D" w14:paraId="02C2ABBE" w14:textId="77777777" w:rsidTr="00D61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15B98F99" w14:textId="77777777" w:rsidR="003B4B70" w:rsidRPr="005A674A" w:rsidRDefault="003B4B70" w:rsidP="00695828">
            <w:pPr>
              <w:rPr>
                <w:rFonts w:ascii="Arial" w:hAnsi="Arial" w:cs="Arial"/>
                <w:sz w:val="16"/>
                <w:szCs w:val="16"/>
              </w:rPr>
            </w:pPr>
          </w:p>
        </w:tc>
        <w:tc>
          <w:tcPr>
            <w:tcW w:w="9942" w:type="dxa"/>
            <w:gridSpan w:val="7"/>
          </w:tcPr>
          <w:p w14:paraId="0AC6AC0A" w14:textId="77777777" w:rsidR="003B4B70" w:rsidRPr="005A674A" w:rsidRDefault="003B4B70" w:rsidP="00695828">
            <w:pPr>
              <w:rPr>
                <w:rFonts w:ascii="Arial" w:hAnsi="Arial" w:cs="Arial"/>
                <w:b/>
                <w:bCs/>
                <w:sz w:val="16"/>
                <w:szCs w:val="16"/>
              </w:rPr>
            </w:pPr>
          </w:p>
        </w:tc>
      </w:tr>
      <w:tr w:rsidR="009F5D40" w:rsidRPr="00821F0D" w14:paraId="0909C2D2" w14:textId="77777777" w:rsidTr="00D61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3AD99256" w14:textId="7A3F0E75" w:rsidR="009F5D40" w:rsidRPr="00A86F63" w:rsidRDefault="003B4B70" w:rsidP="00695828">
            <w:pPr>
              <w:rPr>
                <w:rFonts w:ascii="Arial" w:hAnsi="Arial" w:cs="Arial"/>
                <w:sz w:val="24"/>
                <w:szCs w:val="24"/>
              </w:rPr>
            </w:pPr>
            <w:bookmarkStart w:id="18" w:name="_Hlk111638533"/>
            <w:r>
              <w:rPr>
                <w:rFonts w:ascii="Arial" w:hAnsi="Arial" w:cs="Arial"/>
                <w:sz w:val="24"/>
                <w:szCs w:val="24"/>
              </w:rPr>
              <w:t>8.</w:t>
            </w:r>
          </w:p>
        </w:tc>
        <w:tc>
          <w:tcPr>
            <w:tcW w:w="9942" w:type="dxa"/>
            <w:gridSpan w:val="7"/>
          </w:tcPr>
          <w:p w14:paraId="47CFC6C8" w14:textId="76795747" w:rsidR="009F5D40" w:rsidRPr="00821F0D" w:rsidRDefault="009F5D40" w:rsidP="00695828">
            <w:pPr>
              <w:rPr>
                <w:rFonts w:ascii="Arial" w:hAnsi="Arial" w:cs="Arial"/>
                <w:b/>
                <w:bCs/>
                <w:sz w:val="24"/>
                <w:szCs w:val="24"/>
              </w:rPr>
            </w:pPr>
            <w:r>
              <w:rPr>
                <w:rFonts w:ascii="Arial" w:hAnsi="Arial" w:cs="Arial"/>
                <w:b/>
                <w:bCs/>
                <w:sz w:val="24"/>
                <w:szCs w:val="24"/>
              </w:rPr>
              <w:t>Liabilities and insurance</w:t>
            </w:r>
          </w:p>
        </w:tc>
      </w:tr>
      <w:tr w:rsidR="009F5D40" w:rsidRPr="001C3606" w14:paraId="24ABEC5E" w14:textId="77777777" w:rsidTr="00D61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5683B5CC" w14:textId="77777777" w:rsidR="009F5D40" w:rsidRPr="001C3606" w:rsidRDefault="009F5D40" w:rsidP="00695828">
            <w:pPr>
              <w:rPr>
                <w:rFonts w:ascii="Arial" w:hAnsi="Arial" w:cs="Arial"/>
                <w:sz w:val="16"/>
                <w:szCs w:val="16"/>
              </w:rPr>
            </w:pPr>
          </w:p>
        </w:tc>
        <w:tc>
          <w:tcPr>
            <w:tcW w:w="9942" w:type="dxa"/>
            <w:gridSpan w:val="7"/>
          </w:tcPr>
          <w:p w14:paraId="15E24634" w14:textId="77777777" w:rsidR="009F5D40" w:rsidRPr="001C3606" w:rsidRDefault="009F5D40" w:rsidP="00695828">
            <w:pPr>
              <w:rPr>
                <w:rFonts w:ascii="Arial" w:hAnsi="Arial" w:cs="Arial"/>
                <w:b/>
                <w:bCs/>
                <w:sz w:val="16"/>
                <w:szCs w:val="16"/>
              </w:rPr>
            </w:pPr>
          </w:p>
        </w:tc>
      </w:tr>
      <w:tr w:rsidR="009F5D40" w:rsidRPr="001C3606" w14:paraId="246A7920" w14:textId="77777777" w:rsidTr="004A5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0552E931" w14:textId="77777777" w:rsidR="009F5D40" w:rsidRPr="009F5D40" w:rsidRDefault="009F5D40" w:rsidP="00695828">
            <w:pPr>
              <w:rPr>
                <w:rFonts w:ascii="Arial" w:hAnsi="Arial" w:cs="Arial"/>
                <w:sz w:val="16"/>
                <w:szCs w:val="16"/>
              </w:rPr>
            </w:pPr>
          </w:p>
        </w:tc>
        <w:tc>
          <w:tcPr>
            <w:tcW w:w="9942" w:type="dxa"/>
            <w:gridSpan w:val="7"/>
            <w:tcBorders>
              <w:bottom w:val="single" w:sz="4" w:space="0" w:color="5EADBA"/>
            </w:tcBorders>
          </w:tcPr>
          <w:p w14:paraId="3D25E35B" w14:textId="77777777" w:rsidR="009F5D40" w:rsidRDefault="009F5D40" w:rsidP="00300367">
            <w:pPr>
              <w:rPr>
                <w:rFonts w:ascii="Arial" w:hAnsi="Arial" w:cs="Arial"/>
                <w:sz w:val="24"/>
                <w:szCs w:val="24"/>
              </w:rPr>
            </w:pPr>
            <w:r w:rsidRPr="00300367">
              <w:rPr>
                <w:rFonts w:ascii="Arial" w:hAnsi="Arial" w:cs="Arial"/>
                <w:sz w:val="24"/>
                <w:szCs w:val="24"/>
              </w:rPr>
              <w:t>The minimum amount of cover and the periods for which the Consultant maintains insurance are:</w:t>
            </w:r>
          </w:p>
          <w:p w14:paraId="58C8A4E3" w14:textId="3123955D" w:rsidR="00DA67D5" w:rsidRPr="00DA67D5" w:rsidRDefault="00DA67D5" w:rsidP="00300367">
            <w:pPr>
              <w:rPr>
                <w:rFonts w:ascii="Arial" w:hAnsi="Arial" w:cs="Arial"/>
                <w:b/>
                <w:bCs/>
                <w:sz w:val="16"/>
                <w:szCs w:val="16"/>
              </w:rPr>
            </w:pPr>
          </w:p>
        </w:tc>
      </w:tr>
      <w:bookmarkEnd w:id="18"/>
      <w:tr w:rsidR="009F5D40" w:rsidRPr="001C3606" w14:paraId="60BD68B0" w14:textId="77777777" w:rsidTr="004A5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519A0E4F" w14:textId="77777777" w:rsidR="009F5D40" w:rsidRPr="009F5D40" w:rsidRDefault="009F5D40" w:rsidP="009F5D40">
            <w:pPr>
              <w:rPr>
                <w:rFonts w:ascii="Arial" w:hAnsi="Arial" w:cs="Arial"/>
                <w:sz w:val="16"/>
                <w:szCs w:val="16"/>
              </w:rPr>
            </w:pPr>
          </w:p>
        </w:tc>
        <w:tc>
          <w:tcPr>
            <w:tcW w:w="3266" w:type="dxa"/>
            <w:gridSpan w:val="3"/>
            <w:tcBorders>
              <w:top w:val="single" w:sz="4" w:space="0" w:color="5EADBA"/>
              <w:left w:val="single" w:sz="4" w:space="0" w:color="5EADBA"/>
              <w:bottom w:val="single" w:sz="4" w:space="0" w:color="418C98"/>
              <w:right w:val="single" w:sz="4" w:space="0" w:color="418C98"/>
            </w:tcBorders>
          </w:tcPr>
          <w:p w14:paraId="62B6E9A8" w14:textId="0412BCFF" w:rsidR="009F5D40" w:rsidRPr="009F5D40" w:rsidRDefault="009F5D40" w:rsidP="009F5D40">
            <w:pPr>
              <w:rPr>
                <w:rFonts w:ascii="Arial" w:hAnsi="Arial" w:cs="Arial"/>
                <w:b/>
                <w:bCs/>
                <w:sz w:val="20"/>
                <w:szCs w:val="20"/>
              </w:rPr>
            </w:pPr>
            <w:r w:rsidRPr="009F5D40">
              <w:rPr>
                <w:rFonts w:ascii="Arial" w:hAnsi="Arial" w:cs="Arial"/>
                <w:b/>
                <w:bCs/>
                <w:sz w:val="20"/>
                <w:szCs w:val="20"/>
              </w:rPr>
              <w:t>Insurance against</w:t>
            </w:r>
          </w:p>
        </w:tc>
        <w:tc>
          <w:tcPr>
            <w:tcW w:w="3266" w:type="dxa"/>
            <w:gridSpan w:val="3"/>
            <w:tcBorders>
              <w:top w:val="single" w:sz="4" w:space="0" w:color="5EADBA"/>
              <w:left w:val="single" w:sz="4" w:space="0" w:color="418C98"/>
              <w:bottom w:val="single" w:sz="4" w:space="0" w:color="418C98"/>
              <w:right w:val="single" w:sz="4" w:space="0" w:color="418C98"/>
            </w:tcBorders>
          </w:tcPr>
          <w:p w14:paraId="1E2EB131" w14:textId="5DE9367C" w:rsidR="009F5D40" w:rsidRPr="009F5D40" w:rsidRDefault="009F5D40" w:rsidP="009F5D40">
            <w:pPr>
              <w:rPr>
                <w:rFonts w:ascii="Arial" w:hAnsi="Arial" w:cs="Arial"/>
                <w:b/>
                <w:bCs/>
                <w:sz w:val="20"/>
                <w:szCs w:val="20"/>
              </w:rPr>
            </w:pPr>
            <w:r w:rsidRPr="009F5D40">
              <w:rPr>
                <w:rFonts w:ascii="Arial" w:hAnsi="Arial" w:cs="Arial"/>
                <w:b/>
                <w:bCs/>
                <w:sz w:val="20"/>
                <w:szCs w:val="20"/>
              </w:rPr>
              <w:t>Minimum amount of cover</w:t>
            </w:r>
          </w:p>
        </w:tc>
        <w:tc>
          <w:tcPr>
            <w:tcW w:w="3410" w:type="dxa"/>
            <w:tcBorders>
              <w:top w:val="single" w:sz="4" w:space="0" w:color="5EADBA"/>
              <w:left w:val="single" w:sz="4" w:space="0" w:color="418C98"/>
              <w:bottom w:val="single" w:sz="4" w:space="0" w:color="418C98"/>
              <w:right w:val="single" w:sz="4" w:space="0" w:color="5EADBA"/>
            </w:tcBorders>
          </w:tcPr>
          <w:p w14:paraId="1E23DC0C" w14:textId="56DC278F" w:rsidR="009F5D40" w:rsidRPr="009F5D40" w:rsidRDefault="009F5D40" w:rsidP="009F5D40">
            <w:pPr>
              <w:rPr>
                <w:rFonts w:ascii="Arial" w:hAnsi="Arial" w:cs="Arial"/>
                <w:b/>
                <w:bCs/>
                <w:sz w:val="20"/>
                <w:szCs w:val="20"/>
              </w:rPr>
            </w:pPr>
            <w:r w:rsidRPr="009F5D40">
              <w:rPr>
                <w:rFonts w:ascii="Arial" w:hAnsi="Arial" w:cs="Arial"/>
                <w:b/>
                <w:bCs/>
                <w:sz w:val="20"/>
                <w:szCs w:val="20"/>
              </w:rPr>
              <w:t>Period following completion or earlier termination</w:t>
            </w:r>
          </w:p>
        </w:tc>
      </w:tr>
      <w:tr w:rsidR="009F5D40" w:rsidRPr="001C3606" w14:paraId="65C89747" w14:textId="77777777" w:rsidTr="004A5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5D146E18" w14:textId="77777777" w:rsidR="009F5D40" w:rsidRPr="009F5D40" w:rsidRDefault="009F5D40" w:rsidP="009F5D40">
            <w:pPr>
              <w:rPr>
                <w:rFonts w:ascii="Arial" w:hAnsi="Arial" w:cs="Arial"/>
                <w:sz w:val="16"/>
                <w:szCs w:val="16"/>
              </w:rPr>
            </w:pPr>
          </w:p>
        </w:tc>
        <w:tc>
          <w:tcPr>
            <w:tcW w:w="3266" w:type="dxa"/>
            <w:gridSpan w:val="3"/>
            <w:vMerge w:val="restart"/>
            <w:tcBorders>
              <w:top w:val="single" w:sz="4" w:space="0" w:color="418C98"/>
              <w:left w:val="single" w:sz="4" w:space="0" w:color="5EADBA"/>
              <w:bottom w:val="single" w:sz="4" w:space="0" w:color="418C98"/>
              <w:right w:val="single" w:sz="4" w:space="0" w:color="418C98"/>
            </w:tcBorders>
          </w:tcPr>
          <w:p w14:paraId="73D071D9" w14:textId="26CFF723" w:rsidR="009F5D40" w:rsidRPr="009F5D40" w:rsidRDefault="009F5D40" w:rsidP="00EC6574">
            <w:pPr>
              <w:rPr>
                <w:rFonts w:ascii="Arial" w:hAnsi="Arial" w:cs="Arial"/>
                <w:b/>
                <w:bCs/>
                <w:sz w:val="20"/>
                <w:szCs w:val="20"/>
              </w:rPr>
            </w:pPr>
            <w:r w:rsidRPr="009F5D40">
              <w:rPr>
                <w:rFonts w:ascii="Arial" w:hAnsi="Arial" w:cs="Arial"/>
                <w:sz w:val="20"/>
                <w:szCs w:val="20"/>
              </w:rPr>
              <w:t xml:space="preserve">Liability of the </w:t>
            </w:r>
            <w:r w:rsidRPr="008A5124">
              <w:rPr>
                <w:rFonts w:ascii="Arial" w:hAnsi="Arial" w:cs="Arial"/>
                <w:i/>
                <w:iCs/>
                <w:sz w:val="20"/>
                <w:szCs w:val="20"/>
              </w:rPr>
              <w:t>Consultant</w:t>
            </w:r>
            <w:r w:rsidRPr="009F5D40">
              <w:rPr>
                <w:rFonts w:ascii="Arial" w:hAnsi="Arial" w:cs="Arial"/>
                <w:sz w:val="20"/>
                <w:szCs w:val="20"/>
              </w:rPr>
              <w:t xml:space="preserve"> for claims made against it arising out of the </w:t>
            </w:r>
            <w:r w:rsidRPr="00777628">
              <w:rPr>
                <w:rFonts w:ascii="Arial" w:hAnsi="Arial" w:cs="Arial"/>
                <w:i/>
                <w:iCs/>
                <w:sz w:val="20"/>
                <w:szCs w:val="20"/>
              </w:rPr>
              <w:t xml:space="preserve">Consultant’s </w:t>
            </w:r>
            <w:r w:rsidRPr="009F5D40">
              <w:rPr>
                <w:rFonts w:ascii="Arial" w:hAnsi="Arial" w:cs="Arial"/>
                <w:sz w:val="20"/>
                <w:szCs w:val="20"/>
              </w:rPr>
              <w:t xml:space="preserve">failure to use the skill and care normally used by professionals providing services similar to the service. </w:t>
            </w:r>
          </w:p>
        </w:tc>
        <w:tc>
          <w:tcPr>
            <w:tcW w:w="3266" w:type="dxa"/>
            <w:gridSpan w:val="3"/>
            <w:tcBorders>
              <w:top w:val="single" w:sz="4" w:space="0" w:color="418C98"/>
              <w:left w:val="single" w:sz="4" w:space="0" w:color="418C98"/>
              <w:bottom w:val="single" w:sz="4" w:space="0" w:color="418C98"/>
              <w:right w:val="single" w:sz="4" w:space="0" w:color="418C98"/>
            </w:tcBorders>
          </w:tcPr>
          <w:p w14:paraId="1EAC7796" w14:textId="092DC837" w:rsidR="009F5D40" w:rsidRPr="00EC6574" w:rsidRDefault="009F5D40" w:rsidP="009F5D40">
            <w:pPr>
              <w:rPr>
                <w:rFonts w:ascii="Arial" w:hAnsi="Arial" w:cs="Arial"/>
                <w:b/>
                <w:bCs/>
                <w:sz w:val="20"/>
                <w:szCs w:val="20"/>
              </w:rPr>
            </w:pPr>
            <w:r w:rsidRPr="00EC6574">
              <w:rPr>
                <w:rFonts w:ascii="Arial" w:hAnsi="Arial" w:cs="Arial"/>
                <w:sz w:val="20"/>
                <w:szCs w:val="20"/>
              </w:rPr>
              <w:t>£</w:t>
            </w:r>
            <w:r w:rsidR="005A674A">
              <w:rPr>
                <w:rFonts w:ascii="Arial" w:hAnsi="Arial" w:cs="Arial"/>
                <w:sz w:val="20"/>
                <w:szCs w:val="20"/>
              </w:rPr>
              <w:t>10</w:t>
            </w:r>
            <w:r w:rsidRPr="00EC6574">
              <w:rPr>
                <w:rFonts w:ascii="Arial" w:hAnsi="Arial" w:cs="Arial"/>
                <w:sz w:val="20"/>
                <w:szCs w:val="20"/>
              </w:rPr>
              <w:t>,000,000</w:t>
            </w:r>
            <w:r w:rsidR="008A5124">
              <w:rPr>
                <w:rFonts w:ascii="Arial" w:hAnsi="Arial" w:cs="Arial"/>
                <w:sz w:val="20"/>
                <w:szCs w:val="20"/>
              </w:rPr>
              <w:t xml:space="preserve"> </w:t>
            </w:r>
          </w:p>
        </w:tc>
        <w:tc>
          <w:tcPr>
            <w:tcW w:w="3410" w:type="dxa"/>
            <w:tcBorders>
              <w:top w:val="single" w:sz="4" w:space="0" w:color="418C98"/>
              <w:left w:val="single" w:sz="4" w:space="0" w:color="418C98"/>
              <w:bottom w:val="single" w:sz="4" w:space="0" w:color="418C98"/>
              <w:right w:val="single" w:sz="4" w:space="0" w:color="5EADBA"/>
            </w:tcBorders>
          </w:tcPr>
          <w:p w14:paraId="597482BE" w14:textId="77777777" w:rsidR="009F5D40" w:rsidRPr="009F5D40" w:rsidRDefault="009F5D40" w:rsidP="009F5D40">
            <w:pPr>
              <w:rPr>
                <w:rFonts w:ascii="Arial" w:hAnsi="Arial" w:cs="Arial"/>
                <w:b/>
                <w:bCs/>
                <w:sz w:val="20"/>
                <w:szCs w:val="20"/>
              </w:rPr>
            </w:pPr>
          </w:p>
        </w:tc>
      </w:tr>
      <w:tr w:rsidR="00EC6574" w:rsidRPr="001C3606" w14:paraId="55455AAB" w14:textId="77777777" w:rsidTr="004A5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0A34FD9A" w14:textId="77777777" w:rsidR="00EC6574" w:rsidRPr="009F5D40" w:rsidRDefault="00EC6574" w:rsidP="009F5D40">
            <w:pPr>
              <w:rPr>
                <w:rFonts w:ascii="Arial" w:hAnsi="Arial" w:cs="Arial"/>
                <w:sz w:val="16"/>
                <w:szCs w:val="16"/>
              </w:rPr>
            </w:pPr>
          </w:p>
        </w:tc>
        <w:tc>
          <w:tcPr>
            <w:tcW w:w="3266" w:type="dxa"/>
            <w:gridSpan w:val="3"/>
            <w:vMerge/>
            <w:tcBorders>
              <w:top w:val="single" w:sz="4" w:space="0" w:color="418C98"/>
              <w:left w:val="single" w:sz="4" w:space="0" w:color="5EADBA"/>
              <w:bottom w:val="single" w:sz="4" w:space="0" w:color="418C98"/>
              <w:right w:val="single" w:sz="4" w:space="0" w:color="418C98"/>
            </w:tcBorders>
          </w:tcPr>
          <w:p w14:paraId="2DF1AF4C" w14:textId="77777777" w:rsidR="00EC6574" w:rsidRPr="009F5D40" w:rsidRDefault="00EC6574" w:rsidP="009F5D40">
            <w:pPr>
              <w:rPr>
                <w:rFonts w:ascii="Arial" w:hAnsi="Arial" w:cs="Arial"/>
                <w:b/>
                <w:bCs/>
                <w:sz w:val="20"/>
                <w:szCs w:val="20"/>
              </w:rPr>
            </w:pPr>
          </w:p>
        </w:tc>
        <w:tc>
          <w:tcPr>
            <w:tcW w:w="3266" w:type="dxa"/>
            <w:gridSpan w:val="3"/>
            <w:tcBorders>
              <w:top w:val="single" w:sz="4" w:space="0" w:color="418C98"/>
              <w:left w:val="single" w:sz="4" w:space="0" w:color="418C98"/>
              <w:bottom w:val="single" w:sz="4" w:space="0" w:color="418C98"/>
              <w:right w:val="single" w:sz="4" w:space="0" w:color="418C98"/>
            </w:tcBorders>
          </w:tcPr>
          <w:p w14:paraId="2BDED2D9" w14:textId="41D80C0E" w:rsidR="00EC6574" w:rsidRPr="00EC6574" w:rsidRDefault="00EC6574" w:rsidP="009F5D40">
            <w:pPr>
              <w:rPr>
                <w:rFonts w:ascii="Arial" w:hAnsi="Arial" w:cs="Arial"/>
                <w:b/>
                <w:bCs/>
                <w:sz w:val="20"/>
                <w:szCs w:val="20"/>
              </w:rPr>
            </w:pPr>
            <w:r w:rsidRPr="00EC6574">
              <w:rPr>
                <w:rFonts w:ascii="Arial" w:hAnsi="Arial" w:cs="Arial"/>
                <w:sz w:val="20"/>
                <w:szCs w:val="20"/>
              </w:rPr>
              <w:t xml:space="preserve">In respect of </w:t>
            </w:r>
            <w:r w:rsidR="008462E8">
              <w:rPr>
                <w:rFonts w:ascii="Arial" w:hAnsi="Arial" w:cs="Arial"/>
                <w:sz w:val="20"/>
                <w:szCs w:val="20"/>
              </w:rPr>
              <w:t>any one claim</w:t>
            </w:r>
            <w:r w:rsidRPr="00EC6574">
              <w:rPr>
                <w:rFonts w:ascii="Arial" w:hAnsi="Arial" w:cs="Arial"/>
                <w:sz w:val="20"/>
                <w:szCs w:val="20"/>
              </w:rPr>
              <w:t>.</w:t>
            </w:r>
          </w:p>
        </w:tc>
        <w:tc>
          <w:tcPr>
            <w:tcW w:w="3410" w:type="dxa"/>
            <w:vMerge w:val="restart"/>
            <w:tcBorders>
              <w:top w:val="single" w:sz="4" w:space="0" w:color="418C98"/>
              <w:left w:val="single" w:sz="4" w:space="0" w:color="418C98"/>
              <w:bottom w:val="single" w:sz="4" w:space="0" w:color="418C98"/>
              <w:right w:val="single" w:sz="4" w:space="0" w:color="5EADBA"/>
            </w:tcBorders>
          </w:tcPr>
          <w:p w14:paraId="1E4B9950" w14:textId="2ED04162" w:rsidR="00EC6574" w:rsidRPr="00EC6574" w:rsidRDefault="008A5124" w:rsidP="009F5D40">
            <w:pPr>
              <w:rPr>
                <w:rFonts w:ascii="Arial" w:hAnsi="Arial" w:cs="Arial"/>
                <w:b/>
                <w:bCs/>
                <w:sz w:val="20"/>
                <w:szCs w:val="20"/>
              </w:rPr>
            </w:pPr>
            <w:r>
              <w:rPr>
                <w:rFonts w:ascii="Arial" w:hAnsi="Arial" w:cs="Arial"/>
                <w:sz w:val="20"/>
                <w:szCs w:val="20"/>
              </w:rPr>
              <w:t>Twelve y</w:t>
            </w:r>
            <w:r w:rsidR="00EC6574" w:rsidRPr="00EC6574">
              <w:rPr>
                <w:rFonts w:ascii="Arial" w:hAnsi="Arial" w:cs="Arial"/>
                <w:sz w:val="20"/>
                <w:szCs w:val="20"/>
              </w:rPr>
              <w:t>ears</w:t>
            </w:r>
          </w:p>
        </w:tc>
      </w:tr>
      <w:tr w:rsidR="00EC6574" w:rsidRPr="001C3606" w14:paraId="3C06211F" w14:textId="77777777" w:rsidTr="004A5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60B42C55" w14:textId="77777777" w:rsidR="00EC6574" w:rsidRPr="009F5D40" w:rsidRDefault="00EC6574" w:rsidP="009F5D40">
            <w:pPr>
              <w:rPr>
                <w:rFonts w:ascii="Arial" w:hAnsi="Arial" w:cs="Arial"/>
                <w:sz w:val="16"/>
                <w:szCs w:val="16"/>
              </w:rPr>
            </w:pPr>
          </w:p>
        </w:tc>
        <w:tc>
          <w:tcPr>
            <w:tcW w:w="3266" w:type="dxa"/>
            <w:gridSpan w:val="3"/>
            <w:vMerge w:val="restart"/>
            <w:tcBorders>
              <w:top w:val="single" w:sz="4" w:space="0" w:color="418C98"/>
              <w:left w:val="single" w:sz="4" w:space="0" w:color="5EADBA"/>
              <w:bottom w:val="single" w:sz="4" w:space="0" w:color="418C98"/>
              <w:right w:val="single" w:sz="4" w:space="0" w:color="418C98"/>
            </w:tcBorders>
          </w:tcPr>
          <w:p w14:paraId="7B15AD64" w14:textId="1348C492" w:rsidR="00EC6574" w:rsidRPr="009F5D40" w:rsidRDefault="00EC6574" w:rsidP="00EC6574">
            <w:pPr>
              <w:rPr>
                <w:rFonts w:ascii="Arial" w:hAnsi="Arial" w:cs="Arial"/>
                <w:b/>
                <w:bCs/>
                <w:sz w:val="20"/>
                <w:szCs w:val="20"/>
              </w:rPr>
            </w:pPr>
            <w:r w:rsidRPr="009F5D40">
              <w:rPr>
                <w:rFonts w:ascii="Arial" w:hAnsi="Arial" w:cs="Arial"/>
                <w:sz w:val="20"/>
                <w:szCs w:val="20"/>
              </w:rPr>
              <w:t xml:space="preserve">Loss of or damage to property and liability for bodily injury to or death of a person (not an employee of the </w:t>
            </w:r>
            <w:r w:rsidRPr="008A5124">
              <w:rPr>
                <w:rFonts w:ascii="Arial" w:hAnsi="Arial" w:cs="Arial"/>
                <w:i/>
                <w:iCs/>
                <w:sz w:val="20"/>
                <w:szCs w:val="20"/>
              </w:rPr>
              <w:t>Consultant</w:t>
            </w:r>
            <w:r w:rsidRPr="009F5D40">
              <w:rPr>
                <w:rFonts w:ascii="Arial" w:hAnsi="Arial" w:cs="Arial"/>
                <w:sz w:val="20"/>
                <w:szCs w:val="20"/>
              </w:rPr>
              <w:t xml:space="preserve">) arising from or in connection with the </w:t>
            </w:r>
            <w:r w:rsidRPr="008A5124">
              <w:rPr>
                <w:rFonts w:ascii="Arial" w:hAnsi="Arial" w:cs="Arial"/>
                <w:i/>
                <w:iCs/>
                <w:sz w:val="20"/>
                <w:szCs w:val="20"/>
              </w:rPr>
              <w:t>Consultant</w:t>
            </w:r>
            <w:r w:rsidRPr="009F5D40">
              <w:rPr>
                <w:rFonts w:ascii="Arial" w:hAnsi="Arial" w:cs="Arial"/>
                <w:sz w:val="20"/>
                <w:szCs w:val="20"/>
              </w:rPr>
              <w:t xml:space="preserve"> Providing the Service</w:t>
            </w:r>
          </w:p>
        </w:tc>
        <w:tc>
          <w:tcPr>
            <w:tcW w:w="3266" w:type="dxa"/>
            <w:gridSpan w:val="3"/>
            <w:tcBorders>
              <w:top w:val="single" w:sz="4" w:space="0" w:color="418C98"/>
              <w:left w:val="single" w:sz="4" w:space="0" w:color="418C98"/>
              <w:bottom w:val="single" w:sz="4" w:space="0" w:color="418C98"/>
              <w:right w:val="single" w:sz="4" w:space="0" w:color="418C98"/>
            </w:tcBorders>
          </w:tcPr>
          <w:p w14:paraId="09A9C07B" w14:textId="36C9086B" w:rsidR="00EC6574" w:rsidRPr="00EC6574" w:rsidRDefault="00EC6574" w:rsidP="009F5D40">
            <w:pPr>
              <w:rPr>
                <w:rFonts w:ascii="Arial" w:hAnsi="Arial" w:cs="Arial"/>
                <w:b/>
                <w:bCs/>
                <w:sz w:val="20"/>
                <w:szCs w:val="20"/>
              </w:rPr>
            </w:pPr>
            <w:r w:rsidRPr="00EC6574">
              <w:rPr>
                <w:rFonts w:ascii="Arial" w:hAnsi="Arial" w:cs="Arial"/>
                <w:sz w:val="20"/>
                <w:szCs w:val="20"/>
              </w:rPr>
              <w:t>£10,000,000</w:t>
            </w:r>
          </w:p>
        </w:tc>
        <w:tc>
          <w:tcPr>
            <w:tcW w:w="3410" w:type="dxa"/>
            <w:vMerge/>
            <w:tcBorders>
              <w:top w:val="single" w:sz="4" w:space="0" w:color="418C98"/>
              <w:left w:val="single" w:sz="4" w:space="0" w:color="418C98"/>
              <w:bottom w:val="single" w:sz="4" w:space="0" w:color="418C98"/>
              <w:right w:val="single" w:sz="4" w:space="0" w:color="5EADBA"/>
            </w:tcBorders>
          </w:tcPr>
          <w:p w14:paraId="5049D891" w14:textId="77777777" w:rsidR="00EC6574" w:rsidRPr="00EC6574" w:rsidRDefault="00EC6574" w:rsidP="009F5D40">
            <w:pPr>
              <w:rPr>
                <w:rFonts w:ascii="Arial" w:hAnsi="Arial" w:cs="Arial"/>
                <w:b/>
                <w:bCs/>
                <w:sz w:val="20"/>
                <w:szCs w:val="20"/>
              </w:rPr>
            </w:pPr>
          </w:p>
        </w:tc>
      </w:tr>
      <w:tr w:rsidR="009F5D40" w:rsidRPr="001C3606" w14:paraId="6A4977DD" w14:textId="77777777" w:rsidTr="00DA6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2BB85A7B" w14:textId="77777777" w:rsidR="009F5D40" w:rsidRPr="009F5D40" w:rsidRDefault="009F5D40" w:rsidP="009F5D40">
            <w:pPr>
              <w:rPr>
                <w:rFonts w:ascii="Arial" w:hAnsi="Arial" w:cs="Arial"/>
                <w:sz w:val="16"/>
                <w:szCs w:val="16"/>
              </w:rPr>
            </w:pPr>
          </w:p>
        </w:tc>
        <w:tc>
          <w:tcPr>
            <w:tcW w:w="3266" w:type="dxa"/>
            <w:gridSpan w:val="3"/>
            <w:vMerge/>
            <w:tcBorders>
              <w:top w:val="single" w:sz="4" w:space="0" w:color="418C98"/>
              <w:left w:val="single" w:sz="4" w:space="0" w:color="5EADBA"/>
              <w:bottom w:val="single" w:sz="4" w:space="0" w:color="5EADBA"/>
              <w:right w:val="single" w:sz="4" w:space="0" w:color="418C98"/>
            </w:tcBorders>
          </w:tcPr>
          <w:p w14:paraId="5A73EB9C" w14:textId="77777777" w:rsidR="009F5D40" w:rsidRPr="009F5D40" w:rsidRDefault="009F5D40" w:rsidP="009F5D40">
            <w:pPr>
              <w:rPr>
                <w:rFonts w:ascii="Arial" w:hAnsi="Arial" w:cs="Arial"/>
                <w:b/>
                <w:bCs/>
                <w:sz w:val="20"/>
                <w:szCs w:val="20"/>
              </w:rPr>
            </w:pPr>
          </w:p>
        </w:tc>
        <w:tc>
          <w:tcPr>
            <w:tcW w:w="3266" w:type="dxa"/>
            <w:gridSpan w:val="3"/>
            <w:tcBorders>
              <w:top w:val="single" w:sz="4" w:space="0" w:color="418C98"/>
              <w:left w:val="single" w:sz="4" w:space="0" w:color="418C98"/>
              <w:bottom w:val="single" w:sz="4" w:space="0" w:color="5EADBA"/>
              <w:right w:val="single" w:sz="4" w:space="0" w:color="418C98"/>
            </w:tcBorders>
          </w:tcPr>
          <w:p w14:paraId="2C22B217" w14:textId="1AD57E71" w:rsidR="009F5D40" w:rsidRPr="00E82585" w:rsidRDefault="008462E8" w:rsidP="009F5D40">
            <w:pPr>
              <w:rPr>
                <w:rFonts w:ascii="Arial" w:hAnsi="Arial" w:cs="Arial"/>
                <w:b/>
                <w:bCs/>
                <w:sz w:val="20"/>
                <w:szCs w:val="20"/>
              </w:rPr>
            </w:pPr>
            <w:r w:rsidRPr="00E82585">
              <w:rPr>
                <w:rFonts w:ascii="Arial" w:hAnsi="Arial" w:cs="Arial"/>
                <w:snapToGrid w:val="0"/>
                <w:sz w:val="20"/>
                <w:szCs w:val="20"/>
              </w:rPr>
              <w:t>In respect of each claim without limit to the number of claims but in the aggregate for claims relating to pollution, and contamination</w:t>
            </w:r>
          </w:p>
        </w:tc>
        <w:tc>
          <w:tcPr>
            <w:tcW w:w="3410" w:type="dxa"/>
            <w:tcBorders>
              <w:top w:val="single" w:sz="4" w:space="0" w:color="418C98"/>
              <w:left w:val="single" w:sz="4" w:space="0" w:color="418C98"/>
              <w:bottom w:val="single" w:sz="4" w:space="0" w:color="5EADBA"/>
              <w:right w:val="single" w:sz="4" w:space="0" w:color="5EADBA"/>
            </w:tcBorders>
          </w:tcPr>
          <w:p w14:paraId="4A16DDD8" w14:textId="7DF5CDB0" w:rsidR="009F5D40" w:rsidRPr="00EC6574" w:rsidRDefault="00EC6574" w:rsidP="009F5D40">
            <w:pPr>
              <w:rPr>
                <w:rFonts w:ascii="Arial" w:hAnsi="Arial" w:cs="Arial"/>
                <w:b/>
                <w:bCs/>
                <w:sz w:val="20"/>
                <w:szCs w:val="20"/>
              </w:rPr>
            </w:pPr>
            <w:r w:rsidRPr="00EC6574">
              <w:rPr>
                <w:rFonts w:ascii="Arial" w:hAnsi="Arial" w:cs="Arial"/>
                <w:sz w:val="20"/>
                <w:szCs w:val="20"/>
              </w:rPr>
              <w:t>One year</w:t>
            </w:r>
          </w:p>
        </w:tc>
      </w:tr>
      <w:tr w:rsidR="00EC6574" w:rsidRPr="001C3606" w14:paraId="0EBBC102" w14:textId="77777777" w:rsidTr="00DA6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7EBDC8"/>
            </w:tcBorders>
          </w:tcPr>
          <w:p w14:paraId="1F8855AB" w14:textId="43E53152" w:rsidR="00EC6574" w:rsidRPr="009F5D40" w:rsidRDefault="00EC6574" w:rsidP="009F5D40">
            <w:pPr>
              <w:rPr>
                <w:rFonts w:ascii="Arial" w:hAnsi="Arial" w:cs="Arial"/>
                <w:sz w:val="16"/>
                <w:szCs w:val="16"/>
              </w:rPr>
            </w:pPr>
          </w:p>
        </w:tc>
        <w:tc>
          <w:tcPr>
            <w:tcW w:w="3266" w:type="dxa"/>
            <w:gridSpan w:val="3"/>
            <w:vMerge w:val="restart"/>
            <w:tcBorders>
              <w:top w:val="single" w:sz="4" w:space="0" w:color="5EADBA"/>
              <w:left w:val="single" w:sz="4" w:space="0" w:color="7EBDC8"/>
              <w:bottom w:val="single" w:sz="4" w:space="0" w:color="7EBDC8"/>
              <w:right w:val="single" w:sz="4" w:space="0" w:color="5EADBA"/>
            </w:tcBorders>
          </w:tcPr>
          <w:p w14:paraId="4C4B48AD" w14:textId="25E94EE0" w:rsidR="00EC6574" w:rsidRPr="00EC6574" w:rsidRDefault="00EC6574" w:rsidP="009F5D40">
            <w:pPr>
              <w:rPr>
                <w:rFonts w:ascii="Arial" w:hAnsi="Arial" w:cs="Arial"/>
                <w:b/>
                <w:bCs/>
                <w:sz w:val="20"/>
                <w:szCs w:val="20"/>
              </w:rPr>
            </w:pPr>
            <w:r w:rsidRPr="00EC6574">
              <w:rPr>
                <w:rFonts w:ascii="Arial" w:hAnsi="Arial" w:cs="Arial"/>
                <w:sz w:val="20"/>
                <w:szCs w:val="20"/>
              </w:rPr>
              <w:t xml:space="preserve">Liability for death of or bodily injury to employees of the </w:t>
            </w:r>
            <w:r w:rsidRPr="008A5124">
              <w:rPr>
                <w:rFonts w:ascii="Arial" w:hAnsi="Arial" w:cs="Arial"/>
                <w:i/>
                <w:iCs/>
                <w:sz w:val="20"/>
                <w:szCs w:val="20"/>
              </w:rPr>
              <w:t>Consultant</w:t>
            </w:r>
            <w:r w:rsidRPr="00EC6574">
              <w:rPr>
                <w:rFonts w:ascii="Arial" w:hAnsi="Arial" w:cs="Arial"/>
                <w:sz w:val="20"/>
                <w:szCs w:val="20"/>
              </w:rPr>
              <w:t xml:space="preserve"> arising out of and in the course of their employment in connection with the contract.</w:t>
            </w:r>
          </w:p>
        </w:tc>
        <w:tc>
          <w:tcPr>
            <w:tcW w:w="3266" w:type="dxa"/>
            <w:gridSpan w:val="3"/>
            <w:tcBorders>
              <w:top w:val="single" w:sz="4" w:space="0" w:color="5EADBA"/>
              <w:left w:val="single" w:sz="4" w:space="0" w:color="5EADBA"/>
              <w:bottom w:val="single" w:sz="4" w:space="0" w:color="5EADBA"/>
              <w:right w:val="single" w:sz="4" w:space="0" w:color="418C98"/>
            </w:tcBorders>
          </w:tcPr>
          <w:p w14:paraId="7F300097" w14:textId="245360E7" w:rsidR="00EC6574" w:rsidRPr="00183AD4" w:rsidRDefault="00EC6574" w:rsidP="009F5D40">
            <w:pPr>
              <w:rPr>
                <w:rFonts w:ascii="Arial" w:hAnsi="Arial" w:cs="Arial"/>
                <w:b/>
                <w:bCs/>
                <w:sz w:val="20"/>
                <w:szCs w:val="20"/>
              </w:rPr>
            </w:pPr>
            <w:r w:rsidRPr="00183AD4">
              <w:rPr>
                <w:rFonts w:ascii="Arial" w:hAnsi="Arial" w:cs="Arial"/>
                <w:sz w:val="20"/>
                <w:szCs w:val="20"/>
              </w:rPr>
              <w:t>£10,000,000</w:t>
            </w:r>
          </w:p>
        </w:tc>
        <w:tc>
          <w:tcPr>
            <w:tcW w:w="3410" w:type="dxa"/>
            <w:vMerge w:val="restart"/>
            <w:tcBorders>
              <w:top w:val="single" w:sz="4" w:space="0" w:color="5EADBA"/>
              <w:left w:val="single" w:sz="4" w:space="0" w:color="418C98"/>
              <w:bottom w:val="single" w:sz="4" w:space="0" w:color="5EADBA"/>
              <w:right w:val="single" w:sz="4" w:space="0" w:color="5EADBA"/>
            </w:tcBorders>
          </w:tcPr>
          <w:p w14:paraId="6F93A8B3" w14:textId="7E051AE7" w:rsidR="00EC6574" w:rsidRPr="00EC6574" w:rsidRDefault="00EC6574" w:rsidP="009F5D40">
            <w:pPr>
              <w:rPr>
                <w:rFonts w:ascii="Arial" w:hAnsi="Arial" w:cs="Arial"/>
                <w:b/>
                <w:bCs/>
                <w:sz w:val="20"/>
                <w:szCs w:val="20"/>
              </w:rPr>
            </w:pPr>
            <w:r w:rsidRPr="00EC6574">
              <w:rPr>
                <w:rFonts w:ascii="Arial" w:hAnsi="Arial" w:cs="Arial"/>
                <w:sz w:val="20"/>
                <w:szCs w:val="20"/>
              </w:rPr>
              <w:t>One year</w:t>
            </w:r>
          </w:p>
        </w:tc>
      </w:tr>
      <w:tr w:rsidR="00EC6574" w:rsidRPr="001C3606" w14:paraId="7E309CBD" w14:textId="77777777" w:rsidTr="00DA6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7EBDC8"/>
            </w:tcBorders>
          </w:tcPr>
          <w:p w14:paraId="53E82572" w14:textId="77777777" w:rsidR="00EC6574" w:rsidRPr="009F5D40" w:rsidRDefault="00EC6574" w:rsidP="009F5D40">
            <w:pPr>
              <w:rPr>
                <w:rFonts w:ascii="Arial" w:hAnsi="Arial" w:cs="Arial"/>
                <w:sz w:val="16"/>
                <w:szCs w:val="16"/>
              </w:rPr>
            </w:pPr>
          </w:p>
        </w:tc>
        <w:tc>
          <w:tcPr>
            <w:tcW w:w="3266" w:type="dxa"/>
            <w:gridSpan w:val="3"/>
            <w:vMerge/>
            <w:tcBorders>
              <w:top w:val="single" w:sz="4" w:space="0" w:color="7EBDC8"/>
              <w:left w:val="single" w:sz="4" w:space="0" w:color="7EBDC8"/>
              <w:bottom w:val="single" w:sz="4" w:space="0" w:color="7EBDC8"/>
              <w:right w:val="single" w:sz="4" w:space="0" w:color="5EADBA"/>
            </w:tcBorders>
          </w:tcPr>
          <w:p w14:paraId="0BF15757" w14:textId="77777777" w:rsidR="00EC6574" w:rsidRPr="009F5D40" w:rsidRDefault="00EC6574" w:rsidP="009F5D40">
            <w:pPr>
              <w:rPr>
                <w:rFonts w:ascii="Arial" w:hAnsi="Arial" w:cs="Arial"/>
                <w:b/>
                <w:bCs/>
                <w:sz w:val="20"/>
                <w:szCs w:val="20"/>
              </w:rPr>
            </w:pPr>
          </w:p>
        </w:tc>
        <w:tc>
          <w:tcPr>
            <w:tcW w:w="3266" w:type="dxa"/>
            <w:gridSpan w:val="3"/>
            <w:tcBorders>
              <w:top w:val="single" w:sz="4" w:space="0" w:color="5EADBA"/>
              <w:left w:val="single" w:sz="4" w:space="0" w:color="5EADBA"/>
              <w:bottom w:val="single" w:sz="4" w:space="0" w:color="5EADBA"/>
              <w:right w:val="single" w:sz="4" w:space="0" w:color="5EADBA"/>
            </w:tcBorders>
          </w:tcPr>
          <w:p w14:paraId="44B05EAD" w14:textId="2DB953CA" w:rsidR="00EC6574" w:rsidRPr="00183AD4" w:rsidRDefault="00EC6574" w:rsidP="009F5D40">
            <w:pPr>
              <w:rPr>
                <w:rFonts w:ascii="Arial" w:hAnsi="Arial" w:cs="Arial"/>
                <w:b/>
                <w:bCs/>
                <w:sz w:val="20"/>
                <w:szCs w:val="20"/>
              </w:rPr>
            </w:pPr>
            <w:r w:rsidRPr="00183AD4">
              <w:rPr>
                <w:rFonts w:ascii="Arial" w:hAnsi="Arial" w:cs="Arial"/>
                <w:sz w:val="20"/>
                <w:szCs w:val="20"/>
              </w:rPr>
              <w:t>In respect of each claim without limit to the number of claims</w:t>
            </w:r>
          </w:p>
        </w:tc>
        <w:tc>
          <w:tcPr>
            <w:tcW w:w="3410" w:type="dxa"/>
            <w:vMerge/>
            <w:tcBorders>
              <w:top w:val="single" w:sz="4" w:space="0" w:color="5EADBA"/>
              <w:left w:val="single" w:sz="4" w:space="0" w:color="5EADBA"/>
              <w:bottom w:val="single" w:sz="4" w:space="0" w:color="418C98"/>
              <w:right w:val="single" w:sz="4" w:space="0" w:color="418C98"/>
            </w:tcBorders>
          </w:tcPr>
          <w:p w14:paraId="3D2CE3EC" w14:textId="77777777" w:rsidR="00EC6574" w:rsidRPr="009F5D40" w:rsidRDefault="00EC6574" w:rsidP="009F5D40">
            <w:pPr>
              <w:rPr>
                <w:rFonts w:ascii="Arial" w:hAnsi="Arial" w:cs="Arial"/>
                <w:b/>
                <w:bCs/>
                <w:sz w:val="20"/>
                <w:szCs w:val="20"/>
              </w:rPr>
            </w:pPr>
          </w:p>
        </w:tc>
      </w:tr>
    </w:tbl>
    <w:p w14:paraId="18357BD3" w14:textId="77777777" w:rsidR="00B61CCE" w:rsidRDefault="00B61CCE">
      <w:r>
        <w:br w:type="page"/>
      </w: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6"/>
        <w:gridCol w:w="1702"/>
        <w:gridCol w:w="2554"/>
        <w:gridCol w:w="5670"/>
      </w:tblGrid>
      <w:tr w:rsidR="00183AD4" w:rsidRPr="001C3606" w14:paraId="0A3BF09B" w14:textId="77777777" w:rsidTr="00D616FB">
        <w:tc>
          <w:tcPr>
            <w:tcW w:w="10495" w:type="dxa"/>
            <w:gridSpan w:val="5"/>
          </w:tcPr>
          <w:p w14:paraId="77621E93" w14:textId="2C677663" w:rsidR="00183AD4" w:rsidRPr="002924C1" w:rsidRDefault="00183AD4" w:rsidP="009F5D40">
            <w:pPr>
              <w:rPr>
                <w:rFonts w:ascii="Arial" w:hAnsi="Arial" w:cs="Arial"/>
                <w:b/>
                <w:bCs/>
                <w:sz w:val="16"/>
                <w:szCs w:val="16"/>
              </w:rPr>
            </w:pPr>
          </w:p>
        </w:tc>
      </w:tr>
      <w:tr w:rsidR="002924C1" w:rsidRPr="001C3606" w14:paraId="3C0FF839" w14:textId="77777777" w:rsidTr="00EC2028">
        <w:tc>
          <w:tcPr>
            <w:tcW w:w="553" w:type="dxa"/>
          </w:tcPr>
          <w:p w14:paraId="74CC5C64" w14:textId="77777777" w:rsidR="002924C1" w:rsidRPr="009F5D40" w:rsidRDefault="002924C1" w:rsidP="009F5D40">
            <w:pPr>
              <w:rPr>
                <w:rFonts w:ascii="Arial" w:hAnsi="Arial" w:cs="Arial"/>
                <w:sz w:val="16"/>
                <w:szCs w:val="16"/>
              </w:rPr>
            </w:pPr>
          </w:p>
        </w:tc>
        <w:tc>
          <w:tcPr>
            <w:tcW w:w="9942" w:type="dxa"/>
            <w:gridSpan w:val="4"/>
          </w:tcPr>
          <w:p w14:paraId="4922186D" w14:textId="3E1A4DA1" w:rsidR="002924C1" w:rsidRPr="002924C1" w:rsidRDefault="002924C1" w:rsidP="009F5D40">
            <w:pPr>
              <w:rPr>
                <w:rFonts w:ascii="Arial" w:hAnsi="Arial" w:cs="Arial"/>
                <w:b/>
                <w:bCs/>
                <w:sz w:val="20"/>
                <w:szCs w:val="20"/>
              </w:rPr>
            </w:pPr>
            <w:r w:rsidRPr="002924C1">
              <w:rPr>
                <w:rFonts w:ascii="Arial" w:hAnsi="Arial" w:cs="Arial"/>
              </w:rPr>
              <w:t xml:space="preserve">The </w:t>
            </w:r>
            <w:r w:rsidRPr="00DB61F7">
              <w:rPr>
                <w:rFonts w:ascii="Arial" w:hAnsi="Arial" w:cs="Arial"/>
                <w:i/>
              </w:rPr>
              <w:t>Consultant</w:t>
            </w:r>
            <w:r w:rsidRPr="00300367">
              <w:rPr>
                <w:rFonts w:ascii="Arial" w:hAnsi="Arial" w:cs="Arial"/>
                <w:iCs/>
              </w:rPr>
              <w:t xml:space="preserve"> to</w:t>
            </w:r>
            <w:r w:rsidRPr="002924C1">
              <w:rPr>
                <w:rFonts w:ascii="Arial" w:hAnsi="Arial" w:cs="Arial"/>
              </w:rPr>
              <w:t xml:space="preserve">tal liability to the </w:t>
            </w:r>
            <w:r w:rsidRPr="002924C1">
              <w:rPr>
                <w:rFonts w:ascii="Arial" w:hAnsi="Arial" w:cs="Arial"/>
                <w:i/>
              </w:rPr>
              <w:t>Client</w:t>
            </w:r>
            <w:r w:rsidRPr="002924C1">
              <w:rPr>
                <w:rFonts w:ascii="Arial" w:hAnsi="Arial" w:cs="Arial"/>
              </w:rPr>
              <w:t xml:space="preserve"> </w:t>
            </w:r>
            <w:r w:rsidR="0028231E">
              <w:rPr>
                <w:rFonts w:ascii="Arial" w:hAnsi="Arial" w:cs="Arial"/>
              </w:rPr>
              <w:t xml:space="preserve">for all matters which arise under on in connection with the contract, other than excluded matters is limited to £10,000,000, or such higher or lower amount as is specified by the </w:t>
            </w:r>
            <w:r w:rsidR="0028231E" w:rsidRPr="0028231E">
              <w:rPr>
                <w:rFonts w:ascii="Arial" w:hAnsi="Arial" w:cs="Arial"/>
                <w:i/>
                <w:iCs/>
              </w:rPr>
              <w:t>Client</w:t>
            </w:r>
            <w:r w:rsidR="0028231E">
              <w:rPr>
                <w:rFonts w:ascii="Arial" w:hAnsi="Arial" w:cs="Arial"/>
              </w:rPr>
              <w:t xml:space="preserve"> opposite</w:t>
            </w:r>
            <w:r w:rsidRPr="002924C1">
              <w:rPr>
                <w:rFonts w:ascii="Arial" w:hAnsi="Arial" w:cs="Arial"/>
              </w:rPr>
              <w:t xml:space="preserve"> </w:t>
            </w:r>
          </w:p>
        </w:tc>
      </w:tr>
      <w:tr w:rsidR="002924C1" w:rsidRPr="001C3606" w14:paraId="5DA4793F" w14:textId="77777777" w:rsidTr="004A598B">
        <w:tc>
          <w:tcPr>
            <w:tcW w:w="553" w:type="dxa"/>
          </w:tcPr>
          <w:p w14:paraId="4CFEA32B" w14:textId="77777777" w:rsidR="002924C1" w:rsidRPr="009F5D40" w:rsidRDefault="002924C1" w:rsidP="009F5D40">
            <w:pPr>
              <w:rPr>
                <w:rFonts w:ascii="Arial" w:hAnsi="Arial" w:cs="Arial"/>
                <w:sz w:val="16"/>
                <w:szCs w:val="16"/>
              </w:rPr>
            </w:pPr>
          </w:p>
        </w:tc>
        <w:tc>
          <w:tcPr>
            <w:tcW w:w="4272" w:type="dxa"/>
            <w:gridSpan w:val="3"/>
            <w:tcBorders>
              <w:right w:val="single" w:sz="4" w:space="0" w:color="5EADBA"/>
            </w:tcBorders>
          </w:tcPr>
          <w:p w14:paraId="755E7634" w14:textId="1FE989D8" w:rsidR="00300367" w:rsidRPr="002924C1" w:rsidRDefault="00300367" w:rsidP="009F5D40">
            <w:pPr>
              <w:rPr>
                <w:rFonts w:ascii="Arial" w:hAnsi="Arial" w:cs="Arial"/>
              </w:rPr>
            </w:pPr>
          </w:p>
        </w:tc>
        <w:tc>
          <w:tcPr>
            <w:tcW w:w="5670" w:type="dxa"/>
            <w:tcBorders>
              <w:top w:val="single" w:sz="4" w:space="0" w:color="5EADBA"/>
              <w:left w:val="single" w:sz="4" w:space="0" w:color="5EADBA"/>
              <w:bottom w:val="single" w:sz="4" w:space="0" w:color="5EADBA"/>
              <w:right w:val="single" w:sz="4" w:space="0" w:color="5EADBA"/>
            </w:tcBorders>
          </w:tcPr>
          <w:p w14:paraId="5FC68335" w14:textId="0201F390" w:rsidR="002924C1" w:rsidRPr="002924C1" w:rsidRDefault="002924C1" w:rsidP="009F5D40">
            <w:pPr>
              <w:rPr>
                <w:rFonts w:ascii="Arial" w:hAnsi="Arial" w:cs="Arial"/>
              </w:rPr>
            </w:pPr>
            <w:r>
              <w:rPr>
                <w:rFonts w:ascii="Arial" w:hAnsi="Arial" w:cs="Arial"/>
              </w:rPr>
              <w:t>£</w:t>
            </w:r>
            <w:r w:rsidR="00B7343F">
              <w:rPr>
                <w:rFonts w:ascii="Arial" w:hAnsi="Arial" w:cs="Arial"/>
              </w:rPr>
              <w:t>10</w:t>
            </w:r>
            <w:r>
              <w:rPr>
                <w:rFonts w:ascii="Arial" w:hAnsi="Arial" w:cs="Arial"/>
              </w:rPr>
              <w:t xml:space="preserve">,000,000/                                    </w:t>
            </w:r>
            <w:r w:rsidRPr="00300367">
              <w:rPr>
                <w:rFonts w:ascii="Arial" w:hAnsi="Arial" w:cs="Arial"/>
                <w:sz w:val="18"/>
                <w:szCs w:val="18"/>
              </w:rPr>
              <w:t>(or higher</w:t>
            </w:r>
            <w:r w:rsidR="0028231E">
              <w:rPr>
                <w:rFonts w:ascii="Arial" w:hAnsi="Arial" w:cs="Arial"/>
                <w:sz w:val="18"/>
                <w:szCs w:val="18"/>
              </w:rPr>
              <w:t>/lower</w:t>
            </w:r>
            <w:r w:rsidRPr="00300367">
              <w:rPr>
                <w:rFonts w:ascii="Arial" w:hAnsi="Arial" w:cs="Arial"/>
                <w:sz w:val="18"/>
                <w:szCs w:val="18"/>
              </w:rPr>
              <w:t xml:space="preserve"> amount)</w:t>
            </w:r>
          </w:p>
        </w:tc>
      </w:tr>
      <w:tr w:rsidR="00300367" w:rsidRPr="00821F0D" w14:paraId="4F1FFAFF" w14:textId="77777777" w:rsidTr="00D616FB">
        <w:tc>
          <w:tcPr>
            <w:tcW w:w="553" w:type="dxa"/>
          </w:tcPr>
          <w:p w14:paraId="33431F88" w14:textId="77777777" w:rsidR="00300367" w:rsidRPr="00300367" w:rsidRDefault="00300367" w:rsidP="00695828">
            <w:pPr>
              <w:rPr>
                <w:rFonts w:ascii="Arial" w:hAnsi="Arial" w:cs="Arial"/>
                <w:sz w:val="16"/>
                <w:szCs w:val="16"/>
              </w:rPr>
            </w:pPr>
            <w:bookmarkStart w:id="19" w:name="_Hlk111639511"/>
          </w:p>
        </w:tc>
        <w:tc>
          <w:tcPr>
            <w:tcW w:w="9942" w:type="dxa"/>
            <w:gridSpan w:val="4"/>
          </w:tcPr>
          <w:p w14:paraId="311D6106" w14:textId="77777777" w:rsidR="00300367" w:rsidRPr="00300367" w:rsidRDefault="00300367" w:rsidP="00695828">
            <w:pPr>
              <w:rPr>
                <w:rFonts w:ascii="Arial" w:hAnsi="Arial" w:cs="Arial"/>
                <w:b/>
                <w:bCs/>
                <w:sz w:val="16"/>
                <w:szCs w:val="16"/>
              </w:rPr>
            </w:pPr>
          </w:p>
        </w:tc>
      </w:tr>
      <w:tr w:rsidR="00300367" w:rsidRPr="00821F0D" w14:paraId="74C88EA5" w14:textId="77777777" w:rsidTr="00D616FB">
        <w:tc>
          <w:tcPr>
            <w:tcW w:w="553" w:type="dxa"/>
          </w:tcPr>
          <w:p w14:paraId="0C21C457" w14:textId="29DD3668" w:rsidR="00300367" w:rsidRPr="00A86F63" w:rsidRDefault="003B4B70" w:rsidP="00695828">
            <w:pPr>
              <w:rPr>
                <w:rFonts w:ascii="Arial" w:hAnsi="Arial" w:cs="Arial"/>
                <w:sz w:val="24"/>
                <w:szCs w:val="24"/>
              </w:rPr>
            </w:pPr>
            <w:r>
              <w:rPr>
                <w:rFonts w:ascii="Arial" w:hAnsi="Arial" w:cs="Arial"/>
                <w:sz w:val="24"/>
                <w:szCs w:val="24"/>
              </w:rPr>
              <w:t>9</w:t>
            </w:r>
            <w:r w:rsidR="00300367">
              <w:rPr>
                <w:rFonts w:ascii="Arial" w:hAnsi="Arial" w:cs="Arial"/>
                <w:sz w:val="24"/>
                <w:szCs w:val="24"/>
              </w:rPr>
              <w:t>.</w:t>
            </w:r>
          </w:p>
        </w:tc>
        <w:tc>
          <w:tcPr>
            <w:tcW w:w="9942" w:type="dxa"/>
            <w:gridSpan w:val="4"/>
          </w:tcPr>
          <w:p w14:paraId="0675EB17" w14:textId="2E1149DD" w:rsidR="00300367" w:rsidRPr="00821F0D" w:rsidRDefault="00300367" w:rsidP="00695828">
            <w:pPr>
              <w:rPr>
                <w:rFonts w:ascii="Arial" w:hAnsi="Arial" w:cs="Arial"/>
                <w:b/>
                <w:bCs/>
                <w:sz w:val="24"/>
                <w:szCs w:val="24"/>
              </w:rPr>
            </w:pPr>
            <w:r>
              <w:rPr>
                <w:rFonts w:ascii="Arial" w:hAnsi="Arial" w:cs="Arial"/>
                <w:b/>
                <w:bCs/>
                <w:sz w:val="24"/>
                <w:szCs w:val="24"/>
              </w:rPr>
              <w:t>Resolving and Avoiding Disputes</w:t>
            </w:r>
          </w:p>
        </w:tc>
      </w:tr>
      <w:tr w:rsidR="00300367" w:rsidRPr="001C3606" w14:paraId="6D7D2631" w14:textId="77777777" w:rsidTr="00D616FB">
        <w:tc>
          <w:tcPr>
            <w:tcW w:w="553" w:type="dxa"/>
          </w:tcPr>
          <w:p w14:paraId="4D15401C" w14:textId="77777777" w:rsidR="00300367" w:rsidRPr="001C3606" w:rsidRDefault="00300367" w:rsidP="00695828">
            <w:pPr>
              <w:rPr>
                <w:rFonts w:ascii="Arial" w:hAnsi="Arial" w:cs="Arial"/>
                <w:sz w:val="16"/>
                <w:szCs w:val="16"/>
              </w:rPr>
            </w:pPr>
          </w:p>
        </w:tc>
        <w:tc>
          <w:tcPr>
            <w:tcW w:w="9942" w:type="dxa"/>
            <w:gridSpan w:val="4"/>
          </w:tcPr>
          <w:p w14:paraId="434948DD" w14:textId="77777777" w:rsidR="00300367" w:rsidRPr="001C3606" w:rsidRDefault="00300367" w:rsidP="00695828">
            <w:pPr>
              <w:rPr>
                <w:rFonts w:ascii="Arial" w:hAnsi="Arial" w:cs="Arial"/>
                <w:b/>
                <w:bCs/>
                <w:sz w:val="16"/>
                <w:szCs w:val="16"/>
              </w:rPr>
            </w:pPr>
          </w:p>
        </w:tc>
      </w:tr>
      <w:bookmarkEnd w:id="19"/>
      <w:tr w:rsidR="00300367" w:rsidRPr="009F5D40" w14:paraId="40401C98" w14:textId="77777777" w:rsidTr="00D616FB">
        <w:trPr>
          <w:trHeight w:val="117"/>
        </w:trPr>
        <w:tc>
          <w:tcPr>
            <w:tcW w:w="553" w:type="dxa"/>
          </w:tcPr>
          <w:p w14:paraId="752F12D2" w14:textId="77777777" w:rsidR="00300367" w:rsidRPr="00300367" w:rsidRDefault="00300367" w:rsidP="00300367">
            <w:pPr>
              <w:rPr>
                <w:rFonts w:ascii="Arial" w:hAnsi="Arial" w:cs="Arial"/>
              </w:rPr>
            </w:pPr>
          </w:p>
        </w:tc>
        <w:tc>
          <w:tcPr>
            <w:tcW w:w="9942" w:type="dxa"/>
            <w:gridSpan w:val="4"/>
          </w:tcPr>
          <w:p w14:paraId="29F1E738" w14:textId="1BDF5844" w:rsidR="00300367" w:rsidRPr="00300367" w:rsidRDefault="00300367" w:rsidP="00300367">
            <w:pPr>
              <w:rPr>
                <w:rFonts w:ascii="Arial" w:hAnsi="Arial" w:cs="Arial"/>
                <w:b/>
                <w:bCs/>
                <w:sz w:val="24"/>
                <w:szCs w:val="24"/>
              </w:rPr>
            </w:pPr>
            <w:r w:rsidRPr="00300367">
              <w:rPr>
                <w:rFonts w:ascii="Arial" w:hAnsi="Arial" w:cs="Arial"/>
                <w:sz w:val="24"/>
                <w:szCs w:val="24"/>
              </w:rPr>
              <w:t xml:space="preserve">The tribunal is </w:t>
            </w:r>
            <w:r w:rsidRPr="002D33BB">
              <w:rPr>
                <w:rFonts w:ascii="Arial" w:hAnsi="Arial" w:cs="Arial"/>
                <w:i/>
                <w:iCs/>
                <w:sz w:val="24"/>
                <w:szCs w:val="24"/>
              </w:rPr>
              <w:t>arbitration</w:t>
            </w:r>
            <w:r w:rsidRPr="00300367">
              <w:rPr>
                <w:rFonts w:ascii="Arial" w:hAnsi="Arial" w:cs="Arial"/>
                <w:sz w:val="24"/>
                <w:szCs w:val="24"/>
              </w:rPr>
              <w:t>.</w:t>
            </w:r>
          </w:p>
        </w:tc>
      </w:tr>
      <w:tr w:rsidR="00300367" w:rsidRPr="009F5D40" w14:paraId="1696B048" w14:textId="77777777" w:rsidTr="00D616FB">
        <w:tc>
          <w:tcPr>
            <w:tcW w:w="553" w:type="dxa"/>
          </w:tcPr>
          <w:p w14:paraId="74F841CD" w14:textId="77777777" w:rsidR="00300367" w:rsidRPr="009F5D40" w:rsidRDefault="00300367" w:rsidP="00695828">
            <w:pPr>
              <w:rPr>
                <w:rFonts w:ascii="Arial" w:hAnsi="Arial" w:cs="Arial"/>
                <w:sz w:val="16"/>
                <w:szCs w:val="16"/>
              </w:rPr>
            </w:pPr>
          </w:p>
        </w:tc>
        <w:tc>
          <w:tcPr>
            <w:tcW w:w="9942" w:type="dxa"/>
            <w:gridSpan w:val="4"/>
          </w:tcPr>
          <w:p w14:paraId="73015E97" w14:textId="64A3CE28" w:rsidR="00300367" w:rsidRPr="00300367" w:rsidRDefault="00300367" w:rsidP="00300367">
            <w:pPr>
              <w:rPr>
                <w:rFonts w:ascii="Arial" w:hAnsi="Arial" w:cs="Arial"/>
                <w:sz w:val="24"/>
                <w:szCs w:val="24"/>
              </w:rPr>
            </w:pPr>
            <w:r w:rsidRPr="00300367">
              <w:rPr>
                <w:rFonts w:ascii="Arial" w:hAnsi="Arial" w:cs="Arial"/>
                <w:sz w:val="24"/>
                <w:szCs w:val="24"/>
              </w:rPr>
              <w:t xml:space="preserve">The </w:t>
            </w:r>
            <w:r w:rsidRPr="002D33BB">
              <w:rPr>
                <w:rFonts w:ascii="Arial" w:hAnsi="Arial" w:cs="Arial"/>
                <w:i/>
                <w:iCs/>
                <w:sz w:val="24"/>
                <w:szCs w:val="24"/>
              </w:rPr>
              <w:t>arbitration procedure</w:t>
            </w:r>
            <w:r w:rsidRPr="00300367">
              <w:rPr>
                <w:rFonts w:ascii="Arial" w:hAnsi="Arial" w:cs="Arial"/>
                <w:sz w:val="24"/>
                <w:szCs w:val="24"/>
              </w:rPr>
              <w:t xml:space="preserve"> </w:t>
            </w:r>
            <w:r w:rsidRPr="00300367">
              <w:rPr>
                <w:rFonts w:ascii="Arial" w:hAnsi="Arial" w:cs="Arial"/>
                <w:b/>
                <w:sz w:val="24"/>
                <w:szCs w:val="24"/>
              </w:rPr>
              <w:t>is the latest version of the Institution of Civil Engineers Procedure in force when the arbitrator is appointed.</w:t>
            </w:r>
          </w:p>
        </w:tc>
      </w:tr>
      <w:tr w:rsidR="00300367" w:rsidRPr="009F5D40" w14:paraId="4D151AD5" w14:textId="77777777" w:rsidTr="00D616FB">
        <w:tc>
          <w:tcPr>
            <w:tcW w:w="553" w:type="dxa"/>
          </w:tcPr>
          <w:p w14:paraId="7C520450" w14:textId="77777777" w:rsidR="00300367" w:rsidRPr="009F5D40" w:rsidRDefault="00300367" w:rsidP="00695828">
            <w:pPr>
              <w:rPr>
                <w:rFonts w:ascii="Arial" w:hAnsi="Arial" w:cs="Arial"/>
                <w:sz w:val="16"/>
                <w:szCs w:val="16"/>
              </w:rPr>
            </w:pPr>
          </w:p>
        </w:tc>
        <w:tc>
          <w:tcPr>
            <w:tcW w:w="9942" w:type="dxa"/>
            <w:gridSpan w:val="4"/>
          </w:tcPr>
          <w:p w14:paraId="717C6AAB" w14:textId="7DD5D988" w:rsidR="00300367" w:rsidRPr="00300367" w:rsidRDefault="00300367" w:rsidP="00300367">
            <w:pPr>
              <w:rPr>
                <w:rFonts w:ascii="Arial" w:hAnsi="Arial" w:cs="Arial"/>
                <w:sz w:val="24"/>
                <w:szCs w:val="24"/>
              </w:rPr>
            </w:pPr>
            <w:r w:rsidRPr="00300367">
              <w:rPr>
                <w:rFonts w:ascii="Arial" w:hAnsi="Arial" w:cs="Arial"/>
                <w:sz w:val="24"/>
                <w:szCs w:val="24"/>
              </w:rPr>
              <w:t xml:space="preserve">The place where arbitration is to be held is </w:t>
            </w:r>
            <w:r w:rsidRPr="00300367">
              <w:rPr>
                <w:rFonts w:ascii="Arial" w:hAnsi="Arial" w:cs="Arial"/>
                <w:b/>
                <w:sz w:val="24"/>
                <w:szCs w:val="24"/>
              </w:rPr>
              <w:t>London</w:t>
            </w:r>
            <w:r w:rsidRPr="00300367">
              <w:rPr>
                <w:rFonts w:ascii="Arial" w:hAnsi="Arial" w:cs="Arial"/>
                <w:sz w:val="24"/>
                <w:szCs w:val="24"/>
              </w:rPr>
              <w:t>.</w:t>
            </w:r>
          </w:p>
        </w:tc>
      </w:tr>
      <w:tr w:rsidR="00300367" w:rsidRPr="009F5D40" w14:paraId="19F7D820" w14:textId="77777777" w:rsidTr="00B633C2">
        <w:tc>
          <w:tcPr>
            <w:tcW w:w="553" w:type="dxa"/>
          </w:tcPr>
          <w:p w14:paraId="7C0F8A55" w14:textId="77777777" w:rsidR="00300367" w:rsidRPr="009F5D40" w:rsidRDefault="00300367" w:rsidP="00695828">
            <w:pPr>
              <w:rPr>
                <w:rFonts w:ascii="Arial" w:hAnsi="Arial" w:cs="Arial"/>
                <w:sz w:val="16"/>
                <w:szCs w:val="16"/>
              </w:rPr>
            </w:pPr>
          </w:p>
        </w:tc>
        <w:tc>
          <w:tcPr>
            <w:tcW w:w="9942" w:type="dxa"/>
            <w:gridSpan w:val="4"/>
          </w:tcPr>
          <w:p w14:paraId="7B3ACDD8" w14:textId="79D0C41E" w:rsidR="00300367" w:rsidRPr="00D11876" w:rsidRDefault="00300367" w:rsidP="00300367">
            <w:pPr>
              <w:rPr>
                <w:rFonts w:ascii="Arial" w:hAnsi="Arial" w:cs="Arial"/>
                <w:sz w:val="24"/>
                <w:szCs w:val="24"/>
              </w:rPr>
            </w:pPr>
            <w:r w:rsidRPr="00D11876">
              <w:rPr>
                <w:rFonts w:ascii="Arial" w:hAnsi="Arial" w:cs="Arial"/>
              </w:rPr>
              <w:t>In using Option W2 the Senior Representatives of the Client are</w:t>
            </w:r>
          </w:p>
        </w:tc>
      </w:tr>
      <w:tr w:rsidR="00300367" w:rsidRPr="009F5D40" w14:paraId="2330D5B5" w14:textId="77777777" w:rsidTr="00B633C2">
        <w:tc>
          <w:tcPr>
            <w:tcW w:w="553" w:type="dxa"/>
          </w:tcPr>
          <w:p w14:paraId="2F39E98B" w14:textId="77777777" w:rsidR="00300367" w:rsidRPr="00300367" w:rsidRDefault="00300367" w:rsidP="00300367">
            <w:pPr>
              <w:rPr>
                <w:rFonts w:ascii="Arial" w:hAnsi="Arial" w:cs="Arial"/>
                <w:sz w:val="16"/>
                <w:szCs w:val="16"/>
              </w:rPr>
            </w:pPr>
          </w:p>
        </w:tc>
        <w:tc>
          <w:tcPr>
            <w:tcW w:w="9942" w:type="dxa"/>
            <w:gridSpan w:val="4"/>
          </w:tcPr>
          <w:p w14:paraId="5BC156EE" w14:textId="77777777" w:rsidR="00300367" w:rsidRPr="00300367" w:rsidRDefault="00300367" w:rsidP="00300367">
            <w:pPr>
              <w:rPr>
                <w:rFonts w:ascii="Arial" w:hAnsi="Arial" w:cs="Arial"/>
                <w:sz w:val="16"/>
                <w:szCs w:val="16"/>
                <w:highlight w:val="yellow"/>
              </w:rPr>
            </w:pPr>
          </w:p>
        </w:tc>
      </w:tr>
      <w:tr w:rsidR="00300367" w:rsidRPr="007D44AA" w14:paraId="4B52FF3E" w14:textId="77777777" w:rsidTr="00EC64BC">
        <w:trPr>
          <w:gridBefore w:val="2"/>
          <w:wBefore w:w="569" w:type="dxa"/>
        </w:trPr>
        <w:tc>
          <w:tcPr>
            <w:tcW w:w="1702" w:type="dxa"/>
            <w:tcBorders>
              <w:right w:val="single" w:sz="4" w:space="0" w:color="7EBDC8"/>
            </w:tcBorders>
          </w:tcPr>
          <w:p w14:paraId="3CD4C4F1" w14:textId="2A501F39" w:rsidR="00300367" w:rsidRPr="00653CFA" w:rsidRDefault="00300367" w:rsidP="00695828">
            <w:pPr>
              <w:rPr>
                <w:rFonts w:ascii="Arial" w:hAnsi="Arial" w:cs="Arial"/>
              </w:rPr>
            </w:pPr>
            <w:bookmarkStart w:id="20" w:name="_Hlk111639016"/>
            <w:r>
              <w:rPr>
                <w:rFonts w:ascii="Arial" w:hAnsi="Arial" w:cs="Arial"/>
              </w:rPr>
              <w:t>Name (i)</w:t>
            </w:r>
          </w:p>
        </w:tc>
        <w:tc>
          <w:tcPr>
            <w:tcW w:w="8224" w:type="dxa"/>
            <w:gridSpan w:val="2"/>
            <w:vMerge w:val="restart"/>
            <w:tcBorders>
              <w:top w:val="single" w:sz="4" w:space="0" w:color="7EBDC8"/>
              <w:left w:val="single" w:sz="4" w:space="0" w:color="7EBDC8"/>
              <w:bottom w:val="single" w:sz="4" w:space="0" w:color="7EBDC8"/>
              <w:right w:val="single" w:sz="4" w:space="0" w:color="7EBDC8"/>
            </w:tcBorders>
          </w:tcPr>
          <w:sdt>
            <w:sdtPr>
              <w:rPr>
                <w:rFonts w:ascii="Arial" w:hAnsi="Arial" w:cs="Arial"/>
                <w:color w:val="A8D08D" w:themeColor="accent6" w:themeTint="99"/>
              </w:rPr>
              <w:id w:val="780227617"/>
              <w:placeholder>
                <w:docPart w:val="DefaultPlaceholder_-1854013440"/>
              </w:placeholder>
              <w:showingPlcHdr/>
            </w:sdtPr>
            <w:sdtEndPr/>
            <w:sdtContent>
              <w:p w14:paraId="49941BBB" w14:textId="6B38CB2B" w:rsidR="00300367" w:rsidRDefault="00B61CCE" w:rsidP="002D33BB">
                <w:pPr>
                  <w:rPr>
                    <w:rFonts w:ascii="Arial" w:hAnsi="Arial" w:cs="Arial"/>
                    <w:color w:val="A8D08D" w:themeColor="accent6" w:themeTint="99"/>
                  </w:rPr>
                </w:pPr>
                <w:r w:rsidRPr="006B39A1">
                  <w:rPr>
                    <w:rStyle w:val="PlaceholderText"/>
                  </w:rPr>
                  <w:t>Click or tap here to enter text.</w:t>
                </w:r>
              </w:p>
            </w:sdtContent>
          </w:sdt>
          <w:p w14:paraId="51F8A807" w14:textId="5ECAA7B2" w:rsidR="00300367" w:rsidRPr="007D44AA" w:rsidRDefault="00300367" w:rsidP="00300367">
            <w:pPr>
              <w:ind w:right="-285"/>
              <w:jc w:val="center"/>
              <w:rPr>
                <w:rFonts w:ascii="Arial" w:hAnsi="Arial" w:cs="Arial"/>
              </w:rPr>
            </w:pPr>
          </w:p>
        </w:tc>
      </w:tr>
      <w:tr w:rsidR="00300367" w:rsidRPr="007D44AA" w14:paraId="11E0F124" w14:textId="77777777" w:rsidTr="00EC64BC">
        <w:trPr>
          <w:gridBefore w:val="2"/>
          <w:wBefore w:w="569" w:type="dxa"/>
        </w:trPr>
        <w:tc>
          <w:tcPr>
            <w:tcW w:w="1702" w:type="dxa"/>
            <w:tcBorders>
              <w:right w:val="single" w:sz="4" w:space="0" w:color="7EBDC8"/>
            </w:tcBorders>
          </w:tcPr>
          <w:p w14:paraId="4A16BA2D" w14:textId="77777777" w:rsidR="00300367" w:rsidRPr="00653CFA" w:rsidRDefault="00300367" w:rsidP="00695828">
            <w:pPr>
              <w:rPr>
                <w:rFonts w:ascii="Arial" w:hAnsi="Arial" w:cs="Arial"/>
              </w:rPr>
            </w:pPr>
          </w:p>
        </w:tc>
        <w:tc>
          <w:tcPr>
            <w:tcW w:w="8224" w:type="dxa"/>
            <w:gridSpan w:val="2"/>
            <w:vMerge/>
            <w:tcBorders>
              <w:top w:val="single" w:sz="4" w:space="0" w:color="7EBDC8"/>
              <w:left w:val="single" w:sz="4" w:space="0" w:color="7EBDC8"/>
              <w:bottom w:val="single" w:sz="4" w:space="0" w:color="7EBDC8"/>
              <w:right w:val="single" w:sz="4" w:space="0" w:color="7EBDC8"/>
            </w:tcBorders>
          </w:tcPr>
          <w:p w14:paraId="64F12337" w14:textId="77777777" w:rsidR="00300367" w:rsidRPr="007D44AA" w:rsidRDefault="00300367" w:rsidP="00695828">
            <w:pPr>
              <w:rPr>
                <w:rFonts w:ascii="Arial" w:hAnsi="Arial" w:cs="Arial"/>
              </w:rPr>
            </w:pPr>
          </w:p>
        </w:tc>
      </w:tr>
      <w:tr w:rsidR="00300367" w:rsidRPr="007D44AA" w14:paraId="06C2D2A6" w14:textId="77777777" w:rsidTr="00EC64BC">
        <w:trPr>
          <w:gridBefore w:val="2"/>
          <w:wBefore w:w="569" w:type="dxa"/>
        </w:trPr>
        <w:tc>
          <w:tcPr>
            <w:tcW w:w="1702" w:type="dxa"/>
            <w:tcBorders>
              <w:right w:val="single" w:sz="4" w:space="0" w:color="7EBDC8"/>
            </w:tcBorders>
          </w:tcPr>
          <w:p w14:paraId="7D8FA4BA" w14:textId="77777777" w:rsidR="00300367" w:rsidRPr="00653CFA" w:rsidRDefault="00300367" w:rsidP="00695828">
            <w:pPr>
              <w:rPr>
                <w:rFonts w:ascii="Arial" w:hAnsi="Arial" w:cs="Arial"/>
              </w:rPr>
            </w:pPr>
          </w:p>
        </w:tc>
        <w:tc>
          <w:tcPr>
            <w:tcW w:w="8224" w:type="dxa"/>
            <w:gridSpan w:val="2"/>
            <w:vMerge/>
            <w:tcBorders>
              <w:top w:val="single" w:sz="4" w:space="0" w:color="7EBDC8"/>
              <w:left w:val="single" w:sz="4" w:space="0" w:color="7EBDC8"/>
              <w:bottom w:val="single" w:sz="4" w:space="0" w:color="7EBDC8"/>
              <w:right w:val="single" w:sz="4" w:space="0" w:color="7EBDC8"/>
            </w:tcBorders>
          </w:tcPr>
          <w:p w14:paraId="0AAF6BAF" w14:textId="77777777" w:rsidR="00300367" w:rsidRPr="007D44AA" w:rsidRDefault="00300367" w:rsidP="00695828">
            <w:pPr>
              <w:rPr>
                <w:rFonts w:ascii="Arial" w:hAnsi="Arial" w:cs="Arial"/>
              </w:rPr>
            </w:pPr>
          </w:p>
        </w:tc>
      </w:tr>
      <w:tr w:rsidR="00300367" w:rsidRPr="00653CFA" w14:paraId="5C53C275" w14:textId="77777777" w:rsidTr="00EC64BC">
        <w:trPr>
          <w:gridBefore w:val="2"/>
          <w:wBefore w:w="569" w:type="dxa"/>
        </w:trPr>
        <w:tc>
          <w:tcPr>
            <w:tcW w:w="9926" w:type="dxa"/>
            <w:gridSpan w:val="3"/>
          </w:tcPr>
          <w:p w14:paraId="7B17D503" w14:textId="77777777" w:rsidR="00300367" w:rsidRPr="00653CFA" w:rsidRDefault="00300367" w:rsidP="00695828">
            <w:pPr>
              <w:rPr>
                <w:rFonts w:ascii="Arial" w:hAnsi="Arial" w:cs="Arial"/>
                <w:sz w:val="16"/>
                <w:szCs w:val="16"/>
              </w:rPr>
            </w:pPr>
          </w:p>
        </w:tc>
      </w:tr>
      <w:tr w:rsidR="00300367" w:rsidRPr="0093378B" w14:paraId="7CCFD2B2" w14:textId="77777777" w:rsidTr="00EC64BC">
        <w:trPr>
          <w:gridBefore w:val="2"/>
          <w:wBefore w:w="569" w:type="dxa"/>
        </w:trPr>
        <w:tc>
          <w:tcPr>
            <w:tcW w:w="1702" w:type="dxa"/>
            <w:tcBorders>
              <w:right w:val="single" w:sz="4" w:space="0" w:color="7EBDC8"/>
            </w:tcBorders>
          </w:tcPr>
          <w:p w14:paraId="1457F1C7" w14:textId="77777777" w:rsidR="00300367" w:rsidRPr="00653CFA" w:rsidRDefault="00300367" w:rsidP="00695828">
            <w:pPr>
              <w:rPr>
                <w:rFonts w:ascii="Arial" w:hAnsi="Arial" w:cs="Arial"/>
              </w:rPr>
            </w:pPr>
            <w:r w:rsidRPr="00653CFA">
              <w:rPr>
                <w:rFonts w:ascii="Arial" w:hAnsi="Arial" w:cs="Arial"/>
              </w:rPr>
              <w:t>Address for communication</w:t>
            </w:r>
          </w:p>
        </w:tc>
        <w:tc>
          <w:tcPr>
            <w:tcW w:w="8224" w:type="dxa"/>
            <w:gridSpan w:val="2"/>
            <w:vMerge w:val="restart"/>
            <w:tcBorders>
              <w:top w:val="single" w:sz="4" w:space="0" w:color="7EBDC8"/>
              <w:left w:val="single" w:sz="4" w:space="0" w:color="7EBDC8"/>
              <w:bottom w:val="single" w:sz="4" w:space="0" w:color="7EBDC8"/>
              <w:right w:val="single" w:sz="4" w:space="0" w:color="5EADBA"/>
            </w:tcBorders>
          </w:tcPr>
          <w:p w14:paraId="051237D7"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Address</w:t>
            </w:r>
          </w:p>
          <w:sdt>
            <w:sdtPr>
              <w:rPr>
                <w:rFonts w:ascii="Arial" w:hAnsi="Arial" w:cs="Arial"/>
                <w:color w:val="AED5DC"/>
                <w:sz w:val="20"/>
                <w:szCs w:val="20"/>
              </w:rPr>
              <w:id w:val="120968989"/>
              <w:placeholder>
                <w:docPart w:val="DefaultPlaceholder_-1854013440"/>
              </w:placeholder>
              <w:showingPlcHdr/>
            </w:sdtPr>
            <w:sdtEndPr/>
            <w:sdtContent>
              <w:p w14:paraId="0CE308A8" w14:textId="6FE3F642" w:rsidR="00B61CCE" w:rsidRPr="00777628" w:rsidRDefault="00B61CCE" w:rsidP="00695828">
                <w:pPr>
                  <w:rPr>
                    <w:rFonts w:ascii="Arial" w:hAnsi="Arial" w:cs="Arial"/>
                    <w:color w:val="AED5DC"/>
                    <w:sz w:val="20"/>
                    <w:szCs w:val="20"/>
                  </w:rPr>
                </w:pPr>
                <w:r w:rsidRPr="006B39A1">
                  <w:rPr>
                    <w:rStyle w:val="PlaceholderText"/>
                  </w:rPr>
                  <w:t>Click or tap here to enter text.</w:t>
                </w:r>
              </w:p>
            </w:sdtContent>
          </w:sdt>
        </w:tc>
      </w:tr>
      <w:tr w:rsidR="00300367" w:rsidRPr="0093378B" w14:paraId="36981175" w14:textId="77777777" w:rsidTr="00EC64BC">
        <w:trPr>
          <w:gridBefore w:val="2"/>
          <w:wBefore w:w="569" w:type="dxa"/>
        </w:trPr>
        <w:tc>
          <w:tcPr>
            <w:tcW w:w="1702" w:type="dxa"/>
            <w:tcBorders>
              <w:right w:val="single" w:sz="4" w:space="0" w:color="7EBDC8"/>
            </w:tcBorders>
          </w:tcPr>
          <w:p w14:paraId="4BD2E34F"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74673639" w14:textId="77777777" w:rsidR="00300367" w:rsidRPr="00777628" w:rsidRDefault="00300367" w:rsidP="00695828">
            <w:pPr>
              <w:rPr>
                <w:rFonts w:ascii="Arial" w:hAnsi="Arial" w:cs="Arial"/>
                <w:color w:val="AED5DC"/>
                <w:sz w:val="20"/>
                <w:szCs w:val="20"/>
              </w:rPr>
            </w:pPr>
          </w:p>
        </w:tc>
      </w:tr>
      <w:tr w:rsidR="00300367" w:rsidRPr="0093378B" w14:paraId="3F65D478" w14:textId="77777777" w:rsidTr="00EC64BC">
        <w:trPr>
          <w:gridBefore w:val="2"/>
          <w:wBefore w:w="569" w:type="dxa"/>
        </w:trPr>
        <w:tc>
          <w:tcPr>
            <w:tcW w:w="1702" w:type="dxa"/>
            <w:tcBorders>
              <w:right w:val="single" w:sz="4" w:space="0" w:color="7EBDC8"/>
            </w:tcBorders>
          </w:tcPr>
          <w:p w14:paraId="02E28CF3"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4845F8C7" w14:textId="77777777" w:rsidR="00300367" w:rsidRPr="00777628" w:rsidRDefault="00300367" w:rsidP="00695828">
            <w:pPr>
              <w:rPr>
                <w:rFonts w:ascii="Arial" w:hAnsi="Arial" w:cs="Arial"/>
                <w:color w:val="AED5DC"/>
                <w:sz w:val="20"/>
                <w:szCs w:val="20"/>
              </w:rPr>
            </w:pPr>
          </w:p>
        </w:tc>
      </w:tr>
      <w:tr w:rsidR="00300367" w:rsidRPr="00653CFA" w14:paraId="294F4A08" w14:textId="77777777" w:rsidTr="00EC64BC">
        <w:trPr>
          <w:gridBefore w:val="2"/>
          <w:wBefore w:w="569" w:type="dxa"/>
        </w:trPr>
        <w:tc>
          <w:tcPr>
            <w:tcW w:w="9926" w:type="dxa"/>
            <w:gridSpan w:val="3"/>
          </w:tcPr>
          <w:p w14:paraId="4094D8D5" w14:textId="77777777" w:rsidR="00300367" w:rsidRPr="00777628" w:rsidRDefault="00300367" w:rsidP="00695828">
            <w:pPr>
              <w:rPr>
                <w:rFonts w:ascii="Arial" w:hAnsi="Arial" w:cs="Arial"/>
                <w:color w:val="AED5DC"/>
                <w:sz w:val="16"/>
                <w:szCs w:val="16"/>
              </w:rPr>
            </w:pPr>
          </w:p>
        </w:tc>
      </w:tr>
      <w:tr w:rsidR="00300367" w:rsidRPr="0093378B" w14:paraId="55AEC05E" w14:textId="77777777" w:rsidTr="00EC64BC">
        <w:trPr>
          <w:gridBefore w:val="2"/>
          <w:wBefore w:w="569" w:type="dxa"/>
        </w:trPr>
        <w:tc>
          <w:tcPr>
            <w:tcW w:w="1702" w:type="dxa"/>
            <w:tcBorders>
              <w:right w:val="single" w:sz="4" w:space="0" w:color="5EADBA"/>
            </w:tcBorders>
          </w:tcPr>
          <w:p w14:paraId="61D7E8E6" w14:textId="77777777" w:rsidR="00300367" w:rsidRPr="00653CFA" w:rsidRDefault="00300367" w:rsidP="00695828">
            <w:pPr>
              <w:rPr>
                <w:rFonts w:ascii="Arial" w:hAnsi="Arial" w:cs="Arial"/>
              </w:rPr>
            </w:pPr>
            <w:r w:rsidRPr="00653CFA">
              <w:rPr>
                <w:rFonts w:ascii="Arial" w:hAnsi="Arial" w:cs="Arial"/>
              </w:rPr>
              <w:t>Address for electronic communication</w:t>
            </w:r>
          </w:p>
        </w:tc>
        <w:tc>
          <w:tcPr>
            <w:tcW w:w="8224" w:type="dxa"/>
            <w:gridSpan w:val="2"/>
            <w:vMerge w:val="restart"/>
            <w:tcBorders>
              <w:top w:val="single" w:sz="4" w:space="0" w:color="5EADBA"/>
              <w:left w:val="single" w:sz="4" w:space="0" w:color="5EADBA"/>
              <w:bottom w:val="single" w:sz="4" w:space="0" w:color="7EBDC8"/>
              <w:right w:val="single" w:sz="4" w:space="0" w:color="5EADBA"/>
            </w:tcBorders>
          </w:tcPr>
          <w:p w14:paraId="4682D3AD"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e:</w:t>
            </w:r>
            <w:r w:rsidR="00401874" w:rsidRPr="00D11876">
              <w:rPr>
                <w:rFonts w:ascii="Arial" w:hAnsi="Arial" w:cs="Arial"/>
                <w:color w:val="76B9C4"/>
                <w:sz w:val="20"/>
                <w:szCs w:val="20"/>
              </w:rPr>
              <w:t xml:space="preserve"> </w:t>
            </w:r>
            <w:r w:rsidRPr="00D11876">
              <w:rPr>
                <w:rFonts w:ascii="Arial" w:hAnsi="Arial" w:cs="Arial"/>
                <w:color w:val="76B9C4"/>
                <w:sz w:val="20"/>
                <w:szCs w:val="20"/>
              </w:rPr>
              <w:t>mail address</w:t>
            </w:r>
          </w:p>
          <w:sdt>
            <w:sdtPr>
              <w:rPr>
                <w:rFonts w:ascii="Arial" w:hAnsi="Arial" w:cs="Arial"/>
                <w:color w:val="76B9C4"/>
                <w:sz w:val="20"/>
                <w:szCs w:val="20"/>
              </w:rPr>
              <w:id w:val="-1008368017"/>
              <w:placeholder>
                <w:docPart w:val="DefaultPlaceholder_-1854013440"/>
              </w:placeholder>
              <w:showingPlcHdr/>
            </w:sdtPr>
            <w:sdtEndPr/>
            <w:sdtContent>
              <w:p w14:paraId="330EB126" w14:textId="5D9F82C1" w:rsidR="00B61CCE" w:rsidRPr="00D11876" w:rsidRDefault="00B61CCE" w:rsidP="00695828">
                <w:pPr>
                  <w:rPr>
                    <w:rFonts w:ascii="Arial" w:hAnsi="Arial" w:cs="Arial"/>
                    <w:color w:val="76B9C4"/>
                    <w:sz w:val="20"/>
                    <w:szCs w:val="20"/>
                  </w:rPr>
                </w:pPr>
                <w:r w:rsidRPr="006B39A1">
                  <w:rPr>
                    <w:rStyle w:val="PlaceholderText"/>
                  </w:rPr>
                  <w:t>Click or tap here to enter text.</w:t>
                </w:r>
              </w:p>
            </w:sdtContent>
          </w:sdt>
        </w:tc>
      </w:tr>
      <w:tr w:rsidR="00300367" w:rsidRPr="007D44AA" w14:paraId="3B41DD21" w14:textId="77777777" w:rsidTr="00EC64BC">
        <w:trPr>
          <w:gridBefore w:val="2"/>
          <w:wBefore w:w="569" w:type="dxa"/>
        </w:trPr>
        <w:tc>
          <w:tcPr>
            <w:tcW w:w="1702" w:type="dxa"/>
            <w:tcBorders>
              <w:right w:val="single" w:sz="4" w:space="0" w:color="5EADBA"/>
            </w:tcBorders>
          </w:tcPr>
          <w:p w14:paraId="2C16AD84"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5EADBA"/>
              <w:bottom w:val="single" w:sz="4" w:space="0" w:color="7EBDC8"/>
              <w:right w:val="single" w:sz="4" w:space="0" w:color="5EADBA"/>
            </w:tcBorders>
          </w:tcPr>
          <w:p w14:paraId="7D0B72D9" w14:textId="77777777" w:rsidR="00300367" w:rsidRPr="00777628" w:rsidRDefault="00300367" w:rsidP="00695828">
            <w:pPr>
              <w:rPr>
                <w:rFonts w:ascii="Arial" w:hAnsi="Arial" w:cs="Arial"/>
                <w:color w:val="AED5DC"/>
              </w:rPr>
            </w:pPr>
          </w:p>
        </w:tc>
      </w:tr>
      <w:tr w:rsidR="00300367" w:rsidRPr="00653CFA" w14:paraId="1B0D0413" w14:textId="77777777" w:rsidTr="00EC64BC">
        <w:trPr>
          <w:gridBefore w:val="2"/>
          <w:wBefore w:w="569" w:type="dxa"/>
        </w:trPr>
        <w:tc>
          <w:tcPr>
            <w:tcW w:w="9926" w:type="dxa"/>
            <w:gridSpan w:val="3"/>
          </w:tcPr>
          <w:p w14:paraId="68CCFCD9" w14:textId="77777777" w:rsidR="00300367" w:rsidRPr="00777628" w:rsidRDefault="00300367" w:rsidP="00695828">
            <w:pPr>
              <w:rPr>
                <w:rFonts w:ascii="Arial" w:hAnsi="Arial" w:cs="Arial"/>
                <w:color w:val="AED5DC"/>
                <w:sz w:val="16"/>
                <w:szCs w:val="16"/>
              </w:rPr>
            </w:pPr>
          </w:p>
        </w:tc>
      </w:tr>
      <w:bookmarkEnd w:id="20"/>
      <w:tr w:rsidR="00300367" w:rsidRPr="007D44AA" w14:paraId="2D303250" w14:textId="77777777" w:rsidTr="00EC64BC">
        <w:trPr>
          <w:gridBefore w:val="2"/>
          <w:wBefore w:w="569" w:type="dxa"/>
        </w:trPr>
        <w:tc>
          <w:tcPr>
            <w:tcW w:w="1702" w:type="dxa"/>
            <w:tcBorders>
              <w:right w:val="single" w:sz="4" w:space="0" w:color="7EBDC8"/>
            </w:tcBorders>
          </w:tcPr>
          <w:p w14:paraId="5725588B" w14:textId="64595E19" w:rsidR="00300367" w:rsidRPr="00653CFA" w:rsidRDefault="00300367" w:rsidP="00695828">
            <w:pPr>
              <w:rPr>
                <w:rFonts w:ascii="Arial" w:hAnsi="Arial" w:cs="Arial"/>
              </w:rPr>
            </w:pPr>
            <w:r>
              <w:rPr>
                <w:rFonts w:ascii="Arial" w:hAnsi="Arial" w:cs="Arial"/>
              </w:rPr>
              <w:t>Name (ii)</w:t>
            </w:r>
          </w:p>
        </w:tc>
        <w:tc>
          <w:tcPr>
            <w:tcW w:w="8224" w:type="dxa"/>
            <w:gridSpan w:val="2"/>
            <w:vMerge w:val="restart"/>
            <w:tcBorders>
              <w:top w:val="single" w:sz="4" w:space="0" w:color="5EADBA"/>
              <w:left w:val="single" w:sz="4" w:space="0" w:color="7EBDC8"/>
              <w:bottom w:val="single" w:sz="4" w:space="0" w:color="7EBDC8"/>
              <w:right w:val="single" w:sz="4" w:space="0" w:color="5EADBA"/>
            </w:tcBorders>
          </w:tcPr>
          <w:sdt>
            <w:sdtPr>
              <w:rPr>
                <w:rFonts w:ascii="Arial" w:hAnsi="Arial" w:cs="Arial"/>
                <w:color w:val="AED5DC"/>
              </w:rPr>
              <w:id w:val="1022354564"/>
              <w:placeholder>
                <w:docPart w:val="DefaultPlaceholder_-1854013440"/>
              </w:placeholder>
              <w:showingPlcHdr/>
            </w:sdtPr>
            <w:sdtEndPr/>
            <w:sdtContent>
              <w:p w14:paraId="4EC2B578" w14:textId="09F8AD63" w:rsidR="00300367" w:rsidRPr="00777628" w:rsidRDefault="00154655" w:rsidP="00154655">
                <w:pPr>
                  <w:rPr>
                    <w:rFonts w:ascii="Arial" w:hAnsi="Arial" w:cs="Arial"/>
                    <w:color w:val="AED5DC"/>
                  </w:rPr>
                </w:pPr>
                <w:r w:rsidRPr="006B39A1">
                  <w:rPr>
                    <w:rStyle w:val="PlaceholderText"/>
                  </w:rPr>
                  <w:t>Click or tap here to enter text.</w:t>
                </w:r>
              </w:p>
            </w:sdtContent>
          </w:sdt>
          <w:p w14:paraId="1EB8A8CB" w14:textId="77777777" w:rsidR="00300367" w:rsidRPr="00777628" w:rsidRDefault="00300367" w:rsidP="00695828">
            <w:pPr>
              <w:ind w:right="-285"/>
              <w:jc w:val="center"/>
              <w:rPr>
                <w:rFonts w:ascii="Arial" w:hAnsi="Arial" w:cs="Arial"/>
                <w:color w:val="AED5DC"/>
              </w:rPr>
            </w:pPr>
          </w:p>
        </w:tc>
      </w:tr>
      <w:tr w:rsidR="00300367" w:rsidRPr="007D44AA" w14:paraId="3EDBE5B9" w14:textId="77777777" w:rsidTr="00EC64BC">
        <w:trPr>
          <w:gridBefore w:val="2"/>
          <w:wBefore w:w="569" w:type="dxa"/>
        </w:trPr>
        <w:tc>
          <w:tcPr>
            <w:tcW w:w="1702" w:type="dxa"/>
            <w:tcBorders>
              <w:right w:val="single" w:sz="4" w:space="0" w:color="7EBDC8"/>
            </w:tcBorders>
          </w:tcPr>
          <w:p w14:paraId="2D06F43D"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7ED4A571" w14:textId="77777777" w:rsidR="00300367" w:rsidRPr="00777628" w:rsidRDefault="00300367" w:rsidP="00695828">
            <w:pPr>
              <w:rPr>
                <w:rFonts w:ascii="Arial" w:hAnsi="Arial" w:cs="Arial"/>
                <w:color w:val="AED5DC"/>
              </w:rPr>
            </w:pPr>
          </w:p>
        </w:tc>
      </w:tr>
      <w:tr w:rsidR="00300367" w:rsidRPr="007D44AA" w14:paraId="2A0143AC" w14:textId="77777777" w:rsidTr="00EC64BC">
        <w:trPr>
          <w:gridBefore w:val="2"/>
          <w:wBefore w:w="569" w:type="dxa"/>
        </w:trPr>
        <w:tc>
          <w:tcPr>
            <w:tcW w:w="1702" w:type="dxa"/>
            <w:tcBorders>
              <w:right w:val="single" w:sz="4" w:space="0" w:color="7EBDC8"/>
            </w:tcBorders>
          </w:tcPr>
          <w:p w14:paraId="1508C5D9"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0C9ACEEE" w14:textId="77777777" w:rsidR="00300367" w:rsidRPr="00777628" w:rsidRDefault="00300367" w:rsidP="00695828">
            <w:pPr>
              <w:rPr>
                <w:rFonts w:ascii="Arial" w:hAnsi="Arial" w:cs="Arial"/>
                <w:color w:val="AED5DC"/>
              </w:rPr>
            </w:pPr>
          </w:p>
        </w:tc>
      </w:tr>
      <w:tr w:rsidR="00300367" w:rsidRPr="00653CFA" w14:paraId="19F1615A" w14:textId="77777777" w:rsidTr="00EC64BC">
        <w:trPr>
          <w:gridBefore w:val="2"/>
          <w:wBefore w:w="569" w:type="dxa"/>
        </w:trPr>
        <w:tc>
          <w:tcPr>
            <w:tcW w:w="9926" w:type="dxa"/>
            <w:gridSpan w:val="3"/>
          </w:tcPr>
          <w:p w14:paraId="0D8DF4B4" w14:textId="77777777" w:rsidR="00300367" w:rsidRPr="00777628" w:rsidRDefault="00300367" w:rsidP="00695828">
            <w:pPr>
              <w:rPr>
                <w:rFonts w:ascii="Arial" w:hAnsi="Arial" w:cs="Arial"/>
                <w:color w:val="AED5DC"/>
                <w:sz w:val="16"/>
                <w:szCs w:val="16"/>
              </w:rPr>
            </w:pPr>
          </w:p>
        </w:tc>
      </w:tr>
      <w:tr w:rsidR="00300367" w:rsidRPr="0093378B" w14:paraId="43A02C8B" w14:textId="77777777" w:rsidTr="00EC64BC">
        <w:trPr>
          <w:gridBefore w:val="2"/>
          <w:wBefore w:w="569" w:type="dxa"/>
        </w:trPr>
        <w:tc>
          <w:tcPr>
            <w:tcW w:w="1702" w:type="dxa"/>
            <w:tcBorders>
              <w:right w:val="single" w:sz="4" w:space="0" w:color="7EBDC8"/>
            </w:tcBorders>
          </w:tcPr>
          <w:p w14:paraId="5C3089DE" w14:textId="77777777" w:rsidR="00300367" w:rsidRPr="00653CFA" w:rsidRDefault="00300367" w:rsidP="00695828">
            <w:pPr>
              <w:rPr>
                <w:rFonts w:ascii="Arial" w:hAnsi="Arial" w:cs="Arial"/>
              </w:rPr>
            </w:pPr>
            <w:r w:rsidRPr="00653CFA">
              <w:rPr>
                <w:rFonts w:ascii="Arial" w:hAnsi="Arial" w:cs="Arial"/>
              </w:rPr>
              <w:t>Address for communication</w:t>
            </w:r>
          </w:p>
        </w:tc>
        <w:tc>
          <w:tcPr>
            <w:tcW w:w="8224" w:type="dxa"/>
            <w:gridSpan w:val="2"/>
            <w:vMerge w:val="restart"/>
            <w:tcBorders>
              <w:top w:val="single" w:sz="4" w:space="0" w:color="7EBDC8"/>
              <w:left w:val="single" w:sz="4" w:space="0" w:color="7EBDC8"/>
              <w:bottom w:val="single" w:sz="4" w:space="0" w:color="7EBDC8"/>
              <w:right w:val="single" w:sz="4" w:space="0" w:color="5EADBA"/>
            </w:tcBorders>
          </w:tcPr>
          <w:p w14:paraId="7DE1C26C"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Address</w:t>
            </w:r>
          </w:p>
          <w:sdt>
            <w:sdtPr>
              <w:rPr>
                <w:rFonts w:ascii="Arial" w:hAnsi="Arial" w:cs="Arial"/>
                <w:color w:val="AED5DC"/>
                <w:sz w:val="20"/>
                <w:szCs w:val="20"/>
              </w:rPr>
              <w:id w:val="-1078971686"/>
              <w:placeholder>
                <w:docPart w:val="DefaultPlaceholder_-1854013440"/>
              </w:placeholder>
              <w:showingPlcHdr/>
            </w:sdtPr>
            <w:sdtEndPr/>
            <w:sdtContent>
              <w:p w14:paraId="4D25F120" w14:textId="19861A76" w:rsidR="00154655" w:rsidRPr="00777628" w:rsidRDefault="00154655" w:rsidP="00695828">
                <w:pPr>
                  <w:rPr>
                    <w:rFonts w:ascii="Arial" w:hAnsi="Arial" w:cs="Arial"/>
                    <w:color w:val="AED5DC"/>
                    <w:sz w:val="20"/>
                    <w:szCs w:val="20"/>
                  </w:rPr>
                </w:pPr>
                <w:r w:rsidRPr="006B39A1">
                  <w:rPr>
                    <w:rStyle w:val="PlaceholderText"/>
                  </w:rPr>
                  <w:t>Click or tap here to enter text.</w:t>
                </w:r>
              </w:p>
            </w:sdtContent>
          </w:sdt>
        </w:tc>
      </w:tr>
      <w:tr w:rsidR="00300367" w:rsidRPr="0093378B" w14:paraId="7743700D" w14:textId="77777777" w:rsidTr="00EC64BC">
        <w:trPr>
          <w:gridBefore w:val="2"/>
          <w:wBefore w:w="569" w:type="dxa"/>
        </w:trPr>
        <w:tc>
          <w:tcPr>
            <w:tcW w:w="1702" w:type="dxa"/>
            <w:tcBorders>
              <w:right w:val="single" w:sz="4" w:space="0" w:color="7EBDC8"/>
            </w:tcBorders>
          </w:tcPr>
          <w:p w14:paraId="72D9BB1E"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25EC59F2" w14:textId="77777777" w:rsidR="00300367" w:rsidRPr="00777628" w:rsidRDefault="00300367" w:rsidP="00695828">
            <w:pPr>
              <w:rPr>
                <w:rFonts w:ascii="Arial" w:hAnsi="Arial" w:cs="Arial"/>
                <w:color w:val="AED5DC"/>
                <w:sz w:val="20"/>
                <w:szCs w:val="20"/>
              </w:rPr>
            </w:pPr>
          </w:p>
        </w:tc>
      </w:tr>
      <w:tr w:rsidR="00300367" w:rsidRPr="0093378B" w14:paraId="0682B9E4" w14:textId="77777777" w:rsidTr="00EC64BC">
        <w:trPr>
          <w:gridBefore w:val="2"/>
          <w:wBefore w:w="569" w:type="dxa"/>
        </w:trPr>
        <w:tc>
          <w:tcPr>
            <w:tcW w:w="1702" w:type="dxa"/>
            <w:tcBorders>
              <w:right w:val="single" w:sz="4" w:space="0" w:color="7EBDC8"/>
            </w:tcBorders>
          </w:tcPr>
          <w:p w14:paraId="712EAC70"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269A3F7F" w14:textId="77777777" w:rsidR="00300367" w:rsidRPr="00777628" w:rsidRDefault="00300367" w:rsidP="00695828">
            <w:pPr>
              <w:rPr>
                <w:rFonts w:ascii="Arial" w:hAnsi="Arial" w:cs="Arial"/>
                <w:color w:val="AED5DC"/>
                <w:sz w:val="20"/>
                <w:szCs w:val="20"/>
              </w:rPr>
            </w:pPr>
          </w:p>
        </w:tc>
      </w:tr>
      <w:tr w:rsidR="00300367" w:rsidRPr="00653CFA" w14:paraId="15BE8F59" w14:textId="77777777" w:rsidTr="00EC64BC">
        <w:trPr>
          <w:gridBefore w:val="2"/>
          <w:wBefore w:w="569" w:type="dxa"/>
        </w:trPr>
        <w:tc>
          <w:tcPr>
            <w:tcW w:w="9926" w:type="dxa"/>
            <w:gridSpan w:val="3"/>
          </w:tcPr>
          <w:p w14:paraId="60220FA1" w14:textId="77777777" w:rsidR="00300367" w:rsidRPr="00777628" w:rsidRDefault="00300367" w:rsidP="00695828">
            <w:pPr>
              <w:rPr>
                <w:rFonts w:ascii="Arial" w:hAnsi="Arial" w:cs="Arial"/>
                <w:color w:val="AED5DC"/>
                <w:sz w:val="16"/>
                <w:szCs w:val="16"/>
              </w:rPr>
            </w:pPr>
          </w:p>
        </w:tc>
      </w:tr>
      <w:tr w:rsidR="00300367" w:rsidRPr="0093378B" w14:paraId="6DE13A4B" w14:textId="77777777" w:rsidTr="004A598B">
        <w:trPr>
          <w:gridBefore w:val="2"/>
          <w:wBefore w:w="569" w:type="dxa"/>
        </w:trPr>
        <w:tc>
          <w:tcPr>
            <w:tcW w:w="1702" w:type="dxa"/>
            <w:tcBorders>
              <w:right w:val="single" w:sz="4" w:space="0" w:color="5EADBA"/>
            </w:tcBorders>
          </w:tcPr>
          <w:p w14:paraId="4A8E0679" w14:textId="77777777" w:rsidR="00300367" w:rsidRPr="00653CFA" w:rsidRDefault="00300367" w:rsidP="00695828">
            <w:pPr>
              <w:rPr>
                <w:rFonts w:ascii="Arial" w:hAnsi="Arial" w:cs="Arial"/>
              </w:rPr>
            </w:pPr>
            <w:r w:rsidRPr="00653CFA">
              <w:rPr>
                <w:rFonts w:ascii="Arial" w:hAnsi="Arial" w:cs="Arial"/>
              </w:rPr>
              <w:t>Address for electronic communication</w:t>
            </w:r>
          </w:p>
        </w:tc>
        <w:tc>
          <w:tcPr>
            <w:tcW w:w="8224" w:type="dxa"/>
            <w:gridSpan w:val="2"/>
            <w:vMerge w:val="restart"/>
            <w:tcBorders>
              <w:top w:val="single" w:sz="4" w:space="0" w:color="5EADBA"/>
              <w:left w:val="single" w:sz="4" w:space="0" w:color="5EADBA"/>
              <w:bottom w:val="single" w:sz="4" w:space="0" w:color="5EADBA"/>
              <w:right w:val="single" w:sz="4" w:space="0" w:color="5EADBA"/>
            </w:tcBorders>
          </w:tcPr>
          <w:p w14:paraId="27A8541B"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e:</w:t>
            </w:r>
            <w:r w:rsidR="00401874" w:rsidRPr="00D11876">
              <w:rPr>
                <w:rFonts w:ascii="Arial" w:hAnsi="Arial" w:cs="Arial"/>
                <w:color w:val="76B9C4"/>
                <w:sz w:val="20"/>
                <w:szCs w:val="20"/>
              </w:rPr>
              <w:t xml:space="preserve"> </w:t>
            </w:r>
            <w:r w:rsidRPr="00D11876">
              <w:rPr>
                <w:rFonts w:ascii="Arial" w:hAnsi="Arial" w:cs="Arial"/>
                <w:color w:val="76B9C4"/>
                <w:sz w:val="20"/>
                <w:szCs w:val="20"/>
              </w:rPr>
              <w:t>mail address</w:t>
            </w:r>
          </w:p>
          <w:sdt>
            <w:sdtPr>
              <w:rPr>
                <w:rFonts w:ascii="Arial" w:hAnsi="Arial" w:cs="Arial"/>
                <w:color w:val="AED5DC"/>
                <w:sz w:val="20"/>
                <w:szCs w:val="20"/>
              </w:rPr>
              <w:id w:val="382222087"/>
              <w:placeholder>
                <w:docPart w:val="DefaultPlaceholder_-1854013440"/>
              </w:placeholder>
              <w:showingPlcHdr/>
            </w:sdtPr>
            <w:sdtEndPr/>
            <w:sdtContent>
              <w:p w14:paraId="459B3230" w14:textId="266C9DB0" w:rsidR="00154655" w:rsidRPr="00777628" w:rsidRDefault="00154655" w:rsidP="00695828">
                <w:pPr>
                  <w:rPr>
                    <w:rFonts w:ascii="Arial" w:hAnsi="Arial" w:cs="Arial"/>
                    <w:color w:val="AED5DC"/>
                    <w:sz w:val="20"/>
                    <w:szCs w:val="20"/>
                  </w:rPr>
                </w:pPr>
                <w:r w:rsidRPr="006B39A1">
                  <w:rPr>
                    <w:rStyle w:val="PlaceholderText"/>
                  </w:rPr>
                  <w:t>Click or tap here to enter text.</w:t>
                </w:r>
              </w:p>
            </w:sdtContent>
          </w:sdt>
        </w:tc>
      </w:tr>
      <w:tr w:rsidR="00300367" w:rsidRPr="007D44AA" w14:paraId="07B39B86" w14:textId="77777777" w:rsidTr="004A598B">
        <w:trPr>
          <w:gridBefore w:val="2"/>
          <w:wBefore w:w="569" w:type="dxa"/>
        </w:trPr>
        <w:tc>
          <w:tcPr>
            <w:tcW w:w="1702" w:type="dxa"/>
            <w:tcBorders>
              <w:right w:val="single" w:sz="4" w:space="0" w:color="5EADBA"/>
            </w:tcBorders>
          </w:tcPr>
          <w:p w14:paraId="74864DCC"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5EADBA"/>
              <w:bottom w:val="single" w:sz="4" w:space="0" w:color="5EADBA"/>
              <w:right w:val="single" w:sz="4" w:space="0" w:color="5EADBA"/>
            </w:tcBorders>
          </w:tcPr>
          <w:p w14:paraId="5F63835E" w14:textId="77777777" w:rsidR="00300367" w:rsidRPr="007D44AA" w:rsidRDefault="00300367" w:rsidP="00695828">
            <w:pPr>
              <w:rPr>
                <w:rFonts w:ascii="Arial" w:hAnsi="Arial" w:cs="Arial"/>
              </w:rPr>
            </w:pPr>
          </w:p>
        </w:tc>
      </w:tr>
      <w:tr w:rsidR="00300367" w:rsidRPr="00653CFA" w14:paraId="1B92A890" w14:textId="77777777" w:rsidTr="007B1479">
        <w:trPr>
          <w:gridBefore w:val="2"/>
          <w:wBefore w:w="569" w:type="dxa"/>
        </w:trPr>
        <w:tc>
          <w:tcPr>
            <w:tcW w:w="9926" w:type="dxa"/>
            <w:gridSpan w:val="3"/>
          </w:tcPr>
          <w:p w14:paraId="10620626" w14:textId="77777777" w:rsidR="00300367" w:rsidRPr="00653CFA" w:rsidRDefault="00300367" w:rsidP="00695828">
            <w:pPr>
              <w:rPr>
                <w:rFonts w:ascii="Arial" w:hAnsi="Arial" w:cs="Arial"/>
                <w:sz w:val="16"/>
                <w:szCs w:val="16"/>
              </w:rPr>
            </w:pPr>
          </w:p>
        </w:tc>
      </w:tr>
      <w:tr w:rsidR="00300367" w:rsidRPr="00653CFA" w14:paraId="43AF7146" w14:textId="77777777" w:rsidTr="007B1479">
        <w:trPr>
          <w:gridBefore w:val="2"/>
          <w:wBefore w:w="569" w:type="dxa"/>
        </w:trPr>
        <w:tc>
          <w:tcPr>
            <w:tcW w:w="9926" w:type="dxa"/>
            <w:gridSpan w:val="3"/>
          </w:tcPr>
          <w:p w14:paraId="501B5597" w14:textId="1E35E978" w:rsidR="00300367" w:rsidRPr="00300367" w:rsidRDefault="00300367" w:rsidP="00300367">
            <w:pPr>
              <w:rPr>
                <w:rFonts w:ascii="Arial" w:hAnsi="Arial" w:cs="Arial"/>
                <w:sz w:val="24"/>
                <w:szCs w:val="24"/>
              </w:rPr>
            </w:pPr>
            <w:r w:rsidRPr="00300367">
              <w:rPr>
                <w:rFonts w:ascii="Arial" w:hAnsi="Arial" w:cs="Arial"/>
                <w:sz w:val="24"/>
                <w:szCs w:val="24"/>
              </w:rPr>
              <w:t xml:space="preserve">The Adjudicator is </w:t>
            </w:r>
            <w:r w:rsidRPr="00300367">
              <w:rPr>
                <w:rFonts w:ascii="Arial" w:hAnsi="Arial" w:cs="Arial"/>
                <w:b/>
                <w:sz w:val="24"/>
                <w:szCs w:val="24"/>
              </w:rPr>
              <w:t>to be advised</w:t>
            </w:r>
          </w:p>
        </w:tc>
      </w:tr>
      <w:tr w:rsidR="00300367" w:rsidRPr="00653CFA" w14:paraId="49CD5079" w14:textId="77777777" w:rsidTr="007B1479">
        <w:trPr>
          <w:gridBefore w:val="2"/>
          <w:wBefore w:w="569" w:type="dxa"/>
        </w:trPr>
        <w:tc>
          <w:tcPr>
            <w:tcW w:w="9926" w:type="dxa"/>
            <w:gridSpan w:val="3"/>
          </w:tcPr>
          <w:p w14:paraId="643B1624" w14:textId="154A5605" w:rsidR="00300367" w:rsidRPr="00300367" w:rsidRDefault="00300367" w:rsidP="00300367">
            <w:pPr>
              <w:rPr>
                <w:rFonts w:ascii="Arial" w:hAnsi="Arial" w:cs="Arial"/>
                <w:sz w:val="24"/>
                <w:szCs w:val="24"/>
              </w:rPr>
            </w:pPr>
            <w:r w:rsidRPr="00300367">
              <w:rPr>
                <w:rFonts w:ascii="Arial" w:hAnsi="Arial" w:cs="Arial"/>
                <w:sz w:val="24"/>
                <w:szCs w:val="24"/>
              </w:rPr>
              <w:t xml:space="preserve">The Adjudicator nominating body is </w:t>
            </w:r>
            <w:r w:rsidRPr="00300367">
              <w:rPr>
                <w:rFonts w:ascii="Arial" w:hAnsi="Arial" w:cs="Arial"/>
                <w:b/>
                <w:sz w:val="24"/>
                <w:szCs w:val="24"/>
              </w:rPr>
              <w:t>Institution of Civil Engineers.</w:t>
            </w:r>
          </w:p>
        </w:tc>
      </w:tr>
      <w:tr w:rsidR="00EC69D3" w:rsidRPr="00653CFA" w14:paraId="4B5ACDF0" w14:textId="77777777" w:rsidTr="007B1479">
        <w:trPr>
          <w:gridBefore w:val="2"/>
          <w:wBefore w:w="569" w:type="dxa"/>
        </w:trPr>
        <w:tc>
          <w:tcPr>
            <w:tcW w:w="9926" w:type="dxa"/>
            <w:gridSpan w:val="3"/>
          </w:tcPr>
          <w:p w14:paraId="270D7C00" w14:textId="77777777" w:rsidR="00EC69D3" w:rsidRPr="00300367" w:rsidRDefault="00EC69D3" w:rsidP="00300367">
            <w:pPr>
              <w:rPr>
                <w:rFonts w:ascii="Arial" w:hAnsi="Arial" w:cs="Arial"/>
                <w:sz w:val="24"/>
                <w:szCs w:val="24"/>
              </w:rPr>
            </w:pPr>
          </w:p>
        </w:tc>
      </w:tr>
    </w:tbl>
    <w:p w14:paraId="10A560EB" w14:textId="77777777" w:rsidR="00EC69D3" w:rsidRDefault="00EC69D3">
      <w:r>
        <w:br w:type="page"/>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C69D3" w:rsidRPr="00653CFA" w14:paraId="216C78FC" w14:textId="77777777" w:rsidTr="002D33BB">
        <w:tc>
          <w:tcPr>
            <w:tcW w:w="9923" w:type="dxa"/>
          </w:tcPr>
          <w:p w14:paraId="4DBB31A6" w14:textId="332FA514" w:rsidR="00680B19" w:rsidRPr="00300367" w:rsidRDefault="00EC69D3" w:rsidP="00154655">
            <w:pPr>
              <w:rPr>
                <w:rFonts w:ascii="Arial" w:hAnsi="Arial" w:cs="Arial"/>
                <w:sz w:val="24"/>
                <w:szCs w:val="24"/>
              </w:rPr>
            </w:pPr>
            <w:r w:rsidRPr="00EC69D3">
              <w:rPr>
                <w:rFonts w:ascii="Arial" w:eastAsia="Times New Roman" w:hAnsi="Arial" w:cs="Arial"/>
                <w:b/>
                <w:spacing w:val="-3"/>
                <w:lang w:val="en-US" w:eastAsia="en-GB"/>
              </w:rPr>
              <w:lastRenderedPageBreak/>
              <w:t>(Secondary Options - delete / amend as required and in to align with secondary options included on page 1)</w:t>
            </w:r>
          </w:p>
        </w:tc>
      </w:tr>
      <w:tr w:rsidR="00154655" w:rsidRPr="00154655" w14:paraId="38719C0B" w14:textId="77777777" w:rsidTr="002D33BB">
        <w:tc>
          <w:tcPr>
            <w:tcW w:w="9923" w:type="dxa"/>
          </w:tcPr>
          <w:p w14:paraId="3DD8924E" w14:textId="77777777" w:rsidR="00154655" w:rsidRPr="00154655" w:rsidRDefault="00154655" w:rsidP="00154655">
            <w:pPr>
              <w:rPr>
                <w:rFonts w:ascii="Arial" w:eastAsia="Times New Roman" w:hAnsi="Arial" w:cs="Arial"/>
                <w:b/>
                <w:spacing w:val="-3"/>
                <w:sz w:val="16"/>
                <w:szCs w:val="16"/>
                <w:lang w:val="en-US" w:eastAsia="en-GB"/>
              </w:rPr>
            </w:pPr>
          </w:p>
        </w:tc>
      </w:tr>
    </w:tbl>
    <w:tbl>
      <w:tblPr>
        <w:tblW w:w="9923" w:type="dxa"/>
        <w:tblInd w:w="-142" w:type="dxa"/>
        <w:tblLook w:val="04A0" w:firstRow="1" w:lastRow="0" w:firstColumn="1" w:lastColumn="0" w:noHBand="0" w:noVBand="1"/>
      </w:tblPr>
      <w:tblGrid>
        <w:gridCol w:w="1276"/>
        <w:gridCol w:w="1418"/>
        <w:gridCol w:w="425"/>
        <w:gridCol w:w="2268"/>
        <w:gridCol w:w="266"/>
        <w:gridCol w:w="4270"/>
      </w:tblGrid>
      <w:tr w:rsidR="00680B19" w:rsidRPr="00EC69D3" w14:paraId="576FCC97" w14:textId="77777777" w:rsidTr="002D33BB">
        <w:trPr>
          <w:trHeight w:val="200"/>
        </w:trPr>
        <w:tc>
          <w:tcPr>
            <w:tcW w:w="9923" w:type="dxa"/>
            <w:gridSpan w:val="6"/>
            <w:tcBorders>
              <w:top w:val="nil"/>
              <w:left w:val="nil"/>
              <w:bottom w:val="nil"/>
              <w:right w:val="nil"/>
            </w:tcBorders>
            <w:shd w:val="clear" w:color="auto" w:fill="auto"/>
            <w:noWrap/>
          </w:tcPr>
          <w:p w14:paraId="596A208E" w14:textId="4022D5AD" w:rsidR="00680B19" w:rsidRPr="00EC69D3" w:rsidRDefault="00680B19" w:rsidP="00680B19">
            <w:pPr>
              <w:spacing w:after="0" w:line="240" w:lineRule="auto"/>
              <w:rPr>
                <w:rFonts w:ascii="Arial" w:eastAsia="Times New Roman" w:hAnsi="Arial" w:cs="Arial"/>
                <w:color w:val="000000"/>
                <w:sz w:val="16"/>
                <w:szCs w:val="16"/>
                <w:lang w:eastAsia="en-GB"/>
              </w:rPr>
            </w:pPr>
            <w:r>
              <w:rPr>
                <w:rFonts w:ascii="Arial" w:hAnsi="Arial" w:cs="Arial"/>
                <w:b/>
                <w:bCs/>
                <w:sz w:val="24"/>
                <w:szCs w:val="24"/>
              </w:rPr>
              <w:t>X1: Price adjustment for inflation</w:t>
            </w:r>
          </w:p>
        </w:tc>
      </w:tr>
      <w:tr w:rsidR="00680B19" w:rsidRPr="007F4048" w14:paraId="1EAF862B" w14:textId="77777777" w:rsidTr="00EC69D3">
        <w:trPr>
          <w:trHeight w:val="300"/>
        </w:trPr>
        <w:tc>
          <w:tcPr>
            <w:tcW w:w="9923" w:type="dxa"/>
            <w:gridSpan w:val="6"/>
            <w:tcBorders>
              <w:top w:val="nil"/>
              <w:left w:val="nil"/>
              <w:bottom w:val="nil"/>
              <w:right w:val="nil"/>
            </w:tcBorders>
            <w:shd w:val="clear" w:color="auto" w:fill="auto"/>
            <w:noWrap/>
            <w:vAlign w:val="bottom"/>
            <w:hideMark/>
          </w:tcPr>
          <w:p w14:paraId="770890FF" w14:textId="77777777" w:rsidR="00680B19" w:rsidRPr="00EC69D3" w:rsidRDefault="00680B19" w:rsidP="00680B19">
            <w:pPr>
              <w:spacing w:after="0" w:line="240" w:lineRule="auto"/>
              <w:rPr>
                <w:rFonts w:ascii="Arial" w:eastAsia="Times New Roman" w:hAnsi="Arial" w:cs="Arial"/>
                <w:color w:val="000000"/>
                <w:lang w:eastAsia="en-GB"/>
              </w:rPr>
            </w:pPr>
            <w:r w:rsidRPr="00EC69D3">
              <w:rPr>
                <w:rFonts w:ascii="Arial" w:eastAsia="Times New Roman" w:hAnsi="Arial" w:cs="Arial"/>
                <w:color w:val="000000"/>
                <w:lang w:eastAsia="en-GB"/>
              </w:rPr>
              <w:t>The proportions used to calculate the Price Adjustment Factor are</w:t>
            </w:r>
          </w:p>
        </w:tc>
      </w:tr>
      <w:tr w:rsidR="00154655" w:rsidRPr="007F4048" w14:paraId="395B5252" w14:textId="77777777" w:rsidTr="004A598B">
        <w:trPr>
          <w:trHeight w:val="300"/>
        </w:trPr>
        <w:tc>
          <w:tcPr>
            <w:tcW w:w="1276" w:type="dxa"/>
            <w:tcBorders>
              <w:top w:val="nil"/>
              <w:left w:val="nil"/>
              <w:right w:val="nil"/>
            </w:tcBorders>
            <w:shd w:val="clear" w:color="auto" w:fill="auto"/>
            <w:noWrap/>
            <w:vAlign w:val="bottom"/>
            <w:hideMark/>
          </w:tcPr>
          <w:p w14:paraId="4EBAD917" w14:textId="77777777" w:rsidR="00154655" w:rsidRPr="007F4048" w:rsidRDefault="00154655" w:rsidP="00680B19">
            <w:pPr>
              <w:spacing w:after="0" w:line="240" w:lineRule="auto"/>
              <w:rPr>
                <w:rFonts w:ascii="Calibri" w:eastAsia="Times New Roman" w:hAnsi="Calibri" w:cs="Times New Roman"/>
                <w:color w:val="000000"/>
                <w:lang w:eastAsia="en-GB"/>
              </w:rPr>
            </w:pPr>
          </w:p>
        </w:tc>
        <w:tc>
          <w:tcPr>
            <w:tcW w:w="1418" w:type="dxa"/>
            <w:tcBorders>
              <w:top w:val="nil"/>
              <w:left w:val="nil"/>
              <w:bottom w:val="single" w:sz="4" w:space="0" w:color="5EADBA"/>
              <w:right w:val="nil"/>
            </w:tcBorders>
            <w:shd w:val="clear" w:color="auto" w:fill="auto"/>
            <w:noWrap/>
            <w:vAlign w:val="bottom"/>
            <w:hideMark/>
          </w:tcPr>
          <w:p w14:paraId="71272D68" w14:textId="77777777" w:rsidR="00154655" w:rsidRPr="00EC69D3" w:rsidRDefault="00154655" w:rsidP="00680B19">
            <w:pPr>
              <w:spacing w:after="0" w:line="240" w:lineRule="auto"/>
              <w:rPr>
                <w:rFonts w:ascii="Arial" w:eastAsia="Times New Roman" w:hAnsi="Arial" w:cs="Arial"/>
                <w:sz w:val="20"/>
                <w:szCs w:val="20"/>
                <w:lang w:eastAsia="en-GB"/>
              </w:rPr>
            </w:pPr>
          </w:p>
        </w:tc>
        <w:tc>
          <w:tcPr>
            <w:tcW w:w="425" w:type="dxa"/>
            <w:tcBorders>
              <w:top w:val="nil"/>
              <w:left w:val="nil"/>
              <w:right w:val="nil"/>
            </w:tcBorders>
            <w:shd w:val="clear" w:color="auto" w:fill="auto"/>
            <w:noWrap/>
            <w:vAlign w:val="bottom"/>
            <w:hideMark/>
          </w:tcPr>
          <w:p w14:paraId="0705D7C2" w14:textId="77777777" w:rsidR="00154655" w:rsidRPr="00EC69D3" w:rsidRDefault="00154655" w:rsidP="00680B19">
            <w:pPr>
              <w:spacing w:after="0" w:line="240" w:lineRule="auto"/>
              <w:rPr>
                <w:rFonts w:ascii="Arial" w:eastAsia="Times New Roman" w:hAnsi="Arial" w:cs="Arial"/>
                <w:sz w:val="20"/>
                <w:szCs w:val="20"/>
                <w:lang w:eastAsia="en-GB"/>
              </w:rPr>
            </w:pPr>
          </w:p>
        </w:tc>
        <w:tc>
          <w:tcPr>
            <w:tcW w:w="2268" w:type="dxa"/>
            <w:tcBorders>
              <w:top w:val="nil"/>
              <w:left w:val="nil"/>
              <w:right w:val="nil"/>
            </w:tcBorders>
            <w:shd w:val="clear" w:color="auto" w:fill="auto"/>
            <w:noWrap/>
            <w:vAlign w:val="bottom"/>
            <w:hideMark/>
          </w:tcPr>
          <w:p w14:paraId="0632F363" w14:textId="77777777" w:rsidR="00154655" w:rsidRPr="007F4048" w:rsidRDefault="00154655"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right w:val="nil"/>
            </w:tcBorders>
            <w:shd w:val="clear" w:color="auto" w:fill="auto"/>
            <w:noWrap/>
            <w:vAlign w:val="bottom"/>
            <w:hideMark/>
          </w:tcPr>
          <w:p w14:paraId="6BAFE27F" w14:textId="77777777" w:rsidR="00154655" w:rsidRPr="007F4048" w:rsidRDefault="00154655" w:rsidP="00680B19">
            <w:pPr>
              <w:spacing w:after="0" w:line="240" w:lineRule="auto"/>
              <w:rPr>
                <w:rFonts w:ascii="Times New Roman" w:eastAsia="Times New Roman" w:hAnsi="Times New Roman" w:cs="Times New Roman"/>
                <w:sz w:val="20"/>
                <w:szCs w:val="20"/>
                <w:lang w:eastAsia="en-GB"/>
              </w:rPr>
            </w:pPr>
          </w:p>
        </w:tc>
        <w:tc>
          <w:tcPr>
            <w:tcW w:w="4270" w:type="dxa"/>
            <w:vMerge w:val="restart"/>
            <w:tcBorders>
              <w:top w:val="nil"/>
              <w:left w:val="nil"/>
              <w:right w:val="nil"/>
            </w:tcBorders>
            <w:shd w:val="clear" w:color="auto" w:fill="auto"/>
            <w:noWrap/>
            <w:vAlign w:val="bottom"/>
            <w:hideMark/>
          </w:tcPr>
          <w:p w14:paraId="5591118E" w14:textId="59D83D2E" w:rsidR="00154655" w:rsidRPr="007F4048" w:rsidRDefault="00154655" w:rsidP="00680B19">
            <w:pPr>
              <w:spacing w:after="0" w:line="240" w:lineRule="auto"/>
              <w:rPr>
                <w:rFonts w:ascii="Times New Roman" w:eastAsia="Times New Roman" w:hAnsi="Times New Roman" w:cs="Times New Roman"/>
                <w:sz w:val="20"/>
                <w:szCs w:val="20"/>
                <w:lang w:eastAsia="en-GB"/>
              </w:rPr>
            </w:pPr>
            <w:r w:rsidRPr="00154655">
              <w:rPr>
                <w:rFonts w:ascii="Arial" w:eastAsia="Times New Roman" w:hAnsi="Arial" w:cs="Arial"/>
                <w:color w:val="000000"/>
                <w:sz w:val="20"/>
                <w:szCs w:val="20"/>
                <w:lang w:eastAsia="en-GB"/>
              </w:rPr>
              <w:t>Professional Services PSSC Consultancy Rates</w:t>
            </w:r>
          </w:p>
        </w:tc>
      </w:tr>
      <w:tr w:rsidR="00154655" w:rsidRPr="007F4048" w14:paraId="2CF136B8" w14:textId="77777777" w:rsidTr="004A598B">
        <w:trPr>
          <w:trHeight w:val="300"/>
        </w:trPr>
        <w:tc>
          <w:tcPr>
            <w:tcW w:w="1276" w:type="dxa"/>
            <w:tcBorders>
              <w:top w:val="nil"/>
              <w:left w:val="nil"/>
              <w:right w:val="single" w:sz="4" w:space="0" w:color="5EADBA"/>
            </w:tcBorders>
            <w:shd w:val="clear" w:color="auto" w:fill="auto"/>
            <w:noWrap/>
            <w:vAlign w:val="bottom"/>
            <w:hideMark/>
          </w:tcPr>
          <w:p w14:paraId="7F71F68A" w14:textId="77777777" w:rsidR="00154655" w:rsidRPr="007F4048" w:rsidRDefault="00154655"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5EADBA"/>
              <w:left w:val="single" w:sz="4" w:space="0" w:color="5EADBA"/>
              <w:bottom w:val="single" w:sz="4" w:space="0" w:color="418C98"/>
              <w:right w:val="single" w:sz="4" w:space="0" w:color="5EADBA"/>
            </w:tcBorders>
            <w:shd w:val="clear" w:color="auto" w:fill="auto"/>
            <w:noWrap/>
            <w:vAlign w:val="bottom"/>
            <w:hideMark/>
          </w:tcPr>
          <w:p w14:paraId="520C1BC5" w14:textId="77777777" w:rsidR="00154655" w:rsidRPr="007F4048" w:rsidRDefault="00154655"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r>
              <w:rPr>
                <w:rFonts w:ascii="Calibri" w:eastAsia="Times New Roman" w:hAnsi="Calibri" w:cs="Times New Roman"/>
                <w:color w:val="000000"/>
                <w:lang w:eastAsia="en-GB"/>
              </w:rPr>
              <w:t>1.00</w:t>
            </w:r>
          </w:p>
        </w:tc>
        <w:tc>
          <w:tcPr>
            <w:tcW w:w="425" w:type="dxa"/>
            <w:tcBorders>
              <w:top w:val="nil"/>
              <w:left w:val="single" w:sz="4" w:space="0" w:color="5EADBA"/>
              <w:right w:val="nil"/>
            </w:tcBorders>
            <w:shd w:val="clear" w:color="auto" w:fill="auto"/>
            <w:noWrap/>
            <w:vAlign w:val="bottom"/>
            <w:hideMark/>
          </w:tcPr>
          <w:p w14:paraId="35923659" w14:textId="77777777" w:rsidR="00154655" w:rsidRPr="007F4048" w:rsidRDefault="00154655" w:rsidP="00680B19">
            <w:pPr>
              <w:spacing w:after="0" w:line="240" w:lineRule="auto"/>
              <w:rPr>
                <w:rFonts w:ascii="Calibri" w:eastAsia="Times New Roman" w:hAnsi="Calibri" w:cs="Times New Roman"/>
                <w:color w:val="000000"/>
                <w:lang w:eastAsia="en-GB"/>
              </w:rPr>
            </w:pPr>
          </w:p>
        </w:tc>
        <w:tc>
          <w:tcPr>
            <w:tcW w:w="2268" w:type="dxa"/>
            <w:tcBorders>
              <w:top w:val="nil"/>
              <w:left w:val="nil"/>
              <w:right w:val="nil"/>
            </w:tcBorders>
            <w:shd w:val="clear" w:color="auto" w:fill="auto"/>
            <w:noWrap/>
            <w:vAlign w:val="bottom"/>
            <w:hideMark/>
          </w:tcPr>
          <w:p w14:paraId="453BCFBF" w14:textId="77777777" w:rsidR="00154655" w:rsidRPr="00154655" w:rsidRDefault="00154655" w:rsidP="00680B19">
            <w:pPr>
              <w:spacing w:after="0" w:line="240" w:lineRule="auto"/>
              <w:rPr>
                <w:rFonts w:ascii="Arial" w:eastAsia="Times New Roman" w:hAnsi="Arial" w:cs="Arial"/>
                <w:color w:val="000000"/>
                <w:sz w:val="20"/>
                <w:szCs w:val="20"/>
                <w:lang w:eastAsia="en-GB"/>
              </w:rPr>
            </w:pPr>
            <w:r w:rsidRPr="00154655">
              <w:rPr>
                <w:rFonts w:ascii="Arial" w:eastAsia="Times New Roman" w:hAnsi="Arial" w:cs="Arial"/>
                <w:color w:val="000000"/>
                <w:sz w:val="20"/>
                <w:szCs w:val="20"/>
                <w:lang w:eastAsia="en-GB"/>
              </w:rPr>
              <w:t>Linked to the index for</w:t>
            </w:r>
          </w:p>
        </w:tc>
        <w:tc>
          <w:tcPr>
            <w:tcW w:w="266" w:type="dxa"/>
            <w:tcBorders>
              <w:top w:val="nil"/>
              <w:left w:val="nil"/>
            </w:tcBorders>
            <w:shd w:val="clear" w:color="auto" w:fill="auto"/>
            <w:noWrap/>
            <w:vAlign w:val="bottom"/>
            <w:hideMark/>
          </w:tcPr>
          <w:p w14:paraId="229D9CF1" w14:textId="77777777" w:rsidR="00154655" w:rsidRPr="007F4048" w:rsidRDefault="00154655" w:rsidP="00680B19">
            <w:pPr>
              <w:spacing w:after="0" w:line="240" w:lineRule="auto"/>
              <w:rPr>
                <w:rFonts w:ascii="Calibri" w:eastAsia="Times New Roman" w:hAnsi="Calibri" w:cs="Times New Roman"/>
                <w:color w:val="000000"/>
                <w:lang w:eastAsia="en-GB"/>
              </w:rPr>
            </w:pPr>
          </w:p>
        </w:tc>
        <w:tc>
          <w:tcPr>
            <w:tcW w:w="4270" w:type="dxa"/>
            <w:vMerge/>
            <w:tcBorders>
              <w:bottom w:val="single" w:sz="4" w:space="0" w:color="5EADBA"/>
            </w:tcBorders>
            <w:shd w:val="clear" w:color="auto" w:fill="auto"/>
            <w:noWrap/>
            <w:vAlign w:val="bottom"/>
            <w:hideMark/>
          </w:tcPr>
          <w:p w14:paraId="139A9921" w14:textId="14213AC4" w:rsidR="00154655" w:rsidRPr="00154655" w:rsidRDefault="00154655" w:rsidP="00680B19">
            <w:pPr>
              <w:spacing w:after="0" w:line="240" w:lineRule="auto"/>
              <w:rPr>
                <w:rFonts w:ascii="Arial" w:eastAsia="Times New Roman" w:hAnsi="Arial" w:cs="Arial"/>
                <w:color w:val="000000"/>
                <w:sz w:val="20"/>
                <w:szCs w:val="20"/>
                <w:lang w:eastAsia="en-GB"/>
              </w:rPr>
            </w:pPr>
          </w:p>
        </w:tc>
      </w:tr>
      <w:tr w:rsidR="00680B19" w:rsidRPr="007F4048" w14:paraId="1C34EC17" w14:textId="77777777" w:rsidTr="004A598B">
        <w:trPr>
          <w:trHeight w:val="300"/>
        </w:trPr>
        <w:tc>
          <w:tcPr>
            <w:tcW w:w="1276" w:type="dxa"/>
            <w:tcBorders>
              <w:left w:val="nil"/>
              <w:bottom w:val="nil"/>
              <w:right w:val="single" w:sz="4" w:space="0" w:color="5EADBA"/>
            </w:tcBorders>
            <w:shd w:val="clear" w:color="auto" w:fill="auto"/>
            <w:noWrap/>
            <w:vAlign w:val="bottom"/>
            <w:hideMark/>
          </w:tcPr>
          <w:p w14:paraId="3CCCFF5E"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1F6DA0C7"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left w:val="single" w:sz="4" w:space="0" w:color="5EADBA"/>
              <w:bottom w:val="nil"/>
              <w:right w:val="nil"/>
            </w:tcBorders>
            <w:shd w:val="clear" w:color="auto" w:fill="auto"/>
            <w:noWrap/>
            <w:vAlign w:val="bottom"/>
            <w:hideMark/>
          </w:tcPr>
          <w:p w14:paraId="4BBDADC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left w:val="nil"/>
              <w:bottom w:val="nil"/>
              <w:right w:val="nil"/>
            </w:tcBorders>
            <w:shd w:val="clear" w:color="auto" w:fill="auto"/>
            <w:noWrap/>
            <w:vAlign w:val="bottom"/>
            <w:hideMark/>
          </w:tcPr>
          <w:p w14:paraId="46C0DA6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left w:val="nil"/>
              <w:bottom w:val="nil"/>
              <w:right w:val="single" w:sz="4" w:space="0" w:color="5EADBA"/>
            </w:tcBorders>
            <w:shd w:val="clear" w:color="auto" w:fill="auto"/>
            <w:noWrap/>
            <w:vAlign w:val="bottom"/>
            <w:hideMark/>
          </w:tcPr>
          <w:p w14:paraId="6F8767D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38A7E625"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077A81B3"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3551EF3F"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235402E7"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6900288A"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4620210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59A0F7A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0F493B74"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680AA69D"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01CE581E"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64173131"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68C70AC7"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36F56D4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006F0A3A"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3EE8121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189FC21F"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BA6CB6B"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48D6C7C6"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72BAD32A"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0443E31B"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3B6C253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3EDBFDAE"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4F5111ED"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43E6E4CC"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0BE42F2B"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4BF23BEB"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6F1822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1A1B25E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1E8AD66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4AFD3D17"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4299460"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7A2E1A90"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55BDF189"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72E7EBE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46522D0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59952D71"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03638433"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01D6A8D"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338DA33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5BBABEA8"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63118C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4490A41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7BF50F93"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775A4794"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1BD34D81"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14511174"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05173C7A"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6777C3AC"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789A95E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5D75480F"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2F6EA1D5"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5D78FAB1"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053630F2"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0B0062D3"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8DBE0E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164F531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7C32442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8A8B0A2"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42432B71"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25E65755"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10B12416"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76C2090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0CE2263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5AE1EF5D"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7176A0F1"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6A8CF544"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3CAA174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644CF0D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76C12CD7"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6BE23D2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150BD2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DA37171"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6F093AD4"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5022CBD4"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61F264BF"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2B0FE05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1B1DFAC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829FB88"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6925E56E"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243B824"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2AFC30D8"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27EA9A5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6E31086C"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6A1D163C"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78EAF78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818939A" w14:textId="77777777" w:rsidTr="00EC64BC">
        <w:trPr>
          <w:trHeight w:val="300"/>
        </w:trPr>
        <w:tc>
          <w:tcPr>
            <w:tcW w:w="1276" w:type="dxa"/>
            <w:tcBorders>
              <w:top w:val="nil"/>
              <w:left w:val="nil"/>
              <w:bottom w:val="nil"/>
              <w:right w:val="single" w:sz="4" w:space="0" w:color="5EADBA"/>
            </w:tcBorders>
            <w:shd w:val="clear" w:color="auto" w:fill="auto"/>
            <w:noWrap/>
            <w:vAlign w:val="bottom"/>
            <w:hideMark/>
          </w:tcPr>
          <w:p w14:paraId="6DDF9795"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35C71B2D"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326A647E"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369DF2C4" w14:textId="77777777" w:rsidR="00680B19" w:rsidRPr="00154655" w:rsidRDefault="00680B19" w:rsidP="00680B19">
            <w:pPr>
              <w:spacing w:after="0" w:line="240" w:lineRule="auto"/>
              <w:rPr>
                <w:rFonts w:ascii="Arial" w:eastAsia="Times New Roman" w:hAnsi="Arial" w:cs="Arial"/>
                <w:color w:val="000000"/>
                <w:lang w:eastAsia="en-GB"/>
              </w:rPr>
            </w:pPr>
            <w:r w:rsidRPr="00154655">
              <w:rPr>
                <w:rFonts w:ascii="Arial" w:eastAsia="Times New Roman" w:hAnsi="Arial" w:cs="Arial"/>
                <w:color w:val="000000"/>
                <w:lang w:eastAsia="en-GB"/>
              </w:rPr>
              <w:t>non-adjustable</w:t>
            </w:r>
          </w:p>
        </w:tc>
        <w:tc>
          <w:tcPr>
            <w:tcW w:w="266" w:type="dxa"/>
            <w:tcBorders>
              <w:top w:val="nil"/>
              <w:left w:val="nil"/>
              <w:bottom w:val="nil"/>
              <w:right w:val="single" w:sz="4" w:space="0" w:color="5EADBA"/>
            </w:tcBorders>
            <w:shd w:val="clear" w:color="auto" w:fill="auto"/>
            <w:noWrap/>
            <w:vAlign w:val="bottom"/>
            <w:hideMark/>
          </w:tcPr>
          <w:p w14:paraId="64771D7F"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4270" w:type="dxa"/>
            <w:tcBorders>
              <w:top w:val="single" w:sz="4" w:space="0" w:color="5EADBA"/>
              <w:left w:val="single" w:sz="4" w:space="0" w:color="5EADBA"/>
              <w:bottom w:val="single" w:sz="4" w:space="0" w:color="7EBDC8"/>
              <w:right w:val="single" w:sz="4" w:space="0" w:color="5EADBA"/>
            </w:tcBorders>
            <w:shd w:val="clear" w:color="auto" w:fill="auto"/>
            <w:noWrap/>
            <w:vAlign w:val="bottom"/>
            <w:hideMark/>
          </w:tcPr>
          <w:p w14:paraId="48B3783D"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5848DDF1" w14:textId="77777777" w:rsidTr="00857C50">
        <w:trPr>
          <w:trHeight w:val="300"/>
        </w:trPr>
        <w:tc>
          <w:tcPr>
            <w:tcW w:w="1276" w:type="dxa"/>
            <w:tcBorders>
              <w:top w:val="nil"/>
              <w:left w:val="nil"/>
              <w:right w:val="single" w:sz="4" w:space="0" w:color="5EADBA"/>
            </w:tcBorders>
            <w:shd w:val="clear" w:color="auto" w:fill="auto"/>
            <w:noWrap/>
            <w:vAlign w:val="bottom"/>
            <w:hideMark/>
          </w:tcPr>
          <w:p w14:paraId="51E353CF"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1913166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0C4E231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CA5D8E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7EBDC8"/>
            </w:tcBorders>
            <w:shd w:val="clear" w:color="auto" w:fill="auto"/>
            <w:noWrap/>
            <w:vAlign w:val="bottom"/>
            <w:hideMark/>
          </w:tcPr>
          <w:p w14:paraId="717E75F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7EBDC8"/>
              <w:left w:val="single" w:sz="4" w:space="0" w:color="7EBDC8"/>
              <w:bottom w:val="single" w:sz="4" w:space="0" w:color="7EBDC8"/>
              <w:right w:val="single" w:sz="4" w:space="0" w:color="7EBDC8"/>
            </w:tcBorders>
            <w:shd w:val="clear" w:color="auto" w:fill="auto"/>
            <w:noWrap/>
            <w:vAlign w:val="bottom"/>
            <w:hideMark/>
          </w:tcPr>
          <w:p w14:paraId="1B81A94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7BC62A26" w14:textId="77777777" w:rsidTr="00857C50">
        <w:trPr>
          <w:trHeight w:val="300"/>
        </w:trPr>
        <w:tc>
          <w:tcPr>
            <w:tcW w:w="1276" w:type="dxa"/>
            <w:tcBorders>
              <w:top w:val="nil"/>
              <w:left w:val="nil"/>
              <w:right w:val="single" w:sz="4" w:space="0" w:color="5EADBA"/>
            </w:tcBorders>
            <w:shd w:val="clear" w:color="auto" w:fill="auto"/>
            <w:noWrap/>
            <w:vAlign w:val="bottom"/>
            <w:hideMark/>
          </w:tcPr>
          <w:p w14:paraId="7E7740C3"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1.00</w:t>
            </w:r>
          </w:p>
        </w:tc>
        <w:tc>
          <w:tcPr>
            <w:tcW w:w="1418" w:type="dxa"/>
            <w:tcBorders>
              <w:top w:val="single" w:sz="4" w:space="0" w:color="418C98"/>
              <w:left w:val="single" w:sz="4" w:space="0" w:color="5EADBA"/>
              <w:bottom w:val="single" w:sz="4" w:space="0" w:color="5EADBA"/>
              <w:right w:val="single" w:sz="4" w:space="0" w:color="5EADBA"/>
            </w:tcBorders>
            <w:shd w:val="clear" w:color="auto" w:fill="auto"/>
            <w:noWrap/>
            <w:vAlign w:val="bottom"/>
            <w:hideMark/>
          </w:tcPr>
          <w:p w14:paraId="3FFC6D5B"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51FC00EB"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right w:val="nil"/>
            </w:tcBorders>
            <w:shd w:val="clear" w:color="auto" w:fill="auto"/>
            <w:noWrap/>
            <w:vAlign w:val="bottom"/>
            <w:hideMark/>
          </w:tcPr>
          <w:p w14:paraId="4BBC0E7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right w:val="single" w:sz="4" w:space="0" w:color="7EBDC8"/>
            </w:tcBorders>
            <w:shd w:val="clear" w:color="auto" w:fill="auto"/>
            <w:noWrap/>
            <w:vAlign w:val="bottom"/>
            <w:hideMark/>
          </w:tcPr>
          <w:p w14:paraId="0882BB1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7EBDC8"/>
              <w:left w:val="single" w:sz="4" w:space="0" w:color="7EBDC8"/>
              <w:bottom w:val="single" w:sz="4" w:space="0" w:color="7EBDC8"/>
              <w:right w:val="single" w:sz="4" w:space="0" w:color="7EBDC8"/>
            </w:tcBorders>
            <w:shd w:val="clear" w:color="auto" w:fill="auto"/>
            <w:noWrap/>
            <w:vAlign w:val="bottom"/>
            <w:hideMark/>
          </w:tcPr>
          <w:p w14:paraId="1A4FA052"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302E1BF1" w14:textId="77777777" w:rsidTr="00DA67D5">
        <w:trPr>
          <w:trHeight w:val="300"/>
        </w:trPr>
        <w:tc>
          <w:tcPr>
            <w:tcW w:w="1276" w:type="dxa"/>
            <w:tcBorders>
              <w:left w:val="nil"/>
              <w:right w:val="nil"/>
            </w:tcBorders>
            <w:shd w:val="clear" w:color="auto" w:fill="auto"/>
            <w:noWrap/>
            <w:vAlign w:val="bottom"/>
            <w:hideMark/>
          </w:tcPr>
          <w:p w14:paraId="7C4BF521"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1418" w:type="dxa"/>
            <w:tcBorders>
              <w:top w:val="single" w:sz="4" w:space="0" w:color="5EADBA"/>
              <w:left w:val="nil"/>
              <w:right w:val="nil"/>
            </w:tcBorders>
            <w:shd w:val="clear" w:color="auto" w:fill="auto"/>
            <w:noWrap/>
            <w:vAlign w:val="bottom"/>
            <w:hideMark/>
          </w:tcPr>
          <w:p w14:paraId="0907E09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nil"/>
              <w:right w:val="nil"/>
            </w:tcBorders>
            <w:shd w:val="clear" w:color="auto" w:fill="auto"/>
            <w:noWrap/>
            <w:vAlign w:val="bottom"/>
            <w:hideMark/>
          </w:tcPr>
          <w:p w14:paraId="0E4090A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single" w:sz="4" w:space="0" w:color="7EBDC8"/>
              <w:right w:val="nil"/>
            </w:tcBorders>
            <w:shd w:val="clear" w:color="auto" w:fill="auto"/>
            <w:noWrap/>
            <w:vAlign w:val="bottom"/>
            <w:hideMark/>
          </w:tcPr>
          <w:p w14:paraId="5DF8F655"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tcBorders>
            <w:shd w:val="clear" w:color="auto" w:fill="auto"/>
            <w:noWrap/>
            <w:vAlign w:val="bottom"/>
            <w:hideMark/>
          </w:tcPr>
          <w:p w14:paraId="330EFB2A"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7EBDC8"/>
            </w:tcBorders>
            <w:shd w:val="clear" w:color="auto" w:fill="auto"/>
            <w:noWrap/>
            <w:vAlign w:val="bottom"/>
            <w:hideMark/>
          </w:tcPr>
          <w:p w14:paraId="60C63D6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13989C8" w14:textId="77777777" w:rsidTr="00DA67D5">
        <w:trPr>
          <w:trHeight w:val="300"/>
        </w:trPr>
        <w:tc>
          <w:tcPr>
            <w:tcW w:w="3119" w:type="dxa"/>
            <w:gridSpan w:val="3"/>
            <w:tcBorders>
              <w:top w:val="nil"/>
              <w:left w:val="nil"/>
              <w:right w:val="single" w:sz="4" w:space="0" w:color="7EBDC8"/>
            </w:tcBorders>
            <w:shd w:val="clear" w:color="auto" w:fill="auto"/>
            <w:noWrap/>
            <w:vAlign w:val="bottom"/>
            <w:hideMark/>
          </w:tcPr>
          <w:p w14:paraId="73F2B4A1" w14:textId="77777777" w:rsidR="00680B19" w:rsidRPr="003A3D48" w:rsidRDefault="00680B19" w:rsidP="00680B19">
            <w:pPr>
              <w:spacing w:after="0" w:line="240" w:lineRule="auto"/>
              <w:rPr>
                <w:rFonts w:ascii="Arial" w:eastAsia="Times New Roman" w:hAnsi="Arial" w:cs="Arial"/>
                <w:color w:val="000000"/>
                <w:lang w:eastAsia="en-GB"/>
              </w:rPr>
            </w:pPr>
            <w:r w:rsidRPr="003A3D48">
              <w:rPr>
                <w:rFonts w:ascii="Arial" w:eastAsia="Times New Roman" w:hAnsi="Arial" w:cs="Arial"/>
                <w:color w:val="000000"/>
                <w:lang w:eastAsia="en-GB"/>
              </w:rPr>
              <w:t xml:space="preserve">The base date for indices is </w:t>
            </w:r>
          </w:p>
        </w:tc>
        <w:tc>
          <w:tcPr>
            <w:tcW w:w="2268" w:type="dxa"/>
            <w:tcBorders>
              <w:left w:val="single" w:sz="4" w:space="0" w:color="7EBDC8"/>
              <w:right w:val="single" w:sz="4" w:space="0" w:color="5EADBA"/>
            </w:tcBorders>
            <w:shd w:val="clear" w:color="auto" w:fill="auto"/>
            <w:noWrap/>
            <w:vAlign w:val="bottom"/>
            <w:hideMark/>
          </w:tcPr>
          <w:p w14:paraId="41087AA7" w14:textId="435B95FB"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sdt>
              <w:sdtPr>
                <w:rPr>
                  <w:rFonts w:ascii="Calibri" w:eastAsia="Times New Roman" w:hAnsi="Calibri" w:cs="Times New Roman"/>
                  <w:color w:val="000000"/>
                  <w:lang w:eastAsia="en-GB"/>
                </w:rPr>
                <w:id w:val="301668441"/>
                <w:lock w:val="contentLocked"/>
                <w:placeholder>
                  <w:docPart w:val="DefaultPlaceholder_-1854013437"/>
                </w:placeholder>
                <w:date w:fullDate="2023-08-27T00:00:00Z">
                  <w:dateFormat w:val="dd/MM/yyyy"/>
                  <w:lid w:val="en-GB"/>
                  <w:storeMappedDataAs w:val="dateTime"/>
                  <w:calendar w:val="gregorian"/>
                </w:date>
              </w:sdtPr>
              <w:sdtEndPr/>
              <w:sdtContent>
                <w:r w:rsidR="00154655">
                  <w:rPr>
                    <w:rFonts w:ascii="Calibri" w:eastAsia="Times New Roman" w:hAnsi="Calibri" w:cs="Times New Roman"/>
                    <w:color w:val="000000"/>
                    <w:lang w:eastAsia="en-GB"/>
                  </w:rPr>
                  <w:t>27/08/2023</w:t>
                </w:r>
              </w:sdtContent>
            </w:sdt>
          </w:p>
        </w:tc>
        <w:tc>
          <w:tcPr>
            <w:tcW w:w="266" w:type="dxa"/>
            <w:tcBorders>
              <w:left w:val="single" w:sz="4" w:space="0" w:color="5EADBA"/>
            </w:tcBorders>
            <w:shd w:val="clear" w:color="auto" w:fill="auto"/>
            <w:noWrap/>
            <w:vAlign w:val="bottom"/>
            <w:hideMark/>
          </w:tcPr>
          <w:p w14:paraId="7D561D60"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70" w:type="dxa"/>
            <w:shd w:val="clear" w:color="auto" w:fill="auto"/>
            <w:noWrap/>
            <w:vAlign w:val="bottom"/>
            <w:hideMark/>
          </w:tcPr>
          <w:p w14:paraId="6BB1DB5E"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093DB03F" w14:textId="77777777" w:rsidTr="00DA67D5">
        <w:trPr>
          <w:trHeight w:val="300"/>
        </w:trPr>
        <w:tc>
          <w:tcPr>
            <w:tcW w:w="1276" w:type="dxa"/>
            <w:tcBorders>
              <w:left w:val="nil"/>
              <w:bottom w:val="nil"/>
              <w:right w:val="nil"/>
            </w:tcBorders>
            <w:shd w:val="clear" w:color="auto" w:fill="auto"/>
            <w:noWrap/>
            <w:vAlign w:val="bottom"/>
            <w:hideMark/>
          </w:tcPr>
          <w:p w14:paraId="37676F09"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left w:val="nil"/>
              <w:bottom w:val="nil"/>
              <w:right w:val="nil"/>
            </w:tcBorders>
            <w:shd w:val="clear" w:color="auto" w:fill="auto"/>
            <w:noWrap/>
            <w:vAlign w:val="bottom"/>
            <w:hideMark/>
          </w:tcPr>
          <w:p w14:paraId="161B7AA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left w:val="nil"/>
              <w:bottom w:val="nil"/>
              <w:right w:val="nil"/>
            </w:tcBorders>
            <w:shd w:val="clear" w:color="auto" w:fill="auto"/>
            <w:noWrap/>
            <w:vAlign w:val="bottom"/>
            <w:hideMark/>
          </w:tcPr>
          <w:p w14:paraId="373CE5A2"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single" w:sz="4" w:space="0" w:color="7EBDC8"/>
              <w:left w:val="nil"/>
              <w:right w:val="nil"/>
            </w:tcBorders>
            <w:shd w:val="clear" w:color="auto" w:fill="auto"/>
            <w:noWrap/>
            <w:vAlign w:val="bottom"/>
            <w:hideMark/>
          </w:tcPr>
          <w:p w14:paraId="36423B9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5F4CB2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left w:val="nil"/>
              <w:right w:val="nil"/>
            </w:tcBorders>
            <w:shd w:val="clear" w:color="auto" w:fill="auto"/>
            <w:noWrap/>
            <w:vAlign w:val="bottom"/>
            <w:hideMark/>
          </w:tcPr>
          <w:p w14:paraId="3B21581A"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bl>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9943"/>
      </w:tblGrid>
      <w:tr w:rsidR="00585CCF" w:rsidRPr="00821F0D" w14:paraId="04A84180" w14:textId="77777777" w:rsidTr="00594636">
        <w:tc>
          <w:tcPr>
            <w:tcW w:w="552" w:type="dxa"/>
          </w:tcPr>
          <w:p w14:paraId="0EC67DEC" w14:textId="77777777" w:rsidR="00585CCF" w:rsidRPr="00585CCF" w:rsidRDefault="00585CCF" w:rsidP="00695828">
            <w:pPr>
              <w:rPr>
                <w:rFonts w:ascii="Arial" w:hAnsi="Arial" w:cs="Arial"/>
                <w:sz w:val="16"/>
                <w:szCs w:val="16"/>
              </w:rPr>
            </w:pPr>
          </w:p>
        </w:tc>
        <w:tc>
          <w:tcPr>
            <w:tcW w:w="9943" w:type="dxa"/>
          </w:tcPr>
          <w:p w14:paraId="6FD9769C" w14:textId="77777777" w:rsidR="00585CCF" w:rsidRPr="00585CCF" w:rsidRDefault="00585CCF" w:rsidP="00695828">
            <w:pPr>
              <w:rPr>
                <w:rFonts w:ascii="Arial" w:hAnsi="Arial" w:cs="Arial"/>
                <w:b/>
                <w:bCs/>
                <w:sz w:val="16"/>
                <w:szCs w:val="16"/>
              </w:rPr>
            </w:pPr>
          </w:p>
        </w:tc>
      </w:tr>
      <w:tr w:rsidR="009F5ECD" w:rsidRPr="00821F0D" w14:paraId="7DFE0FD9" w14:textId="77777777" w:rsidTr="00594636">
        <w:tc>
          <w:tcPr>
            <w:tcW w:w="552" w:type="dxa"/>
          </w:tcPr>
          <w:p w14:paraId="7AFAB2BA" w14:textId="77777777" w:rsidR="009F5ECD" w:rsidRPr="00A86F63" w:rsidRDefault="009F5ECD" w:rsidP="00695828">
            <w:pPr>
              <w:rPr>
                <w:rFonts w:ascii="Arial" w:hAnsi="Arial" w:cs="Arial"/>
                <w:sz w:val="24"/>
                <w:szCs w:val="24"/>
              </w:rPr>
            </w:pPr>
          </w:p>
        </w:tc>
        <w:tc>
          <w:tcPr>
            <w:tcW w:w="9943" w:type="dxa"/>
          </w:tcPr>
          <w:p w14:paraId="7EA794A2" w14:textId="54E18A06" w:rsidR="009F5ECD" w:rsidRPr="005C05E2" w:rsidRDefault="009F5ECD" w:rsidP="005C05E2">
            <w:pPr>
              <w:pStyle w:val="ListParagraph"/>
              <w:numPr>
                <w:ilvl w:val="0"/>
                <w:numId w:val="18"/>
              </w:numPr>
              <w:rPr>
                <w:rFonts w:ascii="Arial" w:hAnsi="Arial" w:cs="Arial"/>
                <w:spacing w:val="-3"/>
                <w:lang w:val="en-US"/>
              </w:rPr>
            </w:pPr>
            <w:r>
              <w:rPr>
                <w:rFonts w:ascii="Arial" w:hAnsi="Arial" w:cs="Arial"/>
                <w:spacing w:val="-3"/>
                <w:lang w:val="en-US"/>
              </w:rPr>
              <w:t xml:space="preserve">This will be defined </w:t>
            </w:r>
            <w:r w:rsidRPr="009F5ECD">
              <w:rPr>
                <w:rFonts w:ascii="Arial" w:hAnsi="Arial" w:cs="Arial"/>
                <w:b/>
                <w:bCs/>
                <w:spacing w:val="-3"/>
                <w:lang w:val="en-US"/>
              </w:rPr>
              <w:t>in the Order</w:t>
            </w:r>
          </w:p>
        </w:tc>
      </w:tr>
      <w:tr w:rsidR="00585CCF" w:rsidRPr="00821F0D" w14:paraId="135A90C4" w14:textId="77777777" w:rsidTr="00594636">
        <w:tc>
          <w:tcPr>
            <w:tcW w:w="552" w:type="dxa"/>
          </w:tcPr>
          <w:p w14:paraId="3B07CA13" w14:textId="77777777" w:rsidR="00585CCF" w:rsidRPr="00A86F63" w:rsidRDefault="00585CCF" w:rsidP="00695828">
            <w:pPr>
              <w:rPr>
                <w:rFonts w:ascii="Arial" w:hAnsi="Arial" w:cs="Arial"/>
                <w:sz w:val="24"/>
                <w:szCs w:val="24"/>
              </w:rPr>
            </w:pPr>
          </w:p>
        </w:tc>
        <w:tc>
          <w:tcPr>
            <w:tcW w:w="9943" w:type="dxa"/>
          </w:tcPr>
          <w:p w14:paraId="34E0138B" w14:textId="05740063" w:rsidR="00585CCF" w:rsidRPr="005C05E2" w:rsidRDefault="008D5145" w:rsidP="005C05E2">
            <w:pPr>
              <w:pStyle w:val="ListParagraph"/>
              <w:numPr>
                <w:ilvl w:val="0"/>
                <w:numId w:val="18"/>
              </w:numPr>
              <w:rPr>
                <w:rFonts w:ascii="Arial" w:hAnsi="Arial" w:cs="Arial"/>
                <w:b/>
                <w:bCs/>
              </w:rPr>
            </w:pPr>
            <w:r w:rsidRPr="005C05E2">
              <w:rPr>
                <w:rFonts w:ascii="Arial" w:hAnsi="Arial" w:cs="Arial"/>
                <w:spacing w:val="-3"/>
                <w:lang w:val="en-US"/>
              </w:rPr>
              <w:t>The index is the Highway Term Maintenance Indices Working Category10/3 produced by BCIS for HTMA</w:t>
            </w:r>
          </w:p>
        </w:tc>
      </w:tr>
      <w:tr w:rsidR="005C05E2" w:rsidRPr="005C05E2" w14:paraId="00453FD4" w14:textId="77777777" w:rsidTr="00594636">
        <w:tc>
          <w:tcPr>
            <w:tcW w:w="552" w:type="dxa"/>
          </w:tcPr>
          <w:p w14:paraId="38312412" w14:textId="77777777" w:rsidR="005C05E2" w:rsidRPr="005C05E2" w:rsidRDefault="005C05E2" w:rsidP="00695828">
            <w:pPr>
              <w:rPr>
                <w:rFonts w:ascii="Arial" w:hAnsi="Arial" w:cs="Arial"/>
                <w:sz w:val="16"/>
                <w:szCs w:val="16"/>
              </w:rPr>
            </w:pPr>
          </w:p>
        </w:tc>
        <w:tc>
          <w:tcPr>
            <w:tcW w:w="9943" w:type="dxa"/>
          </w:tcPr>
          <w:p w14:paraId="50419D88" w14:textId="77777777" w:rsidR="005C05E2" w:rsidRPr="005C05E2" w:rsidRDefault="005C05E2" w:rsidP="00695828">
            <w:pPr>
              <w:rPr>
                <w:rFonts w:ascii="Arial" w:hAnsi="Arial" w:cs="Arial"/>
                <w:b/>
                <w:bCs/>
                <w:sz w:val="16"/>
                <w:szCs w:val="16"/>
              </w:rPr>
            </w:pPr>
          </w:p>
        </w:tc>
      </w:tr>
      <w:tr w:rsidR="00EC69D3" w:rsidRPr="00821F0D" w14:paraId="3C18EAE8" w14:textId="77777777" w:rsidTr="00594636">
        <w:tc>
          <w:tcPr>
            <w:tcW w:w="552" w:type="dxa"/>
          </w:tcPr>
          <w:p w14:paraId="3AB32F57" w14:textId="77777777" w:rsidR="00EC69D3" w:rsidRPr="00A86F63" w:rsidRDefault="00EC69D3" w:rsidP="00695828">
            <w:pPr>
              <w:rPr>
                <w:rFonts w:ascii="Arial" w:hAnsi="Arial" w:cs="Arial"/>
                <w:sz w:val="24"/>
                <w:szCs w:val="24"/>
              </w:rPr>
            </w:pPr>
          </w:p>
        </w:tc>
        <w:tc>
          <w:tcPr>
            <w:tcW w:w="9943" w:type="dxa"/>
          </w:tcPr>
          <w:p w14:paraId="072BF314" w14:textId="3C4BD856" w:rsidR="00EC69D3" w:rsidRPr="00821F0D" w:rsidRDefault="00EC69D3" w:rsidP="00695828">
            <w:pPr>
              <w:rPr>
                <w:rFonts w:ascii="Arial" w:hAnsi="Arial" w:cs="Arial"/>
                <w:b/>
                <w:bCs/>
                <w:sz w:val="24"/>
                <w:szCs w:val="24"/>
              </w:rPr>
            </w:pPr>
            <w:r>
              <w:rPr>
                <w:rFonts w:ascii="Arial" w:hAnsi="Arial" w:cs="Arial"/>
                <w:b/>
                <w:bCs/>
                <w:sz w:val="24"/>
                <w:szCs w:val="24"/>
              </w:rPr>
              <w:t>X2: Changes in the law</w:t>
            </w:r>
          </w:p>
        </w:tc>
      </w:tr>
      <w:tr w:rsidR="00EC69D3" w:rsidRPr="001C3606" w14:paraId="385A842A" w14:textId="77777777" w:rsidTr="00594636">
        <w:tc>
          <w:tcPr>
            <w:tcW w:w="552" w:type="dxa"/>
          </w:tcPr>
          <w:p w14:paraId="22F8994E" w14:textId="77777777" w:rsidR="00EC69D3" w:rsidRPr="001C3606" w:rsidRDefault="00EC69D3" w:rsidP="00695828">
            <w:pPr>
              <w:rPr>
                <w:rFonts w:ascii="Arial" w:hAnsi="Arial" w:cs="Arial"/>
                <w:sz w:val="16"/>
                <w:szCs w:val="16"/>
              </w:rPr>
            </w:pPr>
          </w:p>
        </w:tc>
        <w:tc>
          <w:tcPr>
            <w:tcW w:w="9943" w:type="dxa"/>
          </w:tcPr>
          <w:p w14:paraId="361E02B4" w14:textId="77777777" w:rsidR="00EC69D3" w:rsidRPr="001C3606" w:rsidRDefault="00EC69D3" w:rsidP="00695828">
            <w:pPr>
              <w:rPr>
                <w:rFonts w:ascii="Arial" w:hAnsi="Arial" w:cs="Arial"/>
                <w:b/>
                <w:bCs/>
                <w:sz w:val="16"/>
                <w:szCs w:val="16"/>
              </w:rPr>
            </w:pPr>
          </w:p>
        </w:tc>
      </w:tr>
      <w:tr w:rsidR="00EC69D3" w:rsidRPr="00EC69D3" w14:paraId="51176D24" w14:textId="77777777" w:rsidTr="00594636">
        <w:tc>
          <w:tcPr>
            <w:tcW w:w="552" w:type="dxa"/>
          </w:tcPr>
          <w:p w14:paraId="39256976" w14:textId="77777777" w:rsidR="00EC69D3" w:rsidRPr="00EC69D3" w:rsidRDefault="00EC69D3" w:rsidP="00695828">
            <w:pPr>
              <w:rPr>
                <w:rFonts w:ascii="Arial" w:hAnsi="Arial" w:cs="Arial"/>
                <w:sz w:val="24"/>
                <w:szCs w:val="24"/>
              </w:rPr>
            </w:pPr>
          </w:p>
        </w:tc>
        <w:tc>
          <w:tcPr>
            <w:tcW w:w="9943" w:type="dxa"/>
          </w:tcPr>
          <w:p w14:paraId="6B4BAC21" w14:textId="102B1060" w:rsidR="00EC69D3" w:rsidRPr="008D5145" w:rsidRDefault="00EC69D3" w:rsidP="00695828">
            <w:pPr>
              <w:rPr>
                <w:rFonts w:ascii="Arial" w:hAnsi="Arial" w:cs="Arial"/>
                <w:b/>
                <w:bCs/>
              </w:rPr>
            </w:pPr>
            <w:r w:rsidRPr="008D5145">
              <w:rPr>
                <w:rFonts w:ascii="Arial" w:hAnsi="Arial" w:cs="Arial"/>
              </w:rPr>
              <w:t xml:space="preserve">The </w:t>
            </w:r>
            <w:r w:rsidRPr="008D5145">
              <w:rPr>
                <w:rFonts w:ascii="Arial" w:hAnsi="Arial" w:cs="Arial"/>
                <w:i/>
                <w:iCs/>
              </w:rPr>
              <w:t xml:space="preserve">law of the </w:t>
            </w:r>
            <w:r w:rsidR="00585CCF" w:rsidRPr="008D5145">
              <w:rPr>
                <w:rFonts w:ascii="Arial" w:hAnsi="Arial" w:cs="Arial"/>
                <w:i/>
                <w:iCs/>
              </w:rPr>
              <w:t>contract</w:t>
            </w:r>
            <w:r w:rsidRPr="008D5145">
              <w:rPr>
                <w:rFonts w:ascii="Arial" w:hAnsi="Arial" w:cs="Arial"/>
              </w:rPr>
              <w:t xml:space="preserve"> is </w:t>
            </w:r>
            <w:r w:rsidRPr="008D5145">
              <w:rPr>
                <w:rFonts w:ascii="Arial" w:hAnsi="Arial" w:cs="Arial"/>
                <w:bCs/>
              </w:rPr>
              <w:t>England and Wales</w:t>
            </w:r>
          </w:p>
        </w:tc>
      </w:tr>
      <w:tr w:rsidR="00EC69D3" w:rsidRPr="00EC69D3" w14:paraId="5CDC637B" w14:textId="77777777" w:rsidTr="00594636">
        <w:tc>
          <w:tcPr>
            <w:tcW w:w="552" w:type="dxa"/>
          </w:tcPr>
          <w:p w14:paraId="7D1EB066" w14:textId="77777777" w:rsidR="00EC69D3" w:rsidRPr="0060172B" w:rsidRDefault="00EC69D3" w:rsidP="00695828">
            <w:pPr>
              <w:rPr>
                <w:rFonts w:ascii="Arial" w:hAnsi="Arial" w:cs="Arial"/>
                <w:sz w:val="16"/>
                <w:szCs w:val="16"/>
              </w:rPr>
            </w:pPr>
          </w:p>
        </w:tc>
        <w:tc>
          <w:tcPr>
            <w:tcW w:w="9943" w:type="dxa"/>
          </w:tcPr>
          <w:p w14:paraId="1D623D75" w14:textId="77777777" w:rsidR="00EC69D3" w:rsidRPr="0060172B" w:rsidRDefault="00EC69D3" w:rsidP="00695828">
            <w:pPr>
              <w:rPr>
                <w:rFonts w:ascii="Arial" w:hAnsi="Arial" w:cs="Arial"/>
                <w:sz w:val="16"/>
                <w:szCs w:val="16"/>
              </w:rPr>
            </w:pPr>
          </w:p>
        </w:tc>
      </w:tr>
      <w:tr w:rsidR="00D11876" w:rsidRPr="00EC69D3" w14:paraId="5DD97BEF" w14:textId="77777777" w:rsidTr="00594636">
        <w:tc>
          <w:tcPr>
            <w:tcW w:w="552" w:type="dxa"/>
          </w:tcPr>
          <w:p w14:paraId="55D85BF5" w14:textId="77777777" w:rsidR="00D11876" w:rsidRPr="00EC69D3" w:rsidRDefault="00D11876" w:rsidP="00695828">
            <w:pPr>
              <w:rPr>
                <w:rFonts w:ascii="Arial" w:hAnsi="Arial" w:cs="Arial"/>
                <w:sz w:val="24"/>
                <w:szCs w:val="24"/>
              </w:rPr>
            </w:pPr>
          </w:p>
        </w:tc>
        <w:tc>
          <w:tcPr>
            <w:tcW w:w="9943" w:type="dxa"/>
          </w:tcPr>
          <w:p w14:paraId="684C9ABF" w14:textId="35847565" w:rsidR="00D11876" w:rsidRPr="00EC69D3" w:rsidRDefault="00D11876"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X5:</w:t>
            </w:r>
            <w:r>
              <w:rPr>
                <w:rFonts w:ascii="Arial" w:hAnsi="Arial" w:cs="Arial"/>
                <w:sz w:val="20"/>
                <w:szCs w:val="20"/>
              </w:rPr>
              <w:t xml:space="preserve"> </w:t>
            </w:r>
            <w:r w:rsidR="002A4DD3" w:rsidRPr="002A4DD3">
              <w:rPr>
                <w:rFonts w:ascii="Arial" w:hAnsi="Arial" w:cs="Arial"/>
                <w:b/>
                <w:bCs/>
                <w:sz w:val="24"/>
                <w:szCs w:val="24"/>
              </w:rPr>
              <w:t xml:space="preserve">Sectional </w:t>
            </w:r>
            <w:r w:rsidRPr="00D11876">
              <w:rPr>
                <w:rFonts w:ascii="Arial" w:hAnsi="Arial" w:cs="Arial"/>
                <w:b/>
                <w:bCs/>
                <w:sz w:val="24"/>
                <w:szCs w:val="24"/>
              </w:rPr>
              <w:t>completion</w:t>
            </w:r>
          </w:p>
        </w:tc>
      </w:tr>
      <w:tr w:rsidR="00D11876" w:rsidRPr="00EC69D3" w14:paraId="3388FEFF" w14:textId="77777777" w:rsidTr="00594636">
        <w:tc>
          <w:tcPr>
            <w:tcW w:w="552" w:type="dxa"/>
          </w:tcPr>
          <w:p w14:paraId="7EDD32FA" w14:textId="77777777" w:rsidR="00D11876" w:rsidRPr="00D11876" w:rsidRDefault="00D11876" w:rsidP="00695828">
            <w:pPr>
              <w:rPr>
                <w:rFonts w:ascii="Arial" w:hAnsi="Arial" w:cs="Arial"/>
                <w:sz w:val="16"/>
                <w:szCs w:val="16"/>
              </w:rPr>
            </w:pPr>
          </w:p>
        </w:tc>
        <w:tc>
          <w:tcPr>
            <w:tcW w:w="9943" w:type="dxa"/>
          </w:tcPr>
          <w:p w14:paraId="06F9ADB0" w14:textId="77777777" w:rsidR="00D11876" w:rsidRPr="00D11876" w:rsidRDefault="00D11876" w:rsidP="00EC69D3">
            <w:pPr>
              <w:rPr>
                <w:rFonts w:ascii="Univers" w:eastAsia="Times New Roman" w:hAnsi="Univers" w:cs="Times New Roman"/>
                <w:b/>
                <w:spacing w:val="-3"/>
                <w:sz w:val="16"/>
                <w:szCs w:val="16"/>
                <w:lang w:val="en-US" w:eastAsia="en-GB"/>
              </w:rPr>
            </w:pPr>
          </w:p>
        </w:tc>
      </w:tr>
      <w:tr w:rsidR="00D11876" w:rsidRPr="00EC69D3" w14:paraId="1C29AC62" w14:textId="77777777" w:rsidTr="00594636">
        <w:tc>
          <w:tcPr>
            <w:tcW w:w="552" w:type="dxa"/>
          </w:tcPr>
          <w:p w14:paraId="0A26A26C" w14:textId="77777777" w:rsidR="00D11876" w:rsidRPr="00EC69D3" w:rsidRDefault="00D11876" w:rsidP="00695828">
            <w:pPr>
              <w:rPr>
                <w:rFonts w:ascii="Arial" w:hAnsi="Arial" w:cs="Arial"/>
                <w:sz w:val="24"/>
                <w:szCs w:val="24"/>
              </w:rPr>
            </w:pPr>
          </w:p>
        </w:tc>
        <w:tc>
          <w:tcPr>
            <w:tcW w:w="9943" w:type="dxa"/>
          </w:tcPr>
          <w:p w14:paraId="108127BF" w14:textId="77777777" w:rsidR="001D306C" w:rsidRDefault="001D306C" w:rsidP="001D306C">
            <w:pPr>
              <w:pStyle w:val="MACH2"/>
              <w:numPr>
                <w:ilvl w:val="0"/>
                <w:numId w:val="9"/>
              </w:numPr>
              <w:spacing w:line="240" w:lineRule="auto"/>
              <w:jc w:val="left"/>
              <w:outlineLvl w:val="9"/>
              <w:rPr>
                <w:rFonts w:ascii="Arial" w:hAnsi="Arial" w:cs="Arial"/>
                <w:spacing w:val="-3"/>
                <w:szCs w:val="22"/>
                <w:lang w:val="en-US"/>
              </w:rPr>
            </w:pPr>
            <w:r>
              <w:rPr>
                <w:rFonts w:ascii="Arial" w:hAnsi="Arial" w:cs="Arial"/>
                <w:spacing w:val="-3"/>
                <w:szCs w:val="22"/>
                <w:lang w:val="en-US"/>
              </w:rPr>
              <w:t xml:space="preserve">The </w:t>
            </w:r>
            <w:r w:rsidRPr="00AC3BEB">
              <w:rPr>
                <w:rFonts w:ascii="Arial" w:hAnsi="Arial" w:cs="Arial"/>
                <w:i/>
                <w:iCs/>
                <w:spacing w:val="-3"/>
                <w:szCs w:val="22"/>
                <w:lang w:val="en-US"/>
              </w:rPr>
              <w:t xml:space="preserve">completion date </w:t>
            </w:r>
            <w:r>
              <w:rPr>
                <w:rFonts w:ascii="Arial" w:hAnsi="Arial" w:cs="Arial"/>
                <w:spacing w:val="-3"/>
                <w:szCs w:val="22"/>
                <w:lang w:val="en-US"/>
              </w:rPr>
              <w:t xml:space="preserve">for each </w:t>
            </w:r>
            <w:r w:rsidRPr="00AC3BEB">
              <w:rPr>
                <w:rFonts w:ascii="Arial" w:hAnsi="Arial" w:cs="Arial"/>
                <w:i/>
                <w:iCs/>
                <w:spacing w:val="-3"/>
                <w:szCs w:val="22"/>
                <w:lang w:val="en-US"/>
              </w:rPr>
              <w:t>section</w:t>
            </w:r>
            <w:r>
              <w:rPr>
                <w:rFonts w:ascii="Arial" w:hAnsi="Arial" w:cs="Arial"/>
                <w:spacing w:val="-3"/>
                <w:szCs w:val="22"/>
                <w:lang w:val="en-US"/>
              </w:rPr>
              <w:t xml:space="preserve"> of the </w:t>
            </w:r>
            <w:r>
              <w:rPr>
                <w:rFonts w:ascii="Arial" w:hAnsi="Arial" w:cs="Arial"/>
                <w:i/>
                <w:iCs/>
                <w:spacing w:val="-3"/>
                <w:szCs w:val="22"/>
                <w:lang w:val="en-US"/>
              </w:rPr>
              <w:t>service</w:t>
            </w:r>
            <w:r>
              <w:rPr>
                <w:rFonts w:ascii="Arial" w:hAnsi="Arial" w:cs="Arial"/>
                <w:spacing w:val="-3"/>
                <w:szCs w:val="22"/>
                <w:lang w:val="en-US"/>
              </w:rPr>
              <w:t xml:space="preserve"> is:</w:t>
            </w:r>
          </w:p>
          <w:p w14:paraId="45DE94DE" w14:textId="77777777" w:rsidR="001D306C" w:rsidRPr="003D1DAA" w:rsidRDefault="001D306C" w:rsidP="001D306C">
            <w:pPr>
              <w:rPr>
                <w:sz w:val="16"/>
                <w:szCs w:val="16"/>
                <w:lang w:val="en-US"/>
              </w:rPr>
            </w:pPr>
          </w:p>
          <w:tbl>
            <w:tblPr>
              <w:tblStyle w:val="TableGrid"/>
              <w:tblW w:w="0" w:type="auto"/>
              <w:tblInd w:w="341" w:type="dxa"/>
              <w:tblLook w:val="04A0" w:firstRow="1" w:lastRow="0" w:firstColumn="1" w:lastColumn="0" w:noHBand="0" w:noVBand="1"/>
            </w:tblPr>
            <w:tblGrid>
              <w:gridCol w:w="2975"/>
              <w:gridCol w:w="3543"/>
              <w:gridCol w:w="2835"/>
            </w:tblGrid>
            <w:tr w:rsidR="001D306C" w:rsidRPr="00AC3BEB" w14:paraId="049F417C" w14:textId="77777777" w:rsidTr="00154655">
              <w:tc>
                <w:tcPr>
                  <w:tcW w:w="2975" w:type="dxa"/>
                </w:tcPr>
                <w:p w14:paraId="0701D142" w14:textId="77777777" w:rsidR="001D306C" w:rsidRPr="00154655" w:rsidRDefault="001D306C" w:rsidP="001D306C">
                  <w:pPr>
                    <w:pStyle w:val="MACH2"/>
                    <w:numPr>
                      <w:ilvl w:val="0"/>
                      <w:numId w:val="0"/>
                    </w:numPr>
                    <w:spacing w:line="240" w:lineRule="auto"/>
                    <w:jc w:val="left"/>
                    <w:outlineLvl w:val="9"/>
                    <w:rPr>
                      <w:rFonts w:ascii="Arial" w:hAnsi="Arial" w:cs="Arial"/>
                      <w:i/>
                      <w:iCs/>
                      <w:spacing w:val="-3"/>
                      <w:szCs w:val="22"/>
                      <w:lang w:val="en-US"/>
                    </w:rPr>
                  </w:pPr>
                  <w:r w:rsidRPr="00154655">
                    <w:rPr>
                      <w:rFonts w:ascii="Arial" w:hAnsi="Arial" w:cs="Arial"/>
                      <w:i/>
                      <w:iCs/>
                      <w:spacing w:val="-3"/>
                      <w:szCs w:val="22"/>
                      <w:lang w:val="en-US"/>
                    </w:rPr>
                    <w:t>section</w:t>
                  </w:r>
                </w:p>
              </w:tc>
              <w:tc>
                <w:tcPr>
                  <w:tcW w:w="3543" w:type="dxa"/>
                </w:tcPr>
                <w:p w14:paraId="6BC584D3" w14:textId="77777777" w:rsidR="001D306C" w:rsidRPr="00154655" w:rsidRDefault="001D306C" w:rsidP="001D306C">
                  <w:pPr>
                    <w:pStyle w:val="MACH2"/>
                    <w:numPr>
                      <w:ilvl w:val="0"/>
                      <w:numId w:val="0"/>
                    </w:numPr>
                    <w:spacing w:line="240" w:lineRule="auto"/>
                    <w:jc w:val="left"/>
                    <w:outlineLvl w:val="9"/>
                    <w:rPr>
                      <w:rFonts w:ascii="Arial" w:hAnsi="Arial" w:cs="Arial"/>
                      <w:spacing w:val="-3"/>
                      <w:szCs w:val="22"/>
                      <w:lang w:val="en-US"/>
                    </w:rPr>
                  </w:pPr>
                  <w:r w:rsidRPr="00154655">
                    <w:rPr>
                      <w:rFonts w:ascii="Arial" w:hAnsi="Arial" w:cs="Arial"/>
                      <w:spacing w:val="-3"/>
                      <w:szCs w:val="22"/>
                      <w:lang w:val="en-US"/>
                    </w:rPr>
                    <w:t>Description</w:t>
                  </w:r>
                </w:p>
              </w:tc>
              <w:tc>
                <w:tcPr>
                  <w:tcW w:w="2835" w:type="dxa"/>
                </w:tcPr>
                <w:p w14:paraId="1385872B" w14:textId="77777777" w:rsidR="001D306C" w:rsidRPr="00154655" w:rsidRDefault="001D306C" w:rsidP="001D306C">
                  <w:pPr>
                    <w:pStyle w:val="MACH2"/>
                    <w:numPr>
                      <w:ilvl w:val="0"/>
                      <w:numId w:val="0"/>
                    </w:numPr>
                    <w:spacing w:line="240" w:lineRule="auto"/>
                    <w:jc w:val="left"/>
                    <w:outlineLvl w:val="9"/>
                    <w:rPr>
                      <w:rFonts w:ascii="Arial" w:hAnsi="Arial" w:cs="Arial"/>
                      <w:spacing w:val="-3"/>
                      <w:szCs w:val="22"/>
                      <w:lang w:val="en-US"/>
                    </w:rPr>
                  </w:pPr>
                  <w:r w:rsidRPr="00154655">
                    <w:rPr>
                      <w:rFonts w:ascii="Arial" w:hAnsi="Arial" w:cs="Arial"/>
                      <w:spacing w:val="-3"/>
                      <w:szCs w:val="22"/>
                      <w:lang w:val="en-US"/>
                    </w:rPr>
                    <w:t>completion date</w:t>
                  </w:r>
                </w:p>
              </w:tc>
            </w:tr>
            <w:tr w:rsidR="001D306C" w14:paraId="5C0AAF96" w14:textId="77777777" w:rsidTr="00154655">
              <w:sdt>
                <w:sdtPr>
                  <w:rPr>
                    <w:rFonts w:ascii="Arial" w:hAnsi="Arial" w:cs="Arial"/>
                    <w:spacing w:val="-3"/>
                    <w:szCs w:val="22"/>
                    <w:lang w:val="en-US"/>
                  </w:rPr>
                  <w:id w:val="1048564099"/>
                  <w:placeholder>
                    <w:docPart w:val="DefaultPlaceholder_-1854013440"/>
                  </w:placeholder>
                  <w:showingPlcHdr/>
                </w:sdtPr>
                <w:sdtEndPr/>
                <w:sdtContent>
                  <w:tc>
                    <w:tcPr>
                      <w:tcW w:w="2975" w:type="dxa"/>
                    </w:tcPr>
                    <w:p w14:paraId="6C9FE2BF" w14:textId="03F5C272"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749546854"/>
                  <w:placeholder>
                    <w:docPart w:val="DefaultPlaceholder_-1854013440"/>
                  </w:placeholder>
                  <w:showingPlcHdr/>
                </w:sdtPr>
                <w:sdtEndPr/>
                <w:sdtContent>
                  <w:tc>
                    <w:tcPr>
                      <w:tcW w:w="3543" w:type="dxa"/>
                    </w:tcPr>
                    <w:p w14:paraId="4CCABC23" w14:textId="7FACE0BC"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2082247127"/>
                  <w:placeholder>
                    <w:docPart w:val="DefaultPlaceholder_-1854013437"/>
                  </w:placeholder>
                  <w:showingPlcHdr/>
                  <w:date>
                    <w:dateFormat w:val="dd/MM/yyyy"/>
                    <w:lid w:val="en-GB"/>
                    <w:storeMappedDataAs w:val="dateTime"/>
                    <w:calendar w:val="gregorian"/>
                  </w:date>
                </w:sdtPr>
                <w:sdtEndPr/>
                <w:sdtContent>
                  <w:tc>
                    <w:tcPr>
                      <w:tcW w:w="2835" w:type="dxa"/>
                    </w:tcPr>
                    <w:p w14:paraId="18A06335" w14:textId="198BEBDC"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r w:rsidR="001D306C" w14:paraId="4304A03A" w14:textId="77777777" w:rsidTr="00154655">
              <w:sdt>
                <w:sdtPr>
                  <w:rPr>
                    <w:rFonts w:ascii="Arial" w:hAnsi="Arial" w:cs="Arial"/>
                    <w:spacing w:val="-3"/>
                    <w:szCs w:val="22"/>
                    <w:lang w:val="en-US"/>
                  </w:rPr>
                  <w:id w:val="-437145107"/>
                  <w:placeholder>
                    <w:docPart w:val="DefaultPlaceholder_-1854013440"/>
                  </w:placeholder>
                  <w:showingPlcHdr/>
                </w:sdtPr>
                <w:sdtEndPr/>
                <w:sdtContent>
                  <w:tc>
                    <w:tcPr>
                      <w:tcW w:w="2975" w:type="dxa"/>
                    </w:tcPr>
                    <w:p w14:paraId="20FEE456" w14:textId="132E44F4"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127348002"/>
                  <w:placeholder>
                    <w:docPart w:val="DefaultPlaceholder_-1854013440"/>
                  </w:placeholder>
                  <w:showingPlcHdr/>
                </w:sdtPr>
                <w:sdtEndPr/>
                <w:sdtContent>
                  <w:tc>
                    <w:tcPr>
                      <w:tcW w:w="3543" w:type="dxa"/>
                    </w:tcPr>
                    <w:p w14:paraId="6D8A7EB9" w14:textId="1ED47415"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679625077"/>
                  <w:placeholder>
                    <w:docPart w:val="DefaultPlaceholder_-1854013437"/>
                  </w:placeholder>
                  <w:showingPlcHdr/>
                  <w:date>
                    <w:dateFormat w:val="dd/MM/yyyy"/>
                    <w:lid w:val="en-GB"/>
                    <w:storeMappedDataAs w:val="dateTime"/>
                    <w:calendar w:val="gregorian"/>
                  </w:date>
                </w:sdtPr>
                <w:sdtEndPr/>
                <w:sdtContent>
                  <w:tc>
                    <w:tcPr>
                      <w:tcW w:w="2835" w:type="dxa"/>
                    </w:tcPr>
                    <w:p w14:paraId="752C63FC" w14:textId="62D7DB08"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r w:rsidR="001D306C" w14:paraId="4F368507" w14:textId="77777777" w:rsidTr="00154655">
              <w:sdt>
                <w:sdtPr>
                  <w:rPr>
                    <w:rFonts w:ascii="Arial" w:hAnsi="Arial" w:cs="Arial"/>
                    <w:spacing w:val="-3"/>
                    <w:szCs w:val="22"/>
                    <w:lang w:val="en-US"/>
                  </w:rPr>
                  <w:id w:val="-1938812165"/>
                  <w:placeholder>
                    <w:docPart w:val="DefaultPlaceholder_-1854013440"/>
                  </w:placeholder>
                  <w:showingPlcHdr/>
                </w:sdtPr>
                <w:sdtEndPr/>
                <w:sdtContent>
                  <w:tc>
                    <w:tcPr>
                      <w:tcW w:w="2975" w:type="dxa"/>
                    </w:tcPr>
                    <w:p w14:paraId="23839748" w14:textId="42977E7B"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692414411"/>
                  <w:placeholder>
                    <w:docPart w:val="DefaultPlaceholder_-1854013440"/>
                  </w:placeholder>
                  <w:showingPlcHdr/>
                </w:sdtPr>
                <w:sdtEndPr/>
                <w:sdtContent>
                  <w:tc>
                    <w:tcPr>
                      <w:tcW w:w="3543" w:type="dxa"/>
                    </w:tcPr>
                    <w:p w14:paraId="0A4F6034" w14:textId="4888899B"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980677884"/>
                  <w:placeholder>
                    <w:docPart w:val="DefaultPlaceholder_-1854013437"/>
                  </w:placeholder>
                  <w:showingPlcHdr/>
                  <w:date>
                    <w:dateFormat w:val="dd/MM/yyyy"/>
                    <w:lid w:val="en-GB"/>
                    <w:storeMappedDataAs w:val="dateTime"/>
                    <w:calendar w:val="gregorian"/>
                  </w:date>
                </w:sdtPr>
                <w:sdtEndPr/>
                <w:sdtContent>
                  <w:tc>
                    <w:tcPr>
                      <w:tcW w:w="2835" w:type="dxa"/>
                    </w:tcPr>
                    <w:p w14:paraId="222A6377" w14:textId="3EF1FE3E"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r w:rsidR="001D306C" w14:paraId="58F01FAA" w14:textId="77777777" w:rsidTr="00154655">
              <w:sdt>
                <w:sdtPr>
                  <w:rPr>
                    <w:rFonts w:ascii="Arial" w:hAnsi="Arial" w:cs="Arial"/>
                    <w:spacing w:val="-3"/>
                    <w:szCs w:val="22"/>
                    <w:lang w:val="en-US"/>
                  </w:rPr>
                  <w:id w:val="-68656707"/>
                  <w:placeholder>
                    <w:docPart w:val="DefaultPlaceholder_-1854013440"/>
                  </w:placeholder>
                  <w:showingPlcHdr/>
                </w:sdtPr>
                <w:sdtEndPr/>
                <w:sdtContent>
                  <w:tc>
                    <w:tcPr>
                      <w:tcW w:w="2975" w:type="dxa"/>
                    </w:tcPr>
                    <w:p w14:paraId="799A2B3E" w14:textId="78EF275E"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116605501"/>
                  <w:placeholder>
                    <w:docPart w:val="DefaultPlaceholder_-1854013440"/>
                  </w:placeholder>
                  <w:showingPlcHdr/>
                </w:sdtPr>
                <w:sdtEndPr/>
                <w:sdtContent>
                  <w:tc>
                    <w:tcPr>
                      <w:tcW w:w="3543" w:type="dxa"/>
                    </w:tcPr>
                    <w:p w14:paraId="2A79D13A" w14:textId="7423E9FF"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241682781"/>
                  <w:placeholder>
                    <w:docPart w:val="DefaultPlaceholder_-1854013437"/>
                  </w:placeholder>
                  <w:showingPlcHdr/>
                  <w:date>
                    <w:dateFormat w:val="dd/MM/yyyy"/>
                    <w:lid w:val="en-GB"/>
                    <w:storeMappedDataAs w:val="dateTime"/>
                    <w:calendar w:val="gregorian"/>
                  </w:date>
                </w:sdtPr>
                <w:sdtEndPr/>
                <w:sdtContent>
                  <w:tc>
                    <w:tcPr>
                      <w:tcW w:w="2835" w:type="dxa"/>
                    </w:tcPr>
                    <w:p w14:paraId="1E5C6089" w14:textId="24FE331B"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bl>
          <w:p w14:paraId="0731CA47" w14:textId="77777777" w:rsidR="00D11876" w:rsidRPr="00EC69D3" w:rsidRDefault="00D11876" w:rsidP="00EC69D3">
            <w:pPr>
              <w:rPr>
                <w:rFonts w:ascii="Univers" w:eastAsia="Times New Roman" w:hAnsi="Univers" w:cs="Times New Roman"/>
                <w:b/>
                <w:spacing w:val="-3"/>
                <w:sz w:val="24"/>
                <w:szCs w:val="24"/>
                <w:lang w:val="en-US" w:eastAsia="en-GB"/>
              </w:rPr>
            </w:pPr>
          </w:p>
        </w:tc>
      </w:tr>
      <w:tr w:rsidR="003D1DAA" w:rsidRPr="00EC69D3" w14:paraId="4F398DFB" w14:textId="77777777" w:rsidTr="00594636">
        <w:tc>
          <w:tcPr>
            <w:tcW w:w="552" w:type="dxa"/>
          </w:tcPr>
          <w:p w14:paraId="60807772" w14:textId="77777777" w:rsidR="003D1DAA" w:rsidRPr="00EC69D3" w:rsidRDefault="003D1DAA" w:rsidP="00695828">
            <w:pPr>
              <w:rPr>
                <w:rFonts w:ascii="Arial" w:hAnsi="Arial" w:cs="Arial"/>
                <w:sz w:val="24"/>
                <w:szCs w:val="24"/>
              </w:rPr>
            </w:pPr>
          </w:p>
        </w:tc>
        <w:tc>
          <w:tcPr>
            <w:tcW w:w="9943" w:type="dxa"/>
          </w:tcPr>
          <w:p w14:paraId="3B733EB6" w14:textId="77777777" w:rsidR="003D1DAA" w:rsidRPr="003D1DAA" w:rsidRDefault="003D1DAA" w:rsidP="003D1DAA">
            <w:pPr>
              <w:pStyle w:val="MACH2"/>
              <w:numPr>
                <w:ilvl w:val="0"/>
                <w:numId w:val="0"/>
              </w:numPr>
              <w:spacing w:line="240" w:lineRule="auto"/>
              <w:ind w:left="341"/>
              <w:jc w:val="left"/>
              <w:outlineLvl w:val="9"/>
              <w:rPr>
                <w:rFonts w:ascii="Arial" w:hAnsi="Arial" w:cs="Arial"/>
                <w:spacing w:val="-3"/>
                <w:sz w:val="16"/>
                <w:szCs w:val="16"/>
                <w:lang w:val="en-US"/>
              </w:rPr>
            </w:pPr>
          </w:p>
        </w:tc>
      </w:tr>
    </w:tbl>
    <w:p w14:paraId="63BF016D" w14:textId="77777777" w:rsidR="00126272" w:rsidRDefault="00126272">
      <w:r>
        <w:br w:type="page"/>
      </w: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9"/>
        <w:gridCol w:w="3120"/>
        <w:gridCol w:w="1418"/>
        <w:gridCol w:w="992"/>
        <w:gridCol w:w="2410"/>
        <w:gridCol w:w="283"/>
        <w:gridCol w:w="1701"/>
      </w:tblGrid>
      <w:tr w:rsidR="00D11876" w:rsidRPr="00EC69D3" w14:paraId="17043866" w14:textId="77777777" w:rsidTr="00594636">
        <w:tc>
          <w:tcPr>
            <w:tcW w:w="552" w:type="dxa"/>
          </w:tcPr>
          <w:p w14:paraId="4518E443" w14:textId="24015FA5" w:rsidR="00D11876" w:rsidRPr="00EC69D3" w:rsidRDefault="00D11876" w:rsidP="00695828">
            <w:pPr>
              <w:rPr>
                <w:rFonts w:ascii="Arial" w:hAnsi="Arial" w:cs="Arial"/>
                <w:sz w:val="24"/>
                <w:szCs w:val="24"/>
              </w:rPr>
            </w:pPr>
          </w:p>
        </w:tc>
        <w:tc>
          <w:tcPr>
            <w:tcW w:w="9943" w:type="dxa"/>
            <w:gridSpan w:val="7"/>
          </w:tcPr>
          <w:p w14:paraId="66F9C4EA" w14:textId="745FABD0" w:rsidR="00D11876" w:rsidRPr="00EC69D3" w:rsidRDefault="00D11876"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 xml:space="preserve">X7: </w:t>
            </w:r>
            <w:r w:rsidR="00126272">
              <w:rPr>
                <w:rFonts w:ascii="Univers" w:eastAsia="Times New Roman" w:hAnsi="Univers" w:cs="Times New Roman"/>
                <w:b/>
                <w:spacing w:val="-3"/>
                <w:sz w:val="24"/>
                <w:szCs w:val="24"/>
                <w:lang w:val="en-US" w:eastAsia="en-GB"/>
              </w:rPr>
              <w:t>D</w:t>
            </w:r>
            <w:proofErr w:type="spellStart"/>
            <w:r w:rsidRPr="00D11876">
              <w:rPr>
                <w:rFonts w:ascii="Arial" w:hAnsi="Arial" w:cs="Arial"/>
                <w:b/>
                <w:bCs/>
                <w:sz w:val="24"/>
                <w:szCs w:val="24"/>
              </w:rPr>
              <w:t>elay</w:t>
            </w:r>
            <w:proofErr w:type="spellEnd"/>
            <w:r w:rsidRPr="00D11876">
              <w:rPr>
                <w:rFonts w:ascii="Arial" w:hAnsi="Arial" w:cs="Arial"/>
                <w:b/>
                <w:bCs/>
                <w:sz w:val="24"/>
                <w:szCs w:val="24"/>
              </w:rPr>
              <w:t xml:space="preserve"> </w:t>
            </w:r>
            <w:r w:rsidR="00126272">
              <w:rPr>
                <w:rFonts w:ascii="Arial" w:hAnsi="Arial" w:cs="Arial"/>
                <w:b/>
                <w:bCs/>
                <w:sz w:val="24"/>
                <w:szCs w:val="24"/>
              </w:rPr>
              <w:t>D</w:t>
            </w:r>
            <w:r w:rsidRPr="00D11876">
              <w:rPr>
                <w:rFonts w:ascii="Arial" w:hAnsi="Arial" w:cs="Arial"/>
                <w:b/>
                <w:bCs/>
                <w:sz w:val="24"/>
                <w:szCs w:val="24"/>
              </w:rPr>
              <w:t>amages</w:t>
            </w:r>
          </w:p>
        </w:tc>
      </w:tr>
      <w:tr w:rsidR="00D11876" w:rsidRPr="00EC69D3" w14:paraId="4A807C4B" w14:textId="77777777" w:rsidTr="00594636">
        <w:tc>
          <w:tcPr>
            <w:tcW w:w="552" w:type="dxa"/>
          </w:tcPr>
          <w:p w14:paraId="613C31F9" w14:textId="77777777" w:rsidR="00D11876" w:rsidRPr="00D11876" w:rsidRDefault="00D11876" w:rsidP="00695828">
            <w:pPr>
              <w:rPr>
                <w:rFonts w:ascii="Arial" w:hAnsi="Arial" w:cs="Arial"/>
                <w:sz w:val="16"/>
                <w:szCs w:val="16"/>
              </w:rPr>
            </w:pPr>
          </w:p>
        </w:tc>
        <w:tc>
          <w:tcPr>
            <w:tcW w:w="9943" w:type="dxa"/>
            <w:gridSpan w:val="7"/>
          </w:tcPr>
          <w:p w14:paraId="5D56156A" w14:textId="77777777" w:rsidR="00D11876" w:rsidRPr="00D11876" w:rsidRDefault="00D11876" w:rsidP="00EC69D3">
            <w:pPr>
              <w:rPr>
                <w:rFonts w:ascii="Univers" w:eastAsia="Times New Roman" w:hAnsi="Univers" w:cs="Times New Roman"/>
                <w:b/>
                <w:spacing w:val="-3"/>
                <w:sz w:val="16"/>
                <w:szCs w:val="16"/>
                <w:lang w:val="en-US" w:eastAsia="en-GB"/>
              </w:rPr>
            </w:pPr>
          </w:p>
        </w:tc>
      </w:tr>
      <w:tr w:rsidR="0028231E" w:rsidRPr="00EC69D3" w14:paraId="1760CBE2" w14:textId="77777777" w:rsidTr="00594636">
        <w:tc>
          <w:tcPr>
            <w:tcW w:w="552" w:type="dxa"/>
          </w:tcPr>
          <w:p w14:paraId="0D061C06" w14:textId="77777777" w:rsidR="0028231E" w:rsidRPr="00D11876" w:rsidRDefault="0028231E" w:rsidP="00695828">
            <w:pPr>
              <w:rPr>
                <w:rFonts w:ascii="Arial" w:hAnsi="Arial" w:cs="Arial"/>
                <w:sz w:val="16"/>
                <w:szCs w:val="16"/>
              </w:rPr>
            </w:pPr>
          </w:p>
        </w:tc>
        <w:tc>
          <w:tcPr>
            <w:tcW w:w="9943" w:type="dxa"/>
            <w:gridSpan w:val="7"/>
          </w:tcPr>
          <w:p w14:paraId="3E6DDA69" w14:textId="37365BBC" w:rsidR="0028231E" w:rsidRPr="00D11876" w:rsidRDefault="0028231E" w:rsidP="0028231E">
            <w:pPr>
              <w:pStyle w:val="MACH2"/>
              <w:numPr>
                <w:ilvl w:val="0"/>
                <w:numId w:val="9"/>
              </w:numPr>
              <w:spacing w:line="240" w:lineRule="auto"/>
              <w:jc w:val="left"/>
              <w:outlineLvl w:val="9"/>
              <w:rPr>
                <w:rFonts w:ascii="Univers" w:hAnsi="Univers"/>
                <w:b/>
                <w:spacing w:val="-3"/>
                <w:sz w:val="16"/>
                <w:szCs w:val="16"/>
                <w:lang w:val="en-US" w:eastAsia="en-GB"/>
              </w:rPr>
            </w:pPr>
            <w:r>
              <w:rPr>
                <w:rFonts w:ascii="Arial" w:hAnsi="Arial" w:cs="Arial"/>
                <w:spacing w:val="-3"/>
                <w:szCs w:val="22"/>
                <w:lang w:val="en-US"/>
              </w:rPr>
              <w:t>If Option X7 is used without Option X5</w:t>
            </w:r>
          </w:p>
        </w:tc>
      </w:tr>
      <w:tr w:rsidR="0028231E" w:rsidRPr="00EC69D3" w14:paraId="4D765F66" w14:textId="77777777" w:rsidTr="00594636">
        <w:tc>
          <w:tcPr>
            <w:tcW w:w="552" w:type="dxa"/>
          </w:tcPr>
          <w:p w14:paraId="7F2D5CDD" w14:textId="77777777" w:rsidR="0028231E" w:rsidRPr="00D11876" w:rsidRDefault="0028231E" w:rsidP="00695828">
            <w:pPr>
              <w:rPr>
                <w:rFonts w:ascii="Arial" w:hAnsi="Arial" w:cs="Arial"/>
                <w:sz w:val="16"/>
                <w:szCs w:val="16"/>
              </w:rPr>
            </w:pPr>
          </w:p>
        </w:tc>
        <w:tc>
          <w:tcPr>
            <w:tcW w:w="9943" w:type="dxa"/>
            <w:gridSpan w:val="7"/>
          </w:tcPr>
          <w:p w14:paraId="0A508120" w14:textId="77777777" w:rsidR="0028231E" w:rsidRPr="0028231E" w:rsidRDefault="0028231E" w:rsidP="0028231E">
            <w:pPr>
              <w:pStyle w:val="MACH2"/>
              <w:numPr>
                <w:ilvl w:val="0"/>
                <w:numId w:val="0"/>
              </w:numPr>
              <w:spacing w:line="240" w:lineRule="auto"/>
              <w:jc w:val="left"/>
              <w:outlineLvl w:val="9"/>
              <w:rPr>
                <w:rFonts w:ascii="Arial" w:hAnsi="Arial" w:cs="Arial"/>
                <w:spacing w:val="-3"/>
                <w:sz w:val="16"/>
                <w:szCs w:val="16"/>
                <w:lang w:val="en-US"/>
              </w:rPr>
            </w:pPr>
          </w:p>
        </w:tc>
      </w:tr>
      <w:tr w:rsidR="0028231E" w:rsidRPr="0028231E" w14:paraId="15B97ABD" w14:textId="77777777" w:rsidTr="00AF4595">
        <w:tc>
          <w:tcPr>
            <w:tcW w:w="552" w:type="dxa"/>
          </w:tcPr>
          <w:p w14:paraId="2B3581F9" w14:textId="77777777" w:rsidR="0028231E" w:rsidRPr="0028231E" w:rsidRDefault="0028231E" w:rsidP="00695828">
            <w:pPr>
              <w:rPr>
                <w:rFonts w:ascii="Arial" w:hAnsi="Arial" w:cs="Arial"/>
                <w:sz w:val="24"/>
                <w:szCs w:val="24"/>
              </w:rPr>
            </w:pPr>
            <w:bookmarkStart w:id="21" w:name="_Hlk145602993"/>
          </w:p>
        </w:tc>
        <w:tc>
          <w:tcPr>
            <w:tcW w:w="4557" w:type="dxa"/>
            <w:gridSpan w:val="3"/>
            <w:tcBorders>
              <w:right w:val="single" w:sz="4" w:space="0" w:color="AED5DC"/>
            </w:tcBorders>
          </w:tcPr>
          <w:p w14:paraId="1089CC4D" w14:textId="448B66BC" w:rsidR="0028231E" w:rsidRPr="0028231E" w:rsidRDefault="0028231E" w:rsidP="0028231E">
            <w:pPr>
              <w:pStyle w:val="MACH2"/>
              <w:numPr>
                <w:ilvl w:val="0"/>
                <w:numId w:val="0"/>
              </w:numPr>
              <w:spacing w:line="240" w:lineRule="auto"/>
              <w:jc w:val="left"/>
              <w:outlineLvl w:val="9"/>
              <w:rPr>
                <w:rFonts w:ascii="Arial" w:hAnsi="Arial" w:cs="Arial"/>
                <w:spacing w:val="-3"/>
                <w:sz w:val="24"/>
                <w:szCs w:val="24"/>
                <w:lang w:val="en-US"/>
              </w:rPr>
            </w:pPr>
            <w:r w:rsidRPr="008909B1">
              <w:rPr>
                <w:rFonts w:ascii="Arial" w:hAnsi="Arial" w:cs="Arial"/>
                <w:lang w:val="en-US"/>
              </w:rPr>
              <w:t xml:space="preserve">Delay damages for Completion of the whole of the </w:t>
            </w:r>
            <w:r w:rsidRPr="00F9172F">
              <w:rPr>
                <w:rFonts w:ascii="Arial" w:hAnsi="Arial" w:cs="Arial"/>
                <w:i/>
                <w:iCs/>
                <w:lang w:val="en-US"/>
              </w:rPr>
              <w:t>service</w:t>
            </w:r>
            <w:r w:rsidRPr="008909B1">
              <w:rPr>
                <w:rFonts w:ascii="Arial" w:hAnsi="Arial" w:cs="Arial"/>
                <w:lang w:val="en-US"/>
              </w:rPr>
              <w:t xml:space="preserve"> are</w:t>
            </w:r>
          </w:p>
        </w:tc>
        <w:tc>
          <w:tcPr>
            <w:tcW w:w="3402" w:type="dxa"/>
            <w:gridSpan w:val="2"/>
            <w:tcBorders>
              <w:top w:val="single" w:sz="4" w:space="0" w:color="AED5DC"/>
              <w:left w:val="single" w:sz="4" w:space="0" w:color="AED5DC"/>
              <w:bottom w:val="single" w:sz="4" w:space="0" w:color="AED5DC"/>
              <w:right w:val="single" w:sz="4" w:space="0" w:color="AED5DC"/>
            </w:tcBorders>
          </w:tcPr>
          <w:p w14:paraId="116F5448" w14:textId="2C6AD61C" w:rsidR="0028231E" w:rsidRPr="0028231E" w:rsidRDefault="0028231E" w:rsidP="0028231E">
            <w:pPr>
              <w:pStyle w:val="MACH2"/>
              <w:numPr>
                <w:ilvl w:val="0"/>
                <w:numId w:val="0"/>
              </w:numPr>
              <w:spacing w:line="240" w:lineRule="auto"/>
              <w:jc w:val="left"/>
              <w:outlineLvl w:val="9"/>
              <w:rPr>
                <w:rFonts w:ascii="Arial" w:hAnsi="Arial" w:cs="Arial"/>
                <w:spacing w:val="-3"/>
                <w:sz w:val="24"/>
                <w:szCs w:val="24"/>
                <w:lang w:val="en-US"/>
              </w:rPr>
            </w:pPr>
            <w:r>
              <w:rPr>
                <w:rFonts w:ascii="Arial" w:hAnsi="Arial" w:cs="Arial"/>
                <w:spacing w:val="-3"/>
                <w:sz w:val="24"/>
                <w:szCs w:val="24"/>
                <w:lang w:val="en-US"/>
              </w:rPr>
              <w:t>£</w:t>
            </w:r>
            <w:sdt>
              <w:sdtPr>
                <w:rPr>
                  <w:rFonts w:ascii="Arial" w:hAnsi="Arial" w:cs="Arial"/>
                  <w:spacing w:val="-3"/>
                  <w:sz w:val="24"/>
                  <w:szCs w:val="24"/>
                  <w:lang w:val="en-US"/>
                </w:rPr>
                <w:id w:val="-1456010616"/>
                <w:placeholder>
                  <w:docPart w:val="DefaultPlaceholder_-1854013440"/>
                </w:placeholder>
              </w:sdtPr>
              <w:sdtEndPr/>
              <w:sdtContent>
                <w:r>
                  <w:rPr>
                    <w:rFonts w:ascii="Arial" w:hAnsi="Arial" w:cs="Arial"/>
                    <w:spacing w:val="-3"/>
                    <w:sz w:val="24"/>
                    <w:szCs w:val="24"/>
                    <w:lang w:val="en-US"/>
                  </w:rPr>
                  <w:t xml:space="preserve"> </w:t>
                </w:r>
              </w:sdtContent>
            </w:sdt>
            <w:sdt>
              <w:sdtPr>
                <w:rPr>
                  <w:rFonts w:ascii="Arial" w:hAnsi="Arial" w:cs="Arial"/>
                  <w:spacing w:val="-3"/>
                  <w:sz w:val="24"/>
                  <w:szCs w:val="24"/>
                  <w:lang w:val="en-US"/>
                </w:rPr>
                <w:id w:val="98075628"/>
                <w:placeholder>
                  <w:docPart w:val="DefaultPlaceholder_-1854013440"/>
                </w:placeholder>
                <w:showingPlcHdr/>
              </w:sdtPr>
              <w:sdtEndPr/>
              <w:sdtContent>
                <w:r w:rsidRPr="006B39A1">
                  <w:rPr>
                    <w:rStyle w:val="PlaceholderText"/>
                  </w:rPr>
                  <w:t>Click or tap here to enter text.</w:t>
                </w:r>
              </w:sdtContent>
            </w:sdt>
          </w:p>
        </w:tc>
        <w:tc>
          <w:tcPr>
            <w:tcW w:w="1984" w:type="dxa"/>
            <w:gridSpan w:val="2"/>
            <w:tcBorders>
              <w:left w:val="single" w:sz="4" w:space="0" w:color="AED5DC"/>
            </w:tcBorders>
          </w:tcPr>
          <w:p w14:paraId="3EC7E56E" w14:textId="3671CBC2" w:rsidR="0028231E" w:rsidRPr="00DC4930" w:rsidRDefault="0028231E" w:rsidP="0028231E">
            <w:pPr>
              <w:pStyle w:val="MACH2"/>
              <w:numPr>
                <w:ilvl w:val="0"/>
                <w:numId w:val="0"/>
              </w:numPr>
              <w:spacing w:line="240" w:lineRule="auto"/>
              <w:jc w:val="left"/>
              <w:outlineLvl w:val="9"/>
              <w:rPr>
                <w:rFonts w:ascii="Arial" w:hAnsi="Arial" w:cs="Arial"/>
                <w:spacing w:val="-3"/>
                <w:sz w:val="20"/>
                <w:lang w:val="en-US"/>
              </w:rPr>
            </w:pPr>
            <w:r w:rsidRPr="00DC4930">
              <w:rPr>
                <w:rFonts w:ascii="Arial" w:hAnsi="Arial" w:cs="Arial"/>
                <w:spacing w:val="-3"/>
                <w:sz w:val="20"/>
                <w:lang w:val="en-US"/>
              </w:rPr>
              <w:t>(if used)</w:t>
            </w:r>
          </w:p>
        </w:tc>
      </w:tr>
      <w:bookmarkEnd w:id="21"/>
      <w:tr w:rsidR="0028231E" w:rsidRPr="0028231E" w14:paraId="7D0DA038" w14:textId="77777777" w:rsidTr="00C73F34">
        <w:tc>
          <w:tcPr>
            <w:tcW w:w="10495" w:type="dxa"/>
            <w:gridSpan w:val="8"/>
          </w:tcPr>
          <w:p w14:paraId="236F39EB" w14:textId="77777777" w:rsidR="0028231E" w:rsidRPr="0028231E" w:rsidRDefault="0028231E" w:rsidP="0028231E">
            <w:pPr>
              <w:pStyle w:val="MACH2"/>
              <w:numPr>
                <w:ilvl w:val="0"/>
                <w:numId w:val="0"/>
              </w:numPr>
              <w:spacing w:line="240" w:lineRule="auto"/>
              <w:jc w:val="left"/>
              <w:outlineLvl w:val="9"/>
              <w:rPr>
                <w:rFonts w:ascii="Arial" w:hAnsi="Arial" w:cs="Arial"/>
                <w:spacing w:val="-3"/>
                <w:sz w:val="16"/>
                <w:szCs w:val="16"/>
                <w:lang w:val="en-US"/>
              </w:rPr>
            </w:pPr>
          </w:p>
        </w:tc>
      </w:tr>
      <w:tr w:rsidR="0028231E" w:rsidRPr="0028231E" w14:paraId="35956C0D" w14:textId="77777777" w:rsidTr="0028231E">
        <w:tc>
          <w:tcPr>
            <w:tcW w:w="571" w:type="dxa"/>
            <w:gridSpan w:val="2"/>
          </w:tcPr>
          <w:p w14:paraId="54A6A9F9" w14:textId="77777777" w:rsidR="0028231E" w:rsidRPr="0028231E" w:rsidRDefault="0028231E" w:rsidP="0028231E">
            <w:pPr>
              <w:pStyle w:val="MACH2"/>
              <w:numPr>
                <w:ilvl w:val="0"/>
                <w:numId w:val="0"/>
              </w:numPr>
              <w:spacing w:line="240" w:lineRule="auto"/>
              <w:jc w:val="left"/>
              <w:outlineLvl w:val="9"/>
              <w:rPr>
                <w:rFonts w:ascii="Arial" w:hAnsi="Arial" w:cs="Arial"/>
                <w:spacing w:val="-3"/>
                <w:sz w:val="16"/>
                <w:szCs w:val="16"/>
                <w:lang w:val="en-US"/>
              </w:rPr>
            </w:pPr>
          </w:p>
        </w:tc>
        <w:tc>
          <w:tcPr>
            <w:tcW w:w="9924" w:type="dxa"/>
            <w:gridSpan w:val="6"/>
          </w:tcPr>
          <w:p w14:paraId="6D356CA2" w14:textId="35848E68" w:rsidR="0028231E" w:rsidRPr="0028231E" w:rsidRDefault="0028231E" w:rsidP="00AF4595">
            <w:pPr>
              <w:pStyle w:val="MACH2"/>
              <w:numPr>
                <w:ilvl w:val="0"/>
                <w:numId w:val="9"/>
              </w:numPr>
              <w:spacing w:line="240" w:lineRule="auto"/>
              <w:jc w:val="left"/>
              <w:outlineLvl w:val="9"/>
              <w:rPr>
                <w:rFonts w:ascii="Arial" w:hAnsi="Arial" w:cs="Arial"/>
                <w:spacing w:val="-3"/>
                <w:sz w:val="16"/>
                <w:szCs w:val="16"/>
                <w:lang w:val="en-US"/>
              </w:rPr>
            </w:pPr>
            <w:r w:rsidRPr="008909B1">
              <w:rPr>
                <w:rFonts w:ascii="Arial" w:hAnsi="Arial" w:cs="Arial"/>
                <w:szCs w:val="22"/>
                <w:lang w:val="en-US"/>
              </w:rPr>
              <w:t>If Option X7 is used with Option X5</w:t>
            </w:r>
          </w:p>
        </w:tc>
      </w:tr>
      <w:tr w:rsidR="00AF4595" w:rsidRPr="0028231E" w14:paraId="43AE206A" w14:textId="77777777" w:rsidTr="0028231E">
        <w:tc>
          <w:tcPr>
            <w:tcW w:w="571" w:type="dxa"/>
            <w:gridSpan w:val="2"/>
          </w:tcPr>
          <w:p w14:paraId="2C4EACA6" w14:textId="77777777" w:rsidR="00AF4595" w:rsidRPr="0028231E" w:rsidRDefault="00AF4595" w:rsidP="0028231E">
            <w:pPr>
              <w:pStyle w:val="MACH2"/>
              <w:numPr>
                <w:ilvl w:val="0"/>
                <w:numId w:val="0"/>
              </w:numPr>
              <w:spacing w:line="240" w:lineRule="auto"/>
              <w:jc w:val="left"/>
              <w:outlineLvl w:val="9"/>
              <w:rPr>
                <w:rFonts w:ascii="Arial" w:hAnsi="Arial" w:cs="Arial"/>
                <w:spacing w:val="-3"/>
                <w:sz w:val="16"/>
                <w:szCs w:val="16"/>
                <w:lang w:val="en-US"/>
              </w:rPr>
            </w:pPr>
          </w:p>
        </w:tc>
        <w:tc>
          <w:tcPr>
            <w:tcW w:w="9924" w:type="dxa"/>
            <w:gridSpan w:val="6"/>
          </w:tcPr>
          <w:p w14:paraId="61423312" w14:textId="77777777" w:rsidR="00AF4595" w:rsidRPr="00AF4595" w:rsidRDefault="00AF4595" w:rsidP="00AF4595">
            <w:pPr>
              <w:pStyle w:val="MACH2"/>
              <w:numPr>
                <w:ilvl w:val="0"/>
                <w:numId w:val="0"/>
              </w:numPr>
              <w:spacing w:line="240" w:lineRule="auto"/>
              <w:jc w:val="left"/>
              <w:outlineLvl w:val="9"/>
              <w:rPr>
                <w:rFonts w:ascii="Arial" w:hAnsi="Arial" w:cs="Arial"/>
                <w:sz w:val="16"/>
                <w:szCs w:val="16"/>
                <w:lang w:val="en-US"/>
              </w:rPr>
            </w:pPr>
          </w:p>
        </w:tc>
      </w:tr>
      <w:tr w:rsidR="00D11876" w:rsidRPr="00EC69D3" w14:paraId="154636BA" w14:textId="77777777" w:rsidTr="00594636">
        <w:tc>
          <w:tcPr>
            <w:tcW w:w="552" w:type="dxa"/>
          </w:tcPr>
          <w:p w14:paraId="613A0CE3" w14:textId="77777777" w:rsidR="00D11876" w:rsidRPr="00EC69D3" w:rsidRDefault="00D11876" w:rsidP="00695828">
            <w:pPr>
              <w:rPr>
                <w:rFonts w:ascii="Arial" w:hAnsi="Arial" w:cs="Arial"/>
                <w:sz w:val="24"/>
                <w:szCs w:val="24"/>
              </w:rPr>
            </w:pPr>
          </w:p>
        </w:tc>
        <w:tc>
          <w:tcPr>
            <w:tcW w:w="9943" w:type="dxa"/>
            <w:gridSpan w:val="7"/>
          </w:tcPr>
          <w:p w14:paraId="03D6BBE6" w14:textId="77777777" w:rsidR="00126272" w:rsidRDefault="00126272" w:rsidP="00126272">
            <w:pPr>
              <w:rPr>
                <w:rFonts w:ascii="Arial" w:hAnsi="Arial" w:cs="Arial"/>
                <w:lang w:val="en-US"/>
              </w:rPr>
            </w:pPr>
            <w:r>
              <w:rPr>
                <w:rFonts w:ascii="Arial" w:hAnsi="Arial" w:cs="Arial"/>
                <w:lang w:val="en-US"/>
              </w:rPr>
              <w:t xml:space="preserve">Delay damages for each </w:t>
            </w:r>
            <w:r w:rsidRPr="008909B1">
              <w:rPr>
                <w:rFonts w:ascii="Arial" w:hAnsi="Arial" w:cs="Arial"/>
                <w:i/>
                <w:iCs/>
                <w:lang w:val="en-US"/>
              </w:rPr>
              <w:t>section</w:t>
            </w:r>
            <w:r>
              <w:rPr>
                <w:rFonts w:ascii="Arial" w:hAnsi="Arial" w:cs="Arial"/>
                <w:lang w:val="en-US"/>
              </w:rPr>
              <w:t xml:space="preserve"> of the </w:t>
            </w:r>
            <w:r>
              <w:rPr>
                <w:rFonts w:ascii="Arial" w:hAnsi="Arial" w:cs="Arial"/>
                <w:i/>
                <w:iCs/>
                <w:lang w:val="en-US"/>
              </w:rPr>
              <w:t>service</w:t>
            </w:r>
            <w:r>
              <w:rPr>
                <w:rFonts w:ascii="Arial" w:hAnsi="Arial" w:cs="Arial"/>
                <w:lang w:val="en-US"/>
              </w:rPr>
              <w:t xml:space="preserve"> are:</w:t>
            </w:r>
          </w:p>
          <w:tbl>
            <w:tblPr>
              <w:tblStyle w:val="TableGrid"/>
              <w:tblW w:w="0" w:type="auto"/>
              <w:tblInd w:w="341" w:type="dxa"/>
              <w:tblLook w:val="04A0" w:firstRow="1" w:lastRow="0" w:firstColumn="1" w:lastColumn="0" w:noHBand="0" w:noVBand="1"/>
            </w:tblPr>
            <w:tblGrid>
              <w:gridCol w:w="2975"/>
              <w:gridCol w:w="3402"/>
              <w:gridCol w:w="2976"/>
            </w:tblGrid>
            <w:tr w:rsidR="00126272" w:rsidRPr="00AC3BEB" w14:paraId="47782175" w14:textId="77777777" w:rsidTr="003A3D48">
              <w:tc>
                <w:tcPr>
                  <w:tcW w:w="2975" w:type="dxa"/>
                </w:tcPr>
                <w:p w14:paraId="0E9BDB2A" w14:textId="77777777" w:rsidR="00126272" w:rsidRPr="00AC3BEB" w:rsidRDefault="00126272" w:rsidP="00126272">
                  <w:pPr>
                    <w:pStyle w:val="MACH2"/>
                    <w:numPr>
                      <w:ilvl w:val="0"/>
                      <w:numId w:val="0"/>
                    </w:numPr>
                    <w:spacing w:line="240" w:lineRule="auto"/>
                    <w:jc w:val="left"/>
                    <w:outlineLvl w:val="9"/>
                    <w:rPr>
                      <w:rFonts w:ascii="Arial" w:hAnsi="Arial" w:cs="Arial"/>
                      <w:i/>
                      <w:iCs/>
                      <w:spacing w:val="-3"/>
                      <w:szCs w:val="22"/>
                      <w:lang w:val="en-US"/>
                    </w:rPr>
                  </w:pPr>
                  <w:r>
                    <w:rPr>
                      <w:rFonts w:ascii="Arial" w:hAnsi="Arial" w:cs="Arial"/>
                      <w:i/>
                      <w:iCs/>
                      <w:spacing w:val="-3"/>
                      <w:szCs w:val="22"/>
                      <w:lang w:val="en-US"/>
                    </w:rPr>
                    <w:t>s</w:t>
                  </w:r>
                  <w:r w:rsidRPr="00AC3BEB">
                    <w:rPr>
                      <w:rFonts w:ascii="Arial" w:hAnsi="Arial" w:cs="Arial"/>
                      <w:i/>
                      <w:iCs/>
                      <w:spacing w:val="-3"/>
                      <w:szCs w:val="22"/>
                      <w:lang w:val="en-US"/>
                    </w:rPr>
                    <w:t>ection</w:t>
                  </w:r>
                </w:p>
              </w:tc>
              <w:tc>
                <w:tcPr>
                  <w:tcW w:w="3402" w:type="dxa"/>
                </w:tcPr>
                <w:p w14:paraId="0C3395FB" w14:textId="77777777" w:rsidR="00126272" w:rsidRDefault="00126272" w:rsidP="00126272">
                  <w:pPr>
                    <w:pStyle w:val="MACH2"/>
                    <w:numPr>
                      <w:ilvl w:val="0"/>
                      <w:numId w:val="0"/>
                    </w:numPr>
                    <w:spacing w:line="240" w:lineRule="auto"/>
                    <w:jc w:val="left"/>
                    <w:outlineLvl w:val="9"/>
                    <w:rPr>
                      <w:rFonts w:ascii="Arial" w:hAnsi="Arial" w:cs="Arial"/>
                      <w:spacing w:val="-3"/>
                      <w:szCs w:val="22"/>
                      <w:lang w:val="en-US"/>
                    </w:rPr>
                  </w:pPr>
                  <w:r>
                    <w:rPr>
                      <w:rFonts w:ascii="Arial" w:hAnsi="Arial" w:cs="Arial"/>
                      <w:spacing w:val="-3"/>
                      <w:szCs w:val="22"/>
                      <w:lang w:val="en-US"/>
                    </w:rPr>
                    <w:t>Description</w:t>
                  </w:r>
                </w:p>
              </w:tc>
              <w:tc>
                <w:tcPr>
                  <w:tcW w:w="2976" w:type="dxa"/>
                </w:tcPr>
                <w:p w14:paraId="320D68BE" w14:textId="77777777" w:rsidR="00126272" w:rsidRPr="00F9172F" w:rsidRDefault="00126272" w:rsidP="00126272">
                  <w:pPr>
                    <w:pStyle w:val="MACH2"/>
                    <w:numPr>
                      <w:ilvl w:val="0"/>
                      <w:numId w:val="0"/>
                    </w:numPr>
                    <w:spacing w:line="240" w:lineRule="auto"/>
                    <w:jc w:val="left"/>
                    <w:outlineLvl w:val="9"/>
                    <w:rPr>
                      <w:rFonts w:ascii="Arial" w:hAnsi="Arial" w:cs="Arial"/>
                      <w:spacing w:val="-3"/>
                      <w:szCs w:val="22"/>
                      <w:lang w:val="en-US"/>
                    </w:rPr>
                  </w:pPr>
                  <w:r w:rsidRPr="00F9172F">
                    <w:rPr>
                      <w:rFonts w:ascii="Arial" w:hAnsi="Arial" w:cs="Arial"/>
                      <w:spacing w:val="-3"/>
                      <w:szCs w:val="22"/>
                      <w:lang w:val="en-US"/>
                    </w:rPr>
                    <w:t>Amount per day</w:t>
                  </w:r>
                </w:p>
              </w:tc>
            </w:tr>
            <w:tr w:rsidR="00126272" w14:paraId="159B3099" w14:textId="77777777" w:rsidTr="003A3D48">
              <w:sdt>
                <w:sdtPr>
                  <w:rPr>
                    <w:rFonts w:ascii="Arial" w:hAnsi="Arial" w:cs="Arial"/>
                    <w:spacing w:val="-3"/>
                    <w:szCs w:val="22"/>
                    <w:lang w:val="en-US"/>
                  </w:rPr>
                  <w:id w:val="-2053146641"/>
                  <w:placeholder>
                    <w:docPart w:val="DefaultPlaceholder_-1854013440"/>
                  </w:placeholder>
                  <w:showingPlcHdr/>
                </w:sdtPr>
                <w:sdtEndPr/>
                <w:sdtContent>
                  <w:tc>
                    <w:tcPr>
                      <w:tcW w:w="2975" w:type="dxa"/>
                    </w:tcPr>
                    <w:p w14:paraId="66A85693" w14:textId="351AB2AD"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73710753"/>
                  <w:placeholder>
                    <w:docPart w:val="DefaultPlaceholder_-1854013440"/>
                  </w:placeholder>
                  <w:showingPlcHdr/>
                </w:sdtPr>
                <w:sdtEndPr/>
                <w:sdtContent>
                  <w:tc>
                    <w:tcPr>
                      <w:tcW w:w="3402" w:type="dxa"/>
                    </w:tcPr>
                    <w:p w14:paraId="630E33C5" w14:textId="5FA18D5F"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417249670"/>
                  <w:placeholder>
                    <w:docPart w:val="DefaultPlaceholder_-1854013440"/>
                  </w:placeholder>
                  <w:showingPlcHdr/>
                </w:sdtPr>
                <w:sdtEndPr/>
                <w:sdtContent>
                  <w:tc>
                    <w:tcPr>
                      <w:tcW w:w="2976" w:type="dxa"/>
                    </w:tcPr>
                    <w:p w14:paraId="32E4FBC3" w14:textId="0677E5C9"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r w:rsidR="00126272" w14:paraId="3104FF7E" w14:textId="77777777" w:rsidTr="003A3D48">
              <w:sdt>
                <w:sdtPr>
                  <w:rPr>
                    <w:rFonts w:ascii="Arial" w:hAnsi="Arial" w:cs="Arial"/>
                    <w:spacing w:val="-3"/>
                    <w:szCs w:val="22"/>
                    <w:lang w:val="en-US"/>
                  </w:rPr>
                  <w:id w:val="2065987710"/>
                  <w:placeholder>
                    <w:docPart w:val="DefaultPlaceholder_-1854013440"/>
                  </w:placeholder>
                  <w:showingPlcHdr/>
                </w:sdtPr>
                <w:sdtEndPr/>
                <w:sdtContent>
                  <w:tc>
                    <w:tcPr>
                      <w:tcW w:w="2975" w:type="dxa"/>
                    </w:tcPr>
                    <w:p w14:paraId="7DA41F5E" w14:textId="719D61E7"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373847431"/>
                  <w:placeholder>
                    <w:docPart w:val="DefaultPlaceholder_-1854013440"/>
                  </w:placeholder>
                  <w:showingPlcHdr/>
                </w:sdtPr>
                <w:sdtEndPr/>
                <w:sdtContent>
                  <w:tc>
                    <w:tcPr>
                      <w:tcW w:w="3402" w:type="dxa"/>
                    </w:tcPr>
                    <w:p w14:paraId="1C54456C" w14:textId="4FAC8D6E"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45901827"/>
                  <w:placeholder>
                    <w:docPart w:val="DefaultPlaceholder_-1854013440"/>
                  </w:placeholder>
                  <w:showingPlcHdr/>
                </w:sdtPr>
                <w:sdtEndPr/>
                <w:sdtContent>
                  <w:tc>
                    <w:tcPr>
                      <w:tcW w:w="2976" w:type="dxa"/>
                    </w:tcPr>
                    <w:p w14:paraId="67F805D7" w14:textId="301A2F9A"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r w:rsidR="00126272" w14:paraId="01417BDC" w14:textId="77777777" w:rsidTr="003A3D48">
              <w:sdt>
                <w:sdtPr>
                  <w:rPr>
                    <w:rFonts w:ascii="Arial" w:hAnsi="Arial" w:cs="Arial"/>
                    <w:spacing w:val="-3"/>
                    <w:szCs w:val="22"/>
                    <w:lang w:val="en-US"/>
                  </w:rPr>
                  <w:id w:val="-649753103"/>
                  <w:placeholder>
                    <w:docPart w:val="DefaultPlaceholder_-1854013440"/>
                  </w:placeholder>
                  <w:showingPlcHdr/>
                </w:sdtPr>
                <w:sdtEndPr/>
                <w:sdtContent>
                  <w:tc>
                    <w:tcPr>
                      <w:tcW w:w="2975" w:type="dxa"/>
                    </w:tcPr>
                    <w:p w14:paraId="27CA5E51" w14:textId="579835B6"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645921575"/>
                  <w:placeholder>
                    <w:docPart w:val="DefaultPlaceholder_-1854013440"/>
                  </w:placeholder>
                  <w:showingPlcHdr/>
                </w:sdtPr>
                <w:sdtEndPr/>
                <w:sdtContent>
                  <w:tc>
                    <w:tcPr>
                      <w:tcW w:w="3402" w:type="dxa"/>
                    </w:tcPr>
                    <w:p w14:paraId="1990FF3A" w14:textId="629515B5"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01006407"/>
                  <w:placeholder>
                    <w:docPart w:val="DefaultPlaceholder_-1854013440"/>
                  </w:placeholder>
                  <w:showingPlcHdr/>
                </w:sdtPr>
                <w:sdtEndPr/>
                <w:sdtContent>
                  <w:tc>
                    <w:tcPr>
                      <w:tcW w:w="2976" w:type="dxa"/>
                    </w:tcPr>
                    <w:p w14:paraId="6A9C1794" w14:textId="6367D813"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r w:rsidR="00126272" w14:paraId="59B57BCE" w14:textId="77777777" w:rsidTr="003A3D48">
              <w:sdt>
                <w:sdtPr>
                  <w:rPr>
                    <w:rFonts w:ascii="Arial" w:hAnsi="Arial" w:cs="Arial"/>
                    <w:spacing w:val="-3"/>
                    <w:szCs w:val="22"/>
                    <w:lang w:val="en-US"/>
                  </w:rPr>
                  <w:id w:val="1650480045"/>
                  <w:placeholder>
                    <w:docPart w:val="DefaultPlaceholder_-1854013440"/>
                  </w:placeholder>
                  <w:showingPlcHdr/>
                </w:sdtPr>
                <w:sdtEndPr/>
                <w:sdtContent>
                  <w:tc>
                    <w:tcPr>
                      <w:tcW w:w="2975" w:type="dxa"/>
                    </w:tcPr>
                    <w:p w14:paraId="48395A66" w14:textId="2B48ACF8"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508129033"/>
                  <w:placeholder>
                    <w:docPart w:val="DefaultPlaceholder_-1854013440"/>
                  </w:placeholder>
                  <w:showingPlcHdr/>
                </w:sdtPr>
                <w:sdtEndPr/>
                <w:sdtContent>
                  <w:tc>
                    <w:tcPr>
                      <w:tcW w:w="3402" w:type="dxa"/>
                    </w:tcPr>
                    <w:p w14:paraId="5B4DCCBA" w14:textId="25A559EB"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546992294"/>
                  <w:placeholder>
                    <w:docPart w:val="DefaultPlaceholder_-1854013440"/>
                  </w:placeholder>
                  <w:showingPlcHdr/>
                </w:sdtPr>
                <w:sdtEndPr/>
                <w:sdtContent>
                  <w:tc>
                    <w:tcPr>
                      <w:tcW w:w="2976" w:type="dxa"/>
                    </w:tcPr>
                    <w:p w14:paraId="52B3E06C" w14:textId="5E89E227"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bl>
          <w:p w14:paraId="0B0D38BC" w14:textId="110D9A97" w:rsidR="005C05E2" w:rsidRPr="005C05E2" w:rsidRDefault="005C05E2" w:rsidP="00AF4595">
            <w:pPr>
              <w:rPr>
                <w:rFonts w:ascii="Univers" w:eastAsia="Times New Roman" w:hAnsi="Univers" w:cs="Times New Roman"/>
                <w:b/>
                <w:spacing w:val="-3"/>
                <w:sz w:val="16"/>
                <w:szCs w:val="16"/>
                <w:lang w:val="en-US" w:eastAsia="en-GB"/>
              </w:rPr>
            </w:pPr>
          </w:p>
        </w:tc>
      </w:tr>
      <w:tr w:rsidR="00DC4930" w:rsidRPr="00DC4930" w14:paraId="0491961D" w14:textId="77777777" w:rsidTr="00AF4595">
        <w:tc>
          <w:tcPr>
            <w:tcW w:w="552" w:type="dxa"/>
          </w:tcPr>
          <w:p w14:paraId="59EE1F3A" w14:textId="77777777" w:rsidR="00DC4930" w:rsidRPr="00DC4930" w:rsidRDefault="00DC4930" w:rsidP="00695828">
            <w:pPr>
              <w:rPr>
                <w:rFonts w:ascii="Arial" w:hAnsi="Arial" w:cs="Arial"/>
                <w:sz w:val="16"/>
                <w:szCs w:val="16"/>
              </w:rPr>
            </w:pPr>
          </w:p>
        </w:tc>
        <w:tc>
          <w:tcPr>
            <w:tcW w:w="4557" w:type="dxa"/>
            <w:gridSpan w:val="3"/>
            <w:tcBorders>
              <w:right w:val="single" w:sz="4" w:space="0" w:color="AED5DC"/>
            </w:tcBorders>
          </w:tcPr>
          <w:p w14:paraId="1F30CCCA" w14:textId="77777777" w:rsidR="00DC4930" w:rsidRPr="00DC4930" w:rsidRDefault="00DC4930" w:rsidP="00EC69D3">
            <w:pPr>
              <w:rPr>
                <w:rFonts w:ascii="Arial" w:hAnsi="Arial" w:cs="Arial"/>
                <w:sz w:val="16"/>
                <w:szCs w:val="16"/>
                <w:lang w:val="en-US"/>
              </w:rPr>
            </w:pPr>
          </w:p>
        </w:tc>
        <w:tc>
          <w:tcPr>
            <w:tcW w:w="3402" w:type="dxa"/>
            <w:gridSpan w:val="2"/>
            <w:tcBorders>
              <w:top w:val="single" w:sz="4" w:space="0" w:color="AED5DC"/>
              <w:left w:val="single" w:sz="4" w:space="0" w:color="AED5DC"/>
              <w:bottom w:val="single" w:sz="4" w:space="0" w:color="AED5DC"/>
              <w:right w:val="single" w:sz="4" w:space="0" w:color="AED5DC"/>
            </w:tcBorders>
          </w:tcPr>
          <w:p w14:paraId="2E2D1742" w14:textId="77777777" w:rsidR="00DC4930" w:rsidRPr="00DC4930" w:rsidRDefault="00DC4930" w:rsidP="00EC69D3">
            <w:pPr>
              <w:rPr>
                <w:rFonts w:ascii="Arial" w:hAnsi="Arial" w:cs="Arial"/>
                <w:sz w:val="16"/>
                <w:szCs w:val="16"/>
                <w:lang w:val="en-US"/>
              </w:rPr>
            </w:pPr>
          </w:p>
        </w:tc>
        <w:tc>
          <w:tcPr>
            <w:tcW w:w="1984" w:type="dxa"/>
            <w:gridSpan w:val="2"/>
            <w:tcBorders>
              <w:left w:val="single" w:sz="4" w:space="0" w:color="AED5DC"/>
            </w:tcBorders>
          </w:tcPr>
          <w:p w14:paraId="12E20975" w14:textId="77777777" w:rsidR="00DC4930" w:rsidRPr="00DC4930" w:rsidRDefault="00DC4930" w:rsidP="00EC69D3">
            <w:pPr>
              <w:rPr>
                <w:rFonts w:ascii="Arial" w:hAnsi="Arial" w:cs="Arial"/>
                <w:spacing w:val="-3"/>
                <w:sz w:val="16"/>
                <w:szCs w:val="16"/>
                <w:lang w:val="en-US"/>
              </w:rPr>
            </w:pPr>
          </w:p>
        </w:tc>
      </w:tr>
      <w:tr w:rsidR="00AF4595" w:rsidRPr="00EC69D3" w14:paraId="33F7E471" w14:textId="77777777" w:rsidTr="00AF4595">
        <w:tc>
          <w:tcPr>
            <w:tcW w:w="552" w:type="dxa"/>
          </w:tcPr>
          <w:p w14:paraId="03C4C682" w14:textId="77777777" w:rsidR="00AF4595" w:rsidRPr="00EC69D3" w:rsidRDefault="00AF4595" w:rsidP="00695828">
            <w:pPr>
              <w:rPr>
                <w:rFonts w:ascii="Arial" w:hAnsi="Arial" w:cs="Arial"/>
                <w:sz w:val="24"/>
                <w:szCs w:val="24"/>
              </w:rPr>
            </w:pPr>
          </w:p>
        </w:tc>
        <w:tc>
          <w:tcPr>
            <w:tcW w:w="4557" w:type="dxa"/>
            <w:gridSpan w:val="3"/>
            <w:tcBorders>
              <w:right w:val="single" w:sz="4" w:space="0" w:color="AED5DC"/>
            </w:tcBorders>
          </w:tcPr>
          <w:p w14:paraId="1F16B552" w14:textId="08DA76EF" w:rsidR="00AF4595" w:rsidRDefault="00AF4595" w:rsidP="00EC69D3">
            <w:pPr>
              <w:rPr>
                <w:rFonts w:ascii="Univers" w:eastAsia="Times New Roman" w:hAnsi="Univers" w:cs="Times New Roman"/>
                <w:b/>
                <w:spacing w:val="-3"/>
                <w:sz w:val="24"/>
                <w:szCs w:val="24"/>
                <w:lang w:val="en-US" w:eastAsia="en-GB"/>
              </w:rPr>
            </w:pPr>
            <w:r w:rsidRPr="008909B1">
              <w:rPr>
                <w:rFonts w:ascii="Arial" w:hAnsi="Arial" w:cs="Arial"/>
                <w:lang w:val="en-US"/>
              </w:rPr>
              <w:t xml:space="preserve">The delay damages for the remainder of the </w:t>
            </w:r>
            <w:r w:rsidRPr="00FF1A31">
              <w:rPr>
                <w:rFonts w:ascii="Arial" w:hAnsi="Arial" w:cs="Arial"/>
                <w:i/>
                <w:iCs/>
                <w:lang w:val="en-US"/>
              </w:rPr>
              <w:t>service</w:t>
            </w:r>
            <w:r w:rsidRPr="008909B1">
              <w:rPr>
                <w:rFonts w:ascii="Arial" w:hAnsi="Arial" w:cs="Arial"/>
                <w:lang w:val="en-US"/>
              </w:rPr>
              <w:t xml:space="preserve"> are</w:t>
            </w:r>
            <w:r w:rsidR="009F5ECD">
              <w:rPr>
                <w:rFonts w:ascii="Arial" w:hAnsi="Arial" w:cs="Arial"/>
                <w:lang w:val="en-US"/>
              </w:rPr>
              <w:t xml:space="preserve"> </w:t>
            </w:r>
            <w:r w:rsidR="009F5ECD" w:rsidRPr="009F5ECD">
              <w:rPr>
                <w:rFonts w:ascii="Arial" w:hAnsi="Arial" w:cs="Arial"/>
                <w:b/>
                <w:bCs/>
                <w:lang w:val="en-US"/>
              </w:rPr>
              <w:t>defined in the Order</w:t>
            </w:r>
          </w:p>
        </w:tc>
        <w:tc>
          <w:tcPr>
            <w:tcW w:w="3402" w:type="dxa"/>
            <w:gridSpan w:val="2"/>
            <w:tcBorders>
              <w:top w:val="single" w:sz="4" w:space="0" w:color="AED5DC"/>
              <w:left w:val="single" w:sz="4" w:space="0" w:color="AED5DC"/>
              <w:bottom w:val="single" w:sz="4" w:space="0" w:color="AED5DC"/>
              <w:right w:val="single" w:sz="4" w:space="0" w:color="AED5DC"/>
            </w:tcBorders>
          </w:tcPr>
          <w:p w14:paraId="4536CB4D" w14:textId="0F0155F7" w:rsidR="00AF4595" w:rsidRDefault="00AF4595" w:rsidP="00EC69D3">
            <w:pPr>
              <w:rPr>
                <w:rFonts w:ascii="Univers" w:eastAsia="Times New Roman" w:hAnsi="Univers" w:cs="Times New Roman"/>
                <w:b/>
                <w:spacing w:val="-3"/>
                <w:sz w:val="24"/>
                <w:szCs w:val="24"/>
                <w:lang w:val="en-US" w:eastAsia="en-GB"/>
              </w:rPr>
            </w:pPr>
            <w:r w:rsidRPr="008909B1">
              <w:rPr>
                <w:rFonts w:ascii="Arial" w:hAnsi="Arial" w:cs="Arial"/>
                <w:lang w:val="en-US"/>
              </w:rPr>
              <w:t>£</w:t>
            </w:r>
            <w:r>
              <w:rPr>
                <w:rFonts w:ascii="Arial" w:hAnsi="Arial" w:cs="Arial"/>
                <w:lang w:val="en-US"/>
              </w:rPr>
              <w:t xml:space="preserve"> </w:t>
            </w:r>
            <w:sdt>
              <w:sdtPr>
                <w:rPr>
                  <w:rFonts w:ascii="Arial" w:hAnsi="Arial" w:cs="Arial"/>
                  <w:lang w:val="en-US"/>
                </w:rPr>
                <w:id w:val="-559403101"/>
                <w:placeholder>
                  <w:docPart w:val="DefaultPlaceholder_-1854013440"/>
                </w:placeholder>
                <w:showingPlcHdr/>
              </w:sdtPr>
              <w:sdtEndPr/>
              <w:sdtContent>
                <w:r w:rsidRPr="006B39A1">
                  <w:rPr>
                    <w:rStyle w:val="PlaceholderText"/>
                  </w:rPr>
                  <w:t>Click or tap here to enter text.</w:t>
                </w:r>
              </w:sdtContent>
            </w:sdt>
          </w:p>
        </w:tc>
        <w:tc>
          <w:tcPr>
            <w:tcW w:w="1984" w:type="dxa"/>
            <w:gridSpan w:val="2"/>
            <w:tcBorders>
              <w:left w:val="single" w:sz="4" w:space="0" w:color="AED5DC"/>
            </w:tcBorders>
          </w:tcPr>
          <w:p w14:paraId="2F00277E" w14:textId="515EECFA" w:rsidR="00AF4595" w:rsidRPr="00DC4930" w:rsidRDefault="00AF4595" w:rsidP="00EC69D3">
            <w:pPr>
              <w:rPr>
                <w:rFonts w:ascii="Univers" w:eastAsia="Times New Roman" w:hAnsi="Univers" w:cs="Times New Roman"/>
                <w:b/>
                <w:spacing w:val="-3"/>
                <w:sz w:val="20"/>
                <w:szCs w:val="20"/>
                <w:lang w:val="en-US" w:eastAsia="en-GB"/>
              </w:rPr>
            </w:pPr>
            <w:r w:rsidRPr="00DC4930">
              <w:rPr>
                <w:rFonts w:ascii="Arial" w:hAnsi="Arial" w:cs="Arial"/>
                <w:spacing w:val="-3"/>
                <w:sz w:val="20"/>
                <w:szCs w:val="20"/>
                <w:lang w:val="en-US"/>
              </w:rPr>
              <w:t>(if used)</w:t>
            </w:r>
          </w:p>
        </w:tc>
      </w:tr>
      <w:tr w:rsidR="00DC4930" w:rsidRPr="00DC4930" w14:paraId="57758586" w14:textId="77777777" w:rsidTr="00594636">
        <w:tc>
          <w:tcPr>
            <w:tcW w:w="552" w:type="dxa"/>
          </w:tcPr>
          <w:p w14:paraId="50FFBD04" w14:textId="77777777" w:rsidR="00DC4930" w:rsidRPr="00DC4930" w:rsidRDefault="00DC4930" w:rsidP="00695828">
            <w:pPr>
              <w:rPr>
                <w:rFonts w:ascii="Arial" w:hAnsi="Arial" w:cs="Arial"/>
                <w:sz w:val="16"/>
                <w:szCs w:val="16"/>
              </w:rPr>
            </w:pPr>
          </w:p>
        </w:tc>
        <w:tc>
          <w:tcPr>
            <w:tcW w:w="9943" w:type="dxa"/>
            <w:gridSpan w:val="7"/>
          </w:tcPr>
          <w:p w14:paraId="7E031625" w14:textId="77777777" w:rsidR="00DC4930" w:rsidRPr="00DC4930" w:rsidRDefault="00DC4930" w:rsidP="00EC69D3">
            <w:pPr>
              <w:rPr>
                <w:rFonts w:ascii="Univers" w:eastAsia="Times New Roman" w:hAnsi="Univers" w:cs="Times New Roman"/>
                <w:b/>
                <w:spacing w:val="-3"/>
                <w:sz w:val="16"/>
                <w:szCs w:val="16"/>
                <w:lang w:val="en-US" w:eastAsia="en-GB"/>
              </w:rPr>
            </w:pPr>
          </w:p>
        </w:tc>
      </w:tr>
      <w:tr w:rsidR="00D11876" w:rsidRPr="00EC69D3" w14:paraId="594F569E" w14:textId="77777777" w:rsidTr="00594636">
        <w:tc>
          <w:tcPr>
            <w:tcW w:w="552" w:type="dxa"/>
          </w:tcPr>
          <w:p w14:paraId="2E249FA1" w14:textId="77777777" w:rsidR="00D11876" w:rsidRPr="00EC69D3" w:rsidRDefault="00D11876" w:rsidP="00695828">
            <w:pPr>
              <w:rPr>
                <w:rFonts w:ascii="Arial" w:hAnsi="Arial" w:cs="Arial"/>
                <w:sz w:val="24"/>
                <w:szCs w:val="24"/>
              </w:rPr>
            </w:pPr>
          </w:p>
        </w:tc>
        <w:tc>
          <w:tcPr>
            <w:tcW w:w="9943" w:type="dxa"/>
            <w:gridSpan w:val="7"/>
          </w:tcPr>
          <w:p w14:paraId="4E0CBA2E" w14:textId="55BCED18" w:rsidR="00D11876" w:rsidRPr="00EC69D3" w:rsidRDefault="00D11876"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X8:</w:t>
            </w:r>
            <w:r>
              <w:rPr>
                <w:rFonts w:ascii="Arial" w:hAnsi="Arial" w:cs="Arial"/>
                <w:sz w:val="20"/>
                <w:szCs w:val="20"/>
              </w:rPr>
              <w:t xml:space="preserve"> </w:t>
            </w:r>
            <w:r w:rsidR="00126272" w:rsidRPr="00126272">
              <w:rPr>
                <w:rFonts w:ascii="Arial" w:hAnsi="Arial" w:cs="Arial"/>
                <w:b/>
                <w:bCs/>
                <w:sz w:val="24"/>
                <w:szCs w:val="24"/>
              </w:rPr>
              <w:t>Undertakings to Others</w:t>
            </w:r>
          </w:p>
        </w:tc>
      </w:tr>
      <w:tr w:rsidR="00D11876" w:rsidRPr="00EC69D3" w14:paraId="42C302BE" w14:textId="77777777" w:rsidTr="00594636">
        <w:tc>
          <w:tcPr>
            <w:tcW w:w="552" w:type="dxa"/>
          </w:tcPr>
          <w:p w14:paraId="40223EF6" w14:textId="77777777" w:rsidR="00D11876" w:rsidRPr="00D11876" w:rsidRDefault="00D11876" w:rsidP="00695828">
            <w:pPr>
              <w:rPr>
                <w:rFonts w:ascii="Arial" w:hAnsi="Arial" w:cs="Arial"/>
                <w:sz w:val="16"/>
                <w:szCs w:val="16"/>
              </w:rPr>
            </w:pPr>
          </w:p>
        </w:tc>
        <w:tc>
          <w:tcPr>
            <w:tcW w:w="9943" w:type="dxa"/>
            <w:gridSpan w:val="7"/>
          </w:tcPr>
          <w:p w14:paraId="7CD64286" w14:textId="77777777" w:rsidR="00D11876" w:rsidRPr="00D11876" w:rsidRDefault="00D11876" w:rsidP="00EC69D3">
            <w:pPr>
              <w:rPr>
                <w:rFonts w:ascii="Univers" w:eastAsia="Times New Roman" w:hAnsi="Univers" w:cs="Times New Roman"/>
                <w:b/>
                <w:spacing w:val="-3"/>
                <w:sz w:val="16"/>
                <w:szCs w:val="16"/>
                <w:lang w:val="en-US" w:eastAsia="en-GB"/>
              </w:rPr>
            </w:pPr>
          </w:p>
        </w:tc>
      </w:tr>
      <w:tr w:rsidR="00DC4930" w:rsidRPr="00EC69D3" w14:paraId="16FC61B0" w14:textId="77777777" w:rsidTr="00337D63">
        <w:tc>
          <w:tcPr>
            <w:tcW w:w="552" w:type="dxa"/>
          </w:tcPr>
          <w:p w14:paraId="75F9D2DE" w14:textId="77777777" w:rsidR="00DC4930" w:rsidRPr="00EC69D3" w:rsidRDefault="00DC4930" w:rsidP="00695828">
            <w:pPr>
              <w:rPr>
                <w:rFonts w:ascii="Arial" w:hAnsi="Arial" w:cs="Arial"/>
                <w:sz w:val="24"/>
                <w:szCs w:val="24"/>
              </w:rPr>
            </w:pPr>
          </w:p>
        </w:tc>
        <w:tc>
          <w:tcPr>
            <w:tcW w:w="5549" w:type="dxa"/>
            <w:gridSpan w:val="4"/>
            <w:tcBorders>
              <w:right w:val="single" w:sz="4" w:space="0" w:color="AED5DC"/>
            </w:tcBorders>
          </w:tcPr>
          <w:p w14:paraId="64ADC2E4" w14:textId="791A9F42" w:rsidR="00DC4930" w:rsidRDefault="00DC4930" w:rsidP="008D5145">
            <w:pPr>
              <w:pStyle w:val="MACH2"/>
              <w:numPr>
                <w:ilvl w:val="0"/>
                <w:numId w:val="9"/>
              </w:numPr>
              <w:spacing w:line="240" w:lineRule="auto"/>
              <w:jc w:val="left"/>
              <w:outlineLvl w:val="9"/>
              <w:rPr>
                <w:rFonts w:ascii="Arial" w:hAnsi="Arial" w:cs="Arial"/>
                <w:szCs w:val="22"/>
              </w:rPr>
            </w:pPr>
            <w:r>
              <w:rPr>
                <w:rFonts w:ascii="Arial" w:hAnsi="Arial" w:cs="Arial"/>
                <w:szCs w:val="22"/>
              </w:rPr>
              <w:t xml:space="preserve">The </w:t>
            </w:r>
            <w:r w:rsidRPr="00E82D35">
              <w:rPr>
                <w:rFonts w:ascii="Arial" w:hAnsi="Arial" w:cs="Arial"/>
                <w:i/>
                <w:iCs/>
                <w:szCs w:val="22"/>
              </w:rPr>
              <w:t>undertakings to Others</w:t>
            </w:r>
            <w:r>
              <w:rPr>
                <w:rFonts w:ascii="Arial" w:hAnsi="Arial" w:cs="Arial"/>
                <w:szCs w:val="22"/>
              </w:rPr>
              <w:t xml:space="preserve"> are provided to: </w:t>
            </w:r>
          </w:p>
        </w:tc>
        <w:tc>
          <w:tcPr>
            <w:tcW w:w="2693" w:type="dxa"/>
            <w:gridSpan w:val="2"/>
            <w:tcBorders>
              <w:top w:val="single" w:sz="4" w:space="0" w:color="AED5DC"/>
              <w:left w:val="single" w:sz="4" w:space="0" w:color="AED5DC"/>
              <w:bottom w:val="single" w:sz="4" w:space="0" w:color="AED5DC"/>
              <w:right w:val="single" w:sz="4" w:space="0" w:color="AED5DC"/>
            </w:tcBorders>
          </w:tcPr>
          <w:p w14:paraId="44119160" w14:textId="3D47EB95" w:rsidR="00DC4930" w:rsidRPr="005F3A86" w:rsidRDefault="005F3A86" w:rsidP="00EC69D3">
            <w:pPr>
              <w:rPr>
                <w:rFonts w:ascii="Arial" w:eastAsia="Times New Roman" w:hAnsi="Arial" w:cs="Arial"/>
                <w:bCs/>
                <w:spacing w:val="-3"/>
                <w:lang w:val="en-US" w:eastAsia="en-GB"/>
              </w:rPr>
            </w:pPr>
            <w:r w:rsidRPr="005F3A86">
              <w:rPr>
                <w:rFonts w:ascii="Arial" w:eastAsia="Times New Roman" w:hAnsi="Arial" w:cs="Arial"/>
                <w:bCs/>
                <w:spacing w:val="-3"/>
                <w:lang w:val="en-US" w:eastAsia="en-GB"/>
              </w:rPr>
              <w:t xml:space="preserve">£ </w:t>
            </w:r>
            <w:sdt>
              <w:sdtPr>
                <w:rPr>
                  <w:rFonts w:ascii="Arial" w:eastAsia="Times New Roman" w:hAnsi="Arial" w:cs="Arial"/>
                  <w:bCs/>
                  <w:spacing w:val="-3"/>
                  <w:lang w:val="en-US" w:eastAsia="en-GB"/>
                </w:rPr>
                <w:id w:val="-315109660"/>
                <w:placeholder>
                  <w:docPart w:val="DefaultPlaceholder_-1854013440"/>
                </w:placeholder>
                <w:showingPlcHdr/>
              </w:sdtPr>
              <w:sdtEndPr/>
              <w:sdtContent>
                <w:r w:rsidRPr="006B39A1">
                  <w:rPr>
                    <w:rStyle w:val="PlaceholderText"/>
                  </w:rPr>
                  <w:t>Click or tap here to enter text.</w:t>
                </w:r>
              </w:sdtContent>
            </w:sdt>
          </w:p>
        </w:tc>
        <w:tc>
          <w:tcPr>
            <w:tcW w:w="1701" w:type="dxa"/>
            <w:tcBorders>
              <w:left w:val="single" w:sz="4" w:space="0" w:color="AED5DC"/>
            </w:tcBorders>
          </w:tcPr>
          <w:p w14:paraId="0C1B8650" w14:textId="2F802F59" w:rsidR="00DC4930" w:rsidRPr="00353B90" w:rsidRDefault="00DC4930" w:rsidP="00EC69D3">
            <w:pPr>
              <w:rPr>
                <w:rFonts w:ascii="Univers" w:eastAsia="Times New Roman" w:hAnsi="Univers" w:cs="Times New Roman"/>
                <w:b/>
                <w:spacing w:val="-3"/>
                <w:sz w:val="16"/>
                <w:szCs w:val="16"/>
                <w:lang w:val="en-US" w:eastAsia="en-GB"/>
              </w:rPr>
            </w:pPr>
            <w:r w:rsidRPr="00DC4930">
              <w:rPr>
                <w:rFonts w:ascii="Arial" w:hAnsi="Arial" w:cs="Arial"/>
                <w:spacing w:val="-3"/>
                <w:sz w:val="20"/>
                <w:szCs w:val="20"/>
                <w:lang w:val="en-US"/>
              </w:rPr>
              <w:t>(if used)</w:t>
            </w:r>
          </w:p>
        </w:tc>
      </w:tr>
      <w:tr w:rsidR="00DC4930" w:rsidRPr="00DC4930" w14:paraId="7F4F9316" w14:textId="77777777" w:rsidTr="00594636">
        <w:tc>
          <w:tcPr>
            <w:tcW w:w="552" w:type="dxa"/>
          </w:tcPr>
          <w:p w14:paraId="2D3CBAE0" w14:textId="77777777" w:rsidR="00DC4930" w:rsidRPr="00DC4930" w:rsidRDefault="00DC4930" w:rsidP="00695828">
            <w:pPr>
              <w:rPr>
                <w:rFonts w:ascii="Arial" w:hAnsi="Arial" w:cs="Arial"/>
                <w:sz w:val="16"/>
                <w:szCs w:val="16"/>
              </w:rPr>
            </w:pPr>
          </w:p>
        </w:tc>
        <w:tc>
          <w:tcPr>
            <w:tcW w:w="9943" w:type="dxa"/>
            <w:gridSpan w:val="7"/>
          </w:tcPr>
          <w:p w14:paraId="0DDA0070" w14:textId="65E33067" w:rsidR="00DC4930" w:rsidRPr="009F5ECD" w:rsidRDefault="009F5ECD" w:rsidP="00EC69D3">
            <w:pPr>
              <w:rPr>
                <w:rFonts w:ascii="Arial" w:eastAsia="Times New Roman" w:hAnsi="Arial" w:cs="Arial"/>
                <w:b/>
                <w:spacing w:val="-3"/>
                <w:lang w:val="en-US" w:eastAsia="en-GB"/>
              </w:rPr>
            </w:pPr>
            <w:r w:rsidRPr="009F5ECD">
              <w:rPr>
                <w:rFonts w:ascii="Arial" w:eastAsia="Times New Roman" w:hAnsi="Arial" w:cs="Arial"/>
                <w:bCs/>
                <w:spacing w:val="-3"/>
                <w:lang w:val="en-US" w:eastAsia="en-GB"/>
              </w:rPr>
              <w:t>are</w:t>
            </w:r>
            <w:r w:rsidRPr="009F5ECD">
              <w:rPr>
                <w:rFonts w:ascii="Arial" w:eastAsia="Times New Roman" w:hAnsi="Arial" w:cs="Arial"/>
                <w:b/>
                <w:spacing w:val="-3"/>
                <w:lang w:val="en-US" w:eastAsia="en-GB"/>
              </w:rPr>
              <w:t xml:space="preserve"> defined in the Order</w:t>
            </w:r>
          </w:p>
        </w:tc>
      </w:tr>
      <w:tr w:rsidR="009F5ECD" w:rsidRPr="009F5ECD" w14:paraId="5B5903A5" w14:textId="77777777" w:rsidTr="00594636">
        <w:tc>
          <w:tcPr>
            <w:tcW w:w="552" w:type="dxa"/>
          </w:tcPr>
          <w:p w14:paraId="19A8E33B" w14:textId="77777777" w:rsidR="009F5ECD" w:rsidRPr="009F5ECD" w:rsidRDefault="009F5ECD" w:rsidP="00695828">
            <w:pPr>
              <w:rPr>
                <w:rFonts w:ascii="Arial" w:hAnsi="Arial" w:cs="Arial"/>
                <w:sz w:val="16"/>
                <w:szCs w:val="16"/>
              </w:rPr>
            </w:pPr>
          </w:p>
        </w:tc>
        <w:tc>
          <w:tcPr>
            <w:tcW w:w="9943" w:type="dxa"/>
            <w:gridSpan w:val="7"/>
          </w:tcPr>
          <w:p w14:paraId="7F222100" w14:textId="77777777" w:rsidR="009F5ECD" w:rsidRPr="009F5ECD" w:rsidRDefault="009F5ECD" w:rsidP="00EC69D3">
            <w:pPr>
              <w:rPr>
                <w:rFonts w:ascii="Univers" w:eastAsia="Times New Roman" w:hAnsi="Univers" w:cs="Times New Roman"/>
                <w:b/>
                <w:spacing w:val="-3"/>
                <w:sz w:val="16"/>
                <w:szCs w:val="16"/>
                <w:lang w:val="en-US" w:eastAsia="en-GB"/>
              </w:rPr>
            </w:pPr>
          </w:p>
        </w:tc>
      </w:tr>
      <w:tr w:rsidR="00D11876" w:rsidRPr="00EC69D3" w14:paraId="6B60B58F" w14:textId="77777777" w:rsidTr="00594636">
        <w:tc>
          <w:tcPr>
            <w:tcW w:w="552" w:type="dxa"/>
          </w:tcPr>
          <w:p w14:paraId="0EA10DB3" w14:textId="77777777" w:rsidR="00D11876" w:rsidRPr="00EC69D3" w:rsidRDefault="00D11876" w:rsidP="00695828">
            <w:pPr>
              <w:rPr>
                <w:rFonts w:ascii="Arial" w:hAnsi="Arial" w:cs="Arial"/>
                <w:sz w:val="24"/>
                <w:szCs w:val="24"/>
              </w:rPr>
            </w:pPr>
          </w:p>
        </w:tc>
        <w:tc>
          <w:tcPr>
            <w:tcW w:w="9943" w:type="dxa"/>
            <w:gridSpan w:val="7"/>
          </w:tcPr>
          <w:p w14:paraId="53973889" w14:textId="47B49EC5" w:rsidR="00D11876" w:rsidRPr="00EC69D3" w:rsidRDefault="00D11876"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 xml:space="preserve">X9: </w:t>
            </w:r>
            <w:r w:rsidRPr="00D11876">
              <w:rPr>
                <w:rFonts w:ascii="Arial" w:hAnsi="Arial" w:cs="Arial"/>
                <w:b/>
                <w:bCs/>
                <w:sz w:val="24"/>
                <w:szCs w:val="24"/>
              </w:rPr>
              <w:t>transfer of intellectual property rights</w:t>
            </w:r>
          </w:p>
        </w:tc>
      </w:tr>
      <w:tr w:rsidR="00D11876" w:rsidRPr="00EC69D3" w14:paraId="3AF2A75F" w14:textId="77777777" w:rsidTr="00594636">
        <w:tc>
          <w:tcPr>
            <w:tcW w:w="552" w:type="dxa"/>
          </w:tcPr>
          <w:p w14:paraId="198DD0C6" w14:textId="77777777" w:rsidR="00D11876" w:rsidRPr="00EC69D3" w:rsidRDefault="00D11876" w:rsidP="00695828">
            <w:pPr>
              <w:rPr>
                <w:rFonts w:ascii="Arial" w:hAnsi="Arial" w:cs="Arial"/>
                <w:sz w:val="24"/>
                <w:szCs w:val="24"/>
              </w:rPr>
            </w:pPr>
          </w:p>
        </w:tc>
        <w:tc>
          <w:tcPr>
            <w:tcW w:w="9943" w:type="dxa"/>
            <w:gridSpan w:val="7"/>
          </w:tcPr>
          <w:p w14:paraId="708F0D00" w14:textId="77777777" w:rsidR="00D11876" w:rsidRPr="00EC69D3" w:rsidRDefault="00D11876" w:rsidP="00EC69D3">
            <w:pPr>
              <w:rPr>
                <w:rFonts w:ascii="Univers" w:eastAsia="Times New Roman" w:hAnsi="Univers" w:cs="Times New Roman"/>
                <w:b/>
                <w:spacing w:val="-3"/>
                <w:sz w:val="24"/>
                <w:szCs w:val="24"/>
                <w:lang w:val="en-US" w:eastAsia="en-GB"/>
              </w:rPr>
            </w:pPr>
          </w:p>
        </w:tc>
      </w:tr>
      <w:tr w:rsidR="00EC69D3" w:rsidRPr="00EC69D3" w14:paraId="652A8B3F" w14:textId="77777777" w:rsidTr="00594636">
        <w:tc>
          <w:tcPr>
            <w:tcW w:w="552" w:type="dxa"/>
          </w:tcPr>
          <w:p w14:paraId="124A0873" w14:textId="77777777" w:rsidR="00EC69D3" w:rsidRPr="00EC69D3" w:rsidRDefault="00EC69D3" w:rsidP="00695828">
            <w:pPr>
              <w:rPr>
                <w:rFonts w:ascii="Arial" w:hAnsi="Arial" w:cs="Arial"/>
                <w:sz w:val="24"/>
                <w:szCs w:val="24"/>
              </w:rPr>
            </w:pPr>
          </w:p>
        </w:tc>
        <w:tc>
          <w:tcPr>
            <w:tcW w:w="9943" w:type="dxa"/>
            <w:gridSpan w:val="7"/>
          </w:tcPr>
          <w:p w14:paraId="3D32E93D" w14:textId="11D58137" w:rsidR="00EC69D3" w:rsidRPr="00EC69D3" w:rsidRDefault="00EC69D3" w:rsidP="00EC69D3">
            <w:pPr>
              <w:rPr>
                <w:rFonts w:ascii="Arial" w:hAnsi="Arial" w:cs="Arial"/>
                <w:sz w:val="24"/>
                <w:szCs w:val="24"/>
              </w:rPr>
            </w:pPr>
            <w:r w:rsidRPr="00EC69D3">
              <w:rPr>
                <w:rFonts w:ascii="Univers" w:eastAsia="Times New Roman" w:hAnsi="Univers" w:cs="Times New Roman"/>
                <w:b/>
                <w:spacing w:val="-3"/>
                <w:sz w:val="24"/>
                <w:szCs w:val="24"/>
                <w:lang w:val="en-US" w:eastAsia="en-GB"/>
              </w:rPr>
              <w:t>X10: Information modelling</w:t>
            </w:r>
          </w:p>
        </w:tc>
      </w:tr>
      <w:tr w:rsidR="00EC69D3" w:rsidRPr="00EC69D3" w14:paraId="78E802A9" w14:textId="77777777" w:rsidTr="00594636">
        <w:tc>
          <w:tcPr>
            <w:tcW w:w="552" w:type="dxa"/>
          </w:tcPr>
          <w:p w14:paraId="62DB1A52" w14:textId="77777777" w:rsidR="00EC69D3" w:rsidRPr="0060172B" w:rsidRDefault="00EC69D3" w:rsidP="00695828">
            <w:pPr>
              <w:rPr>
                <w:rFonts w:ascii="Arial" w:hAnsi="Arial" w:cs="Arial"/>
                <w:sz w:val="16"/>
                <w:szCs w:val="16"/>
              </w:rPr>
            </w:pPr>
          </w:p>
        </w:tc>
        <w:tc>
          <w:tcPr>
            <w:tcW w:w="9943" w:type="dxa"/>
            <w:gridSpan w:val="7"/>
          </w:tcPr>
          <w:p w14:paraId="0A8DB1BB" w14:textId="77777777" w:rsidR="00EC69D3" w:rsidRPr="0060172B" w:rsidRDefault="00EC69D3" w:rsidP="00695828">
            <w:pPr>
              <w:rPr>
                <w:rFonts w:ascii="Arial" w:hAnsi="Arial" w:cs="Arial"/>
                <w:sz w:val="16"/>
                <w:szCs w:val="16"/>
              </w:rPr>
            </w:pPr>
          </w:p>
        </w:tc>
      </w:tr>
      <w:tr w:rsidR="00EC69D3" w:rsidRPr="00EC69D3" w14:paraId="075AB997" w14:textId="77777777" w:rsidTr="00594636">
        <w:tc>
          <w:tcPr>
            <w:tcW w:w="552" w:type="dxa"/>
          </w:tcPr>
          <w:p w14:paraId="77BB0248" w14:textId="77777777" w:rsidR="00EC69D3" w:rsidRPr="0060172B" w:rsidRDefault="00EC69D3" w:rsidP="00695828">
            <w:pPr>
              <w:rPr>
                <w:rFonts w:ascii="Arial" w:hAnsi="Arial" w:cs="Arial"/>
                <w:sz w:val="24"/>
                <w:szCs w:val="24"/>
              </w:rPr>
            </w:pPr>
          </w:p>
        </w:tc>
        <w:tc>
          <w:tcPr>
            <w:tcW w:w="9943" w:type="dxa"/>
            <w:gridSpan w:val="7"/>
          </w:tcPr>
          <w:p w14:paraId="54253099" w14:textId="77777777" w:rsidR="00353B90" w:rsidRPr="0088201D" w:rsidRDefault="00353B90" w:rsidP="00353B90">
            <w:pPr>
              <w:pStyle w:val="MACH2"/>
              <w:numPr>
                <w:ilvl w:val="0"/>
                <w:numId w:val="9"/>
              </w:numPr>
              <w:spacing w:line="240" w:lineRule="auto"/>
              <w:jc w:val="left"/>
              <w:outlineLvl w:val="9"/>
              <w:rPr>
                <w:rFonts w:ascii="Arial" w:hAnsi="Arial" w:cs="Arial"/>
                <w:szCs w:val="22"/>
                <w:lang w:val="en-US"/>
              </w:rPr>
            </w:pPr>
            <w:r w:rsidRPr="0088201D">
              <w:rPr>
                <w:rFonts w:ascii="Arial" w:hAnsi="Arial" w:cs="Arial"/>
                <w:szCs w:val="22"/>
              </w:rPr>
              <w:t xml:space="preserve">The </w:t>
            </w:r>
            <w:r>
              <w:rPr>
                <w:rFonts w:ascii="Arial" w:hAnsi="Arial" w:cs="Arial"/>
                <w:szCs w:val="22"/>
              </w:rPr>
              <w:t>period after the Contract Date in which the consultant is to submit an Information Execution acceptance plan is 4 weeks</w:t>
            </w:r>
            <w:r>
              <w:rPr>
                <w:rFonts w:ascii="Arial" w:hAnsi="Arial" w:cs="Arial"/>
                <w:b/>
                <w:szCs w:val="22"/>
              </w:rPr>
              <w:t xml:space="preserve"> </w:t>
            </w:r>
          </w:p>
          <w:p w14:paraId="5C536BC8" w14:textId="1B7F45F5" w:rsidR="00EC69D3" w:rsidRPr="00353B90" w:rsidRDefault="00EC69D3" w:rsidP="0060172B">
            <w:pPr>
              <w:pStyle w:val="MACH2"/>
              <w:numPr>
                <w:ilvl w:val="0"/>
                <w:numId w:val="0"/>
              </w:numPr>
              <w:spacing w:line="240" w:lineRule="auto"/>
              <w:outlineLvl w:val="9"/>
              <w:rPr>
                <w:rFonts w:ascii="Arial" w:hAnsi="Arial" w:cs="Arial"/>
                <w:sz w:val="16"/>
                <w:szCs w:val="16"/>
              </w:rPr>
            </w:pPr>
          </w:p>
        </w:tc>
      </w:tr>
      <w:tr w:rsidR="0060172B" w:rsidRPr="00EC69D3" w14:paraId="2F3C0F40" w14:textId="77777777" w:rsidTr="00594636">
        <w:tc>
          <w:tcPr>
            <w:tcW w:w="552" w:type="dxa"/>
          </w:tcPr>
          <w:p w14:paraId="2F8820B9" w14:textId="77777777" w:rsidR="0060172B" w:rsidRPr="0060172B" w:rsidRDefault="0060172B" w:rsidP="00695828">
            <w:pPr>
              <w:rPr>
                <w:rFonts w:ascii="Arial" w:hAnsi="Arial" w:cs="Arial"/>
                <w:sz w:val="16"/>
                <w:szCs w:val="16"/>
              </w:rPr>
            </w:pPr>
          </w:p>
        </w:tc>
        <w:tc>
          <w:tcPr>
            <w:tcW w:w="9943" w:type="dxa"/>
            <w:gridSpan w:val="7"/>
          </w:tcPr>
          <w:p w14:paraId="145C2D21" w14:textId="20D49440" w:rsidR="0060172B" w:rsidRPr="00D11876" w:rsidRDefault="00D11876" w:rsidP="0060172B">
            <w:pPr>
              <w:pStyle w:val="MACH2"/>
              <w:numPr>
                <w:ilvl w:val="0"/>
                <w:numId w:val="0"/>
              </w:numPr>
              <w:spacing w:line="240" w:lineRule="auto"/>
              <w:outlineLvl w:val="9"/>
              <w:rPr>
                <w:rFonts w:ascii="Arial" w:eastAsiaTheme="minorHAnsi" w:hAnsi="Arial" w:cs="Arial"/>
                <w:b/>
                <w:bCs/>
                <w:sz w:val="24"/>
                <w:szCs w:val="24"/>
              </w:rPr>
            </w:pPr>
            <w:r w:rsidRPr="00D11876">
              <w:rPr>
                <w:rFonts w:ascii="Arial" w:eastAsiaTheme="minorHAnsi" w:hAnsi="Arial" w:cs="Arial"/>
                <w:b/>
                <w:bCs/>
                <w:sz w:val="24"/>
                <w:szCs w:val="24"/>
              </w:rPr>
              <w:t>X11:</w:t>
            </w:r>
            <w:r>
              <w:rPr>
                <w:rFonts w:ascii="Arial" w:eastAsiaTheme="minorHAnsi" w:hAnsi="Arial" w:cs="Arial"/>
                <w:b/>
                <w:bCs/>
                <w:sz w:val="24"/>
                <w:szCs w:val="24"/>
              </w:rPr>
              <w:t xml:space="preserve"> </w:t>
            </w:r>
            <w:r w:rsidRPr="00D11876">
              <w:rPr>
                <w:rFonts w:ascii="Arial" w:hAnsi="Arial" w:cs="Arial"/>
                <w:b/>
                <w:bCs/>
                <w:sz w:val="24"/>
                <w:szCs w:val="24"/>
              </w:rPr>
              <w:t>Termination by the Client</w:t>
            </w:r>
          </w:p>
        </w:tc>
      </w:tr>
      <w:tr w:rsidR="00D11876" w:rsidRPr="00EC69D3" w14:paraId="4473E581" w14:textId="77777777" w:rsidTr="00594636">
        <w:tc>
          <w:tcPr>
            <w:tcW w:w="552" w:type="dxa"/>
          </w:tcPr>
          <w:p w14:paraId="1F0A2863" w14:textId="77777777" w:rsidR="00D11876" w:rsidRPr="00353B90" w:rsidRDefault="00D11876" w:rsidP="00695828">
            <w:pPr>
              <w:rPr>
                <w:rFonts w:ascii="Arial" w:hAnsi="Arial" w:cs="Arial"/>
                <w:sz w:val="16"/>
                <w:szCs w:val="16"/>
              </w:rPr>
            </w:pPr>
          </w:p>
        </w:tc>
        <w:tc>
          <w:tcPr>
            <w:tcW w:w="9943" w:type="dxa"/>
            <w:gridSpan w:val="7"/>
          </w:tcPr>
          <w:p w14:paraId="63BC28BE" w14:textId="77777777" w:rsidR="00D11876" w:rsidRPr="00353B90" w:rsidRDefault="00D11876" w:rsidP="0060172B">
            <w:pPr>
              <w:rPr>
                <w:rFonts w:ascii="Arial" w:eastAsia="Times New Roman" w:hAnsi="Arial" w:cs="Arial"/>
                <w:b/>
                <w:spacing w:val="-3"/>
                <w:sz w:val="16"/>
                <w:szCs w:val="16"/>
                <w:lang w:val="en-US" w:eastAsia="en-GB"/>
              </w:rPr>
            </w:pPr>
          </w:p>
        </w:tc>
      </w:tr>
      <w:tr w:rsidR="0060172B" w:rsidRPr="00EC69D3" w14:paraId="14783639" w14:textId="77777777" w:rsidTr="00594636">
        <w:tc>
          <w:tcPr>
            <w:tcW w:w="552" w:type="dxa"/>
          </w:tcPr>
          <w:p w14:paraId="1F7547DF" w14:textId="77777777" w:rsidR="0060172B" w:rsidRPr="0060172B" w:rsidRDefault="0060172B" w:rsidP="00695828">
            <w:pPr>
              <w:rPr>
                <w:rFonts w:ascii="Arial" w:hAnsi="Arial" w:cs="Arial"/>
                <w:sz w:val="24"/>
                <w:szCs w:val="24"/>
              </w:rPr>
            </w:pPr>
          </w:p>
        </w:tc>
        <w:tc>
          <w:tcPr>
            <w:tcW w:w="9943" w:type="dxa"/>
            <w:gridSpan w:val="7"/>
          </w:tcPr>
          <w:p w14:paraId="7152E716" w14:textId="5254EE65" w:rsidR="0060172B" w:rsidRPr="0060172B" w:rsidRDefault="0060172B" w:rsidP="0060172B">
            <w:pPr>
              <w:rPr>
                <w:rFonts w:ascii="Arial" w:hAnsi="Arial" w:cs="Arial"/>
                <w:sz w:val="24"/>
                <w:szCs w:val="24"/>
              </w:rPr>
            </w:pPr>
            <w:r w:rsidRPr="0060172B">
              <w:rPr>
                <w:rFonts w:ascii="Arial" w:eastAsia="Times New Roman" w:hAnsi="Arial" w:cs="Arial"/>
                <w:b/>
                <w:spacing w:val="-3"/>
                <w:sz w:val="24"/>
                <w:szCs w:val="20"/>
                <w:lang w:val="en-US" w:eastAsia="en-GB"/>
              </w:rPr>
              <w:t>X18: Limit</w:t>
            </w:r>
            <w:r w:rsidR="00353B90">
              <w:rPr>
                <w:rFonts w:ascii="Arial" w:eastAsia="Times New Roman" w:hAnsi="Arial" w:cs="Arial"/>
                <w:b/>
                <w:spacing w:val="-3"/>
                <w:sz w:val="24"/>
                <w:szCs w:val="20"/>
                <w:lang w:val="en-US" w:eastAsia="en-GB"/>
              </w:rPr>
              <w:t>ation of</w:t>
            </w:r>
            <w:r w:rsidRPr="0060172B">
              <w:rPr>
                <w:rFonts w:ascii="Arial" w:eastAsia="Times New Roman" w:hAnsi="Arial" w:cs="Arial"/>
                <w:b/>
                <w:spacing w:val="-3"/>
                <w:sz w:val="24"/>
                <w:szCs w:val="20"/>
                <w:lang w:val="en-US" w:eastAsia="en-GB"/>
              </w:rPr>
              <w:t xml:space="preserve"> liability</w:t>
            </w:r>
          </w:p>
        </w:tc>
      </w:tr>
      <w:tr w:rsidR="0060172B" w:rsidRPr="0060172B" w14:paraId="359A14F2" w14:textId="77777777" w:rsidTr="00594636">
        <w:tc>
          <w:tcPr>
            <w:tcW w:w="552" w:type="dxa"/>
          </w:tcPr>
          <w:p w14:paraId="2C227838" w14:textId="77777777" w:rsidR="0060172B" w:rsidRPr="0060172B" w:rsidRDefault="0060172B" w:rsidP="00695828">
            <w:pPr>
              <w:rPr>
                <w:rFonts w:ascii="Arial" w:hAnsi="Arial" w:cs="Arial"/>
                <w:sz w:val="16"/>
                <w:szCs w:val="16"/>
              </w:rPr>
            </w:pPr>
          </w:p>
        </w:tc>
        <w:tc>
          <w:tcPr>
            <w:tcW w:w="9943" w:type="dxa"/>
            <w:gridSpan w:val="7"/>
          </w:tcPr>
          <w:p w14:paraId="416AB477" w14:textId="77777777" w:rsidR="0060172B" w:rsidRPr="0060172B" w:rsidRDefault="0060172B" w:rsidP="0060172B">
            <w:pPr>
              <w:pStyle w:val="MACH2"/>
              <w:numPr>
                <w:ilvl w:val="0"/>
                <w:numId w:val="0"/>
              </w:numPr>
              <w:spacing w:line="240" w:lineRule="auto"/>
              <w:outlineLvl w:val="9"/>
              <w:rPr>
                <w:rFonts w:ascii="Arial" w:eastAsiaTheme="minorHAnsi" w:hAnsi="Arial" w:cs="Arial"/>
                <w:sz w:val="16"/>
                <w:szCs w:val="16"/>
              </w:rPr>
            </w:pPr>
          </w:p>
        </w:tc>
      </w:tr>
      <w:tr w:rsidR="005F3A86" w:rsidRPr="0060172B" w14:paraId="7DB3308C" w14:textId="77777777" w:rsidTr="00337D63">
        <w:tc>
          <w:tcPr>
            <w:tcW w:w="552" w:type="dxa"/>
          </w:tcPr>
          <w:p w14:paraId="25945F64" w14:textId="77777777" w:rsidR="005F3A86" w:rsidRPr="0060172B" w:rsidRDefault="005F3A86" w:rsidP="00695828">
            <w:pPr>
              <w:rPr>
                <w:rFonts w:ascii="Arial" w:hAnsi="Arial" w:cs="Arial"/>
                <w:sz w:val="16"/>
                <w:szCs w:val="16"/>
              </w:rPr>
            </w:pPr>
          </w:p>
        </w:tc>
        <w:tc>
          <w:tcPr>
            <w:tcW w:w="5549" w:type="dxa"/>
            <w:gridSpan w:val="4"/>
            <w:tcBorders>
              <w:right w:val="single" w:sz="4" w:space="0" w:color="AED5DC"/>
            </w:tcBorders>
          </w:tcPr>
          <w:p w14:paraId="7DE69C1E" w14:textId="434C6CFB" w:rsidR="005F3A86" w:rsidRDefault="005F3A86" w:rsidP="005F3A86">
            <w:pPr>
              <w:pStyle w:val="MACH2"/>
              <w:numPr>
                <w:ilvl w:val="0"/>
                <w:numId w:val="18"/>
              </w:numPr>
              <w:spacing w:line="276" w:lineRule="auto"/>
              <w:outlineLvl w:val="9"/>
              <w:rPr>
                <w:rFonts w:ascii="Arial" w:hAnsi="Arial" w:cs="Arial"/>
                <w:szCs w:val="22"/>
              </w:rPr>
            </w:pPr>
            <w:r>
              <w:rPr>
                <w:rFonts w:ascii="Arial" w:hAnsi="Arial" w:cs="Arial"/>
                <w:szCs w:val="22"/>
              </w:rPr>
              <w:t xml:space="preserve">The </w:t>
            </w:r>
            <w:r w:rsidRPr="00D64A11">
              <w:rPr>
                <w:rFonts w:ascii="Arial" w:hAnsi="Arial" w:cs="Arial"/>
                <w:i/>
                <w:szCs w:val="22"/>
              </w:rPr>
              <w:t>Consultants</w:t>
            </w:r>
            <w:r>
              <w:rPr>
                <w:rFonts w:ascii="Arial" w:hAnsi="Arial" w:cs="Arial"/>
                <w:szCs w:val="22"/>
              </w:rPr>
              <w:t xml:space="preserve"> liability to the </w:t>
            </w:r>
            <w:r w:rsidRPr="00D64A11">
              <w:rPr>
                <w:rFonts w:ascii="Arial" w:hAnsi="Arial" w:cs="Arial"/>
                <w:i/>
                <w:szCs w:val="22"/>
              </w:rPr>
              <w:t>Client</w:t>
            </w:r>
            <w:r>
              <w:rPr>
                <w:rFonts w:ascii="Arial" w:hAnsi="Arial" w:cs="Arial"/>
                <w:szCs w:val="22"/>
              </w:rPr>
              <w:t xml:space="preserve"> for indirect or consequential loss is limited to</w:t>
            </w:r>
          </w:p>
        </w:tc>
        <w:tc>
          <w:tcPr>
            <w:tcW w:w="2693" w:type="dxa"/>
            <w:gridSpan w:val="2"/>
            <w:tcBorders>
              <w:top w:val="single" w:sz="4" w:space="0" w:color="AED5DC"/>
              <w:left w:val="single" w:sz="4" w:space="0" w:color="AED5DC"/>
              <w:bottom w:val="single" w:sz="4" w:space="0" w:color="AED5DC"/>
              <w:right w:val="single" w:sz="4" w:space="0" w:color="AED5DC"/>
            </w:tcBorders>
          </w:tcPr>
          <w:p w14:paraId="13002C3A" w14:textId="739206A8" w:rsidR="005F3A86" w:rsidRDefault="005F3A86" w:rsidP="005F3A86">
            <w:pPr>
              <w:pStyle w:val="MACH2"/>
              <w:numPr>
                <w:ilvl w:val="0"/>
                <w:numId w:val="0"/>
              </w:numPr>
              <w:spacing w:line="276" w:lineRule="auto"/>
              <w:outlineLvl w:val="9"/>
              <w:rPr>
                <w:rFonts w:ascii="Arial" w:hAnsi="Arial" w:cs="Arial"/>
                <w:szCs w:val="22"/>
              </w:rPr>
            </w:pPr>
            <w:r>
              <w:rPr>
                <w:rFonts w:ascii="Arial" w:hAnsi="Arial" w:cs="Arial"/>
                <w:szCs w:val="22"/>
              </w:rPr>
              <w:t xml:space="preserve">£ </w:t>
            </w:r>
            <w:sdt>
              <w:sdtPr>
                <w:rPr>
                  <w:rFonts w:ascii="Arial" w:hAnsi="Arial" w:cs="Arial"/>
                  <w:szCs w:val="22"/>
                </w:rPr>
                <w:id w:val="516974370"/>
                <w:placeholder>
                  <w:docPart w:val="DefaultPlaceholder_-1854013440"/>
                </w:placeholder>
                <w:showingPlcHdr/>
              </w:sdtPr>
              <w:sdtEndPr/>
              <w:sdtContent>
                <w:r w:rsidRPr="006B39A1">
                  <w:rPr>
                    <w:rStyle w:val="PlaceholderText"/>
                  </w:rPr>
                  <w:t>Click or tap here to enter text.</w:t>
                </w:r>
              </w:sdtContent>
            </w:sdt>
          </w:p>
        </w:tc>
        <w:tc>
          <w:tcPr>
            <w:tcW w:w="1701" w:type="dxa"/>
            <w:tcBorders>
              <w:left w:val="single" w:sz="4" w:space="0" w:color="AED5DC"/>
            </w:tcBorders>
          </w:tcPr>
          <w:p w14:paraId="481C3893" w14:textId="71502218" w:rsidR="005F3A86" w:rsidRDefault="005F3A86" w:rsidP="005F3A86">
            <w:pPr>
              <w:pStyle w:val="MACH2"/>
              <w:numPr>
                <w:ilvl w:val="0"/>
                <w:numId w:val="0"/>
              </w:numPr>
              <w:spacing w:line="276" w:lineRule="auto"/>
              <w:outlineLvl w:val="9"/>
              <w:rPr>
                <w:rFonts w:ascii="Arial" w:hAnsi="Arial" w:cs="Arial"/>
                <w:szCs w:val="22"/>
              </w:rPr>
            </w:pPr>
            <w:r w:rsidRPr="00DC4930">
              <w:rPr>
                <w:rFonts w:ascii="Arial" w:hAnsi="Arial" w:cs="Arial"/>
                <w:spacing w:val="-3"/>
                <w:sz w:val="20"/>
                <w:lang w:val="en-US"/>
              </w:rPr>
              <w:t>(if used)</w:t>
            </w:r>
          </w:p>
        </w:tc>
      </w:tr>
      <w:tr w:rsidR="005F3A86" w:rsidRPr="0060172B" w14:paraId="53AE79E3" w14:textId="77777777" w:rsidTr="00337D63">
        <w:tc>
          <w:tcPr>
            <w:tcW w:w="552" w:type="dxa"/>
          </w:tcPr>
          <w:p w14:paraId="191FD930" w14:textId="77777777" w:rsidR="005F3A86" w:rsidRPr="0060172B" w:rsidRDefault="005F3A86" w:rsidP="00695828">
            <w:pPr>
              <w:rPr>
                <w:rFonts w:ascii="Arial" w:hAnsi="Arial" w:cs="Arial"/>
                <w:sz w:val="16"/>
                <w:szCs w:val="16"/>
              </w:rPr>
            </w:pPr>
          </w:p>
        </w:tc>
        <w:tc>
          <w:tcPr>
            <w:tcW w:w="5549" w:type="dxa"/>
            <w:gridSpan w:val="4"/>
            <w:tcBorders>
              <w:right w:val="single" w:sz="4" w:space="0" w:color="AED5DC"/>
            </w:tcBorders>
          </w:tcPr>
          <w:p w14:paraId="75DBBEB5" w14:textId="2702940E" w:rsidR="005F3A86" w:rsidRDefault="005F3A86" w:rsidP="005F3A86">
            <w:pPr>
              <w:pStyle w:val="MACH2"/>
              <w:numPr>
                <w:ilvl w:val="0"/>
                <w:numId w:val="18"/>
              </w:numPr>
              <w:spacing w:line="276" w:lineRule="auto"/>
              <w:jc w:val="left"/>
              <w:outlineLvl w:val="9"/>
              <w:rPr>
                <w:rFonts w:ascii="Arial" w:hAnsi="Arial" w:cs="Arial"/>
                <w:szCs w:val="22"/>
              </w:rPr>
            </w:pPr>
            <w:r w:rsidRPr="00D64A11">
              <w:rPr>
                <w:rFonts w:ascii="Arial" w:hAnsi="Arial" w:cs="Arial"/>
                <w:szCs w:val="22"/>
              </w:rPr>
              <w:t xml:space="preserve">The </w:t>
            </w:r>
            <w:r w:rsidRPr="00D64A11">
              <w:rPr>
                <w:rFonts w:ascii="Arial" w:hAnsi="Arial" w:cs="Arial"/>
                <w:i/>
                <w:szCs w:val="22"/>
              </w:rPr>
              <w:t>Consultants</w:t>
            </w:r>
            <w:r w:rsidRPr="00D64A11">
              <w:rPr>
                <w:rFonts w:ascii="Arial" w:hAnsi="Arial" w:cs="Arial"/>
                <w:szCs w:val="22"/>
              </w:rPr>
              <w:t xml:space="preserve"> liability to the </w:t>
            </w:r>
            <w:r w:rsidRPr="00D64A11">
              <w:rPr>
                <w:rFonts w:ascii="Arial" w:hAnsi="Arial" w:cs="Arial"/>
                <w:i/>
                <w:szCs w:val="22"/>
              </w:rPr>
              <w:t>Client</w:t>
            </w:r>
            <w:r w:rsidRPr="00B05732">
              <w:rPr>
                <w:rFonts w:ascii="Arial" w:hAnsi="Arial" w:cs="Arial"/>
                <w:szCs w:val="22"/>
              </w:rPr>
              <w:t xml:space="preserve"> for </w:t>
            </w:r>
            <w:r>
              <w:rPr>
                <w:rFonts w:ascii="Arial" w:hAnsi="Arial" w:cs="Arial"/>
                <w:szCs w:val="22"/>
              </w:rPr>
              <w:t>D</w:t>
            </w:r>
            <w:r w:rsidRPr="00D64A11">
              <w:rPr>
                <w:rFonts w:ascii="Arial" w:hAnsi="Arial" w:cs="Arial"/>
                <w:szCs w:val="22"/>
              </w:rPr>
              <w:t xml:space="preserve">efects that are not found until after the </w:t>
            </w:r>
            <w:r w:rsidRPr="00D64A11">
              <w:rPr>
                <w:rFonts w:ascii="Arial" w:hAnsi="Arial" w:cs="Arial"/>
                <w:i/>
                <w:szCs w:val="22"/>
              </w:rPr>
              <w:t>defects date</w:t>
            </w:r>
            <w:r w:rsidRPr="00D64A11">
              <w:rPr>
                <w:rFonts w:ascii="Arial" w:hAnsi="Arial" w:cs="Arial"/>
                <w:szCs w:val="22"/>
              </w:rPr>
              <w:t xml:space="preserve"> is limited </w:t>
            </w:r>
            <w:r w:rsidRPr="00F55BF1">
              <w:rPr>
                <w:rFonts w:ascii="Arial" w:hAnsi="Arial" w:cs="Arial"/>
                <w:szCs w:val="22"/>
              </w:rPr>
              <w:t>to</w:t>
            </w:r>
          </w:p>
        </w:tc>
        <w:tc>
          <w:tcPr>
            <w:tcW w:w="2693" w:type="dxa"/>
            <w:gridSpan w:val="2"/>
            <w:tcBorders>
              <w:top w:val="single" w:sz="4" w:space="0" w:color="AED5DC"/>
              <w:left w:val="single" w:sz="4" w:space="0" w:color="AED5DC"/>
              <w:bottom w:val="single" w:sz="4" w:space="0" w:color="AED5DC"/>
              <w:right w:val="single" w:sz="4" w:space="0" w:color="AED5DC"/>
            </w:tcBorders>
          </w:tcPr>
          <w:p w14:paraId="0A300F68" w14:textId="5D3EFBB9" w:rsidR="005F3A86" w:rsidRDefault="005F3A86" w:rsidP="005F3A86">
            <w:pPr>
              <w:pStyle w:val="MACH2"/>
              <w:numPr>
                <w:ilvl w:val="0"/>
                <w:numId w:val="0"/>
              </w:numPr>
              <w:spacing w:line="276" w:lineRule="auto"/>
              <w:outlineLvl w:val="9"/>
              <w:rPr>
                <w:rFonts w:ascii="Arial" w:hAnsi="Arial" w:cs="Arial"/>
                <w:szCs w:val="22"/>
              </w:rPr>
            </w:pPr>
            <w:r>
              <w:rPr>
                <w:rFonts w:ascii="Arial" w:hAnsi="Arial" w:cs="Arial"/>
                <w:szCs w:val="22"/>
              </w:rPr>
              <w:t xml:space="preserve">£ </w:t>
            </w:r>
            <w:sdt>
              <w:sdtPr>
                <w:rPr>
                  <w:rFonts w:ascii="Arial" w:hAnsi="Arial" w:cs="Arial"/>
                  <w:szCs w:val="22"/>
                </w:rPr>
                <w:id w:val="1810054348"/>
                <w:placeholder>
                  <w:docPart w:val="DefaultPlaceholder_-1854013440"/>
                </w:placeholder>
                <w:showingPlcHdr/>
              </w:sdtPr>
              <w:sdtEndPr/>
              <w:sdtContent>
                <w:r w:rsidRPr="006B39A1">
                  <w:rPr>
                    <w:rStyle w:val="PlaceholderText"/>
                  </w:rPr>
                  <w:t>Click or tap here to enter text.</w:t>
                </w:r>
              </w:sdtContent>
            </w:sdt>
          </w:p>
        </w:tc>
        <w:tc>
          <w:tcPr>
            <w:tcW w:w="1701" w:type="dxa"/>
            <w:tcBorders>
              <w:left w:val="single" w:sz="4" w:space="0" w:color="AED5DC"/>
            </w:tcBorders>
          </w:tcPr>
          <w:p w14:paraId="70CBC0C0" w14:textId="6D245E74" w:rsidR="005F3A86" w:rsidRPr="00DC4930" w:rsidRDefault="005F3A86" w:rsidP="005F3A86">
            <w:pPr>
              <w:pStyle w:val="MACH2"/>
              <w:numPr>
                <w:ilvl w:val="0"/>
                <w:numId w:val="0"/>
              </w:numPr>
              <w:spacing w:line="276" w:lineRule="auto"/>
              <w:outlineLvl w:val="9"/>
              <w:rPr>
                <w:rFonts w:ascii="Arial" w:hAnsi="Arial" w:cs="Arial"/>
                <w:spacing w:val="-3"/>
                <w:sz w:val="20"/>
                <w:lang w:val="en-US"/>
              </w:rPr>
            </w:pPr>
            <w:r w:rsidRPr="00DC4930">
              <w:rPr>
                <w:rFonts w:ascii="Arial" w:hAnsi="Arial" w:cs="Arial"/>
                <w:spacing w:val="-3"/>
                <w:sz w:val="20"/>
                <w:lang w:val="en-US"/>
              </w:rPr>
              <w:t>(if used)</w:t>
            </w:r>
          </w:p>
        </w:tc>
      </w:tr>
      <w:tr w:rsidR="005F3A86" w:rsidRPr="0060172B" w14:paraId="75283F8C" w14:textId="77777777" w:rsidTr="00337D63">
        <w:tc>
          <w:tcPr>
            <w:tcW w:w="552" w:type="dxa"/>
          </w:tcPr>
          <w:p w14:paraId="6ECB5CD7" w14:textId="77777777" w:rsidR="005F3A86" w:rsidRPr="0060172B" w:rsidRDefault="005F3A86" w:rsidP="00695828">
            <w:pPr>
              <w:rPr>
                <w:rFonts w:ascii="Arial" w:hAnsi="Arial" w:cs="Arial"/>
                <w:sz w:val="16"/>
                <w:szCs w:val="16"/>
              </w:rPr>
            </w:pPr>
          </w:p>
        </w:tc>
        <w:tc>
          <w:tcPr>
            <w:tcW w:w="3139" w:type="dxa"/>
            <w:gridSpan w:val="2"/>
            <w:vAlign w:val="center"/>
          </w:tcPr>
          <w:p w14:paraId="1E838DB2" w14:textId="77777777" w:rsidR="005F3A86" w:rsidRPr="00F55BF1" w:rsidRDefault="005F3A86" w:rsidP="00353B90">
            <w:pPr>
              <w:pStyle w:val="ListParagraph"/>
              <w:numPr>
                <w:ilvl w:val="0"/>
                <w:numId w:val="9"/>
              </w:numPr>
              <w:spacing w:line="276" w:lineRule="auto"/>
              <w:rPr>
                <w:rFonts w:ascii="Arial" w:hAnsi="Arial" w:cs="Arial"/>
                <w:b/>
                <w:sz w:val="22"/>
                <w:szCs w:val="22"/>
              </w:rPr>
            </w:pPr>
            <w:r w:rsidRPr="00D64A11">
              <w:rPr>
                <w:rFonts w:ascii="Arial" w:hAnsi="Arial" w:cs="Arial"/>
                <w:sz w:val="22"/>
                <w:szCs w:val="22"/>
                <w:lang w:eastAsia="en-US"/>
              </w:rPr>
              <w:t xml:space="preserve">The </w:t>
            </w:r>
            <w:r w:rsidRPr="00D64A11">
              <w:rPr>
                <w:rFonts w:ascii="Arial" w:hAnsi="Arial" w:cs="Arial"/>
                <w:i/>
                <w:sz w:val="22"/>
                <w:szCs w:val="22"/>
                <w:lang w:eastAsia="en-US"/>
              </w:rPr>
              <w:t>end of liability date</w:t>
            </w:r>
            <w:r>
              <w:rPr>
                <w:rFonts w:ascii="Arial" w:hAnsi="Arial" w:cs="Arial"/>
                <w:sz w:val="22"/>
                <w:szCs w:val="22"/>
                <w:lang w:eastAsia="en-US"/>
              </w:rPr>
              <w:t xml:space="preserve"> </w:t>
            </w:r>
            <w:r w:rsidRPr="00D64A11">
              <w:rPr>
                <w:rFonts w:ascii="Arial" w:hAnsi="Arial" w:cs="Arial"/>
                <w:sz w:val="22"/>
                <w:szCs w:val="22"/>
                <w:lang w:eastAsia="en-US"/>
              </w:rPr>
              <w:t>is</w:t>
            </w:r>
          </w:p>
        </w:tc>
        <w:sdt>
          <w:sdtPr>
            <w:rPr>
              <w:rFonts w:ascii="Arial" w:hAnsi="Arial" w:cs="Arial"/>
              <w:b/>
            </w:rPr>
            <w:id w:val="-1776317893"/>
            <w:placeholder>
              <w:docPart w:val="DefaultPlaceholder_-1854013440"/>
            </w:placeholder>
            <w:showingPlcHdr/>
          </w:sdtPr>
          <w:sdtEndPr/>
          <w:sdtContent>
            <w:tc>
              <w:tcPr>
                <w:tcW w:w="2410" w:type="dxa"/>
                <w:gridSpan w:val="2"/>
              </w:tcPr>
              <w:p w14:paraId="37DFA0DC" w14:textId="2B8EBF31" w:rsidR="005F3A86" w:rsidRPr="005F3A86" w:rsidRDefault="00337D63" w:rsidP="005F3A86">
                <w:pPr>
                  <w:spacing w:line="276" w:lineRule="auto"/>
                  <w:rPr>
                    <w:rFonts w:ascii="Arial" w:hAnsi="Arial" w:cs="Arial"/>
                    <w:b/>
                  </w:rPr>
                </w:pPr>
                <w:r w:rsidRPr="006B39A1">
                  <w:rPr>
                    <w:rStyle w:val="PlaceholderText"/>
                  </w:rPr>
                  <w:t>Click or tap here to enter text.</w:t>
                </w:r>
              </w:p>
            </w:tc>
          </w:sdtContent>
        </w:sdt>
        <w:tc>
          <w:tcPr>
            <w:tcW w:w="4394" w:type="dxa"/>
            <w:gridSpan w:val="3"/>
          </w:tcPr>
          <w:p w14:paraId="0AB5A283" w14:textId="1B35B176" w:rsidR="005F3A86" w:rsidRPr="005F3A86" w:rsidRDefault="005F3A86" w:rsidP="005F3A86">
            <w:pPr>
              <w:spacing w:line="276" w:lineRule="auto"/>
              <w:rPr>
                <w:rFonts w:ascii="Arial" w:hAnsi="Arial" w:cs="Arial"/>
                <w:bCs/>
              </w:rPr>
            </w:pPr>
            <w:r>
              <w:rPr>
                <w:rFonts w:ascii="Arial" w:hAnsi="Arial" w:cs="Arial"/>
                <w:bCs/>
              </w:rPr>
              <w:t>n</w:t>
            </w:r>
            <w:r w:rsidRPr="005F3A86">
              <w:rPr>
                <w:rFonts w:ascii="Arial" w:hAnsi="Arial" w:cs="Arial"/>
                <w:bCs/>
              </w:rPr>
              <w:t>umber of years</w:t>
            </w:r>
            <w:r w:rsidR="00337D63">
              <w:rPr>
                <w:rFonts w:ascii="Arial" w:hAnsi="Arial" w:cs="Arial"/>
                <w:bCs/>
              </w:rPr>
              <w:t xml:space="preserve"> after the Completion of the whole of the service</w:t>
            </w:r>
          </w:p>
        </w:tc>
      </w:tr>
      <w:tr w:rsidR="00353B90" w:rsidRPr="0060172B" w14:paraId="61012B3D" w14:textId="77777777" w:rsidTr="00594636">
        <w:tc>
          <w:tcPr>
            <w:tcW w:w="552" w:type="dxa"/>
          </w:tcPr>
          <w:p w14:paraId="4D85768A" w14:textId="77777777" w:rsidR="00353B90" w:rsidRPr="0060172B" w:rsidRDefault="00353B90" w:rsidP="00695828">
            <w:pPr>
              <w:rPr>
                <w:rFonts w:ascii="Arial" w:hAnsi="Arial" w:cs="Arial"/>
                <w:sz w:val="16"/>
                <w:szCs w:val="16"/>
              </w:rPr>
            </w:pPr>
          </w:p>
        </w:tc>
        <w:tc>
          <w:tcPr>
            <w:tcW w:w="9943" w:type="dxa"/>
            <w:gridSpan w:val="7"/>
          </w:tcPr>
          <w:p w14:paraId="14216A8C" w14:textId="77777777" w:rsidR="00353B90" w:rsidRPr="00353B90" w:rsidRDefault="00353B90" w:rsidP="0060172B">
            <w:pPr>
              <w:pStyle w:val="MACH2"/>
              <w:numPr>
                <w:ilvl w:val="0"/>
                <w:numId w:val="0"/>
              </w:numPr>
              <w:spacing w:line="240" w:lineRule="auto"/>
              <w:outlineLvl w:val="9"/>
              <w:rPr>
                <w:rFonts w:ascii="Arial" w:eastAsiaTheme="minorHAnsi" w:hAnsi="Arial" w:cs="Arial"/>
                <w:sz w:val="16"/>
                <w:szCs w:val="16"/>
              </w:rPr>
            </w:pPr>
          </w:p>
        </w:tc>
      </w:tr>
      <w:tr w:rsidR="00F766EF" w:rsidRPr="0060172B" w14:paraId="6549A2E4" w14:textId="77777777" w:rsidTr="00594636">
        <w:tc>
          <w:tcPr>
            <w:tcW w:w="552" w:type="dxa"/>
          </w:tcPr>
          <w:p w14:paraId="19B4C314" w14:textId="77777777" w:rsidR="00F766EF" w:rsidRPr="0060172B" w:rsidRDefault="00F766EF" w:rsidP="00695828">
            <w:pPr>
              <w:rPr>
                <w:rFonts w:ascii="Arial" w:hAnsi="Arial" w:cs="Arial"/>
                <w:sz w:val="16"/>
                <w:szCs w:val="16"/>
              </w:rPr>
            </w:pPr>
          </w:p>
        </w:tc>
        <w:tc>
          <w:tcPr>
            <w:tcW w:w="9943" w:type="dxa"/>
            <w:gridSpan w:val="7"/>
          </w:tcPr>
          <w:p w14:paraId="46AC9129" w14:textId="55E6C17D" w:rsidR="00F766EF" w:rsidRDefault="00F766EF" w:rsidP="00F766EF">
            <w:pPr>
              <w:pStyle w:val="MACH2"/>
              <w:numPr>
                <w:ilvl w:val="0"/>
                <w:numId w:val="0"/>
              </w:numPr>
              <w:spacing w:line="276" w:lineRule="auto"/>
              <w:ind w:left="341" w:hanging="341"/>
              <w:outlineLvl w:val="9"/>
              <w:rPr>
                <w:rFonts w:ascii="Arial" w:hAnsi="Arial" w:cs="Arial"/>
                <w:szCs w:val="22"/>
              </w:rPr>
            </w:pPr>
            <w:r w:rsidRPr="003D75D8">
              <w:rPr>
                <w:rFonts w:ascii="Univers" w:hAnsi="Univers"/>
                <w:b/>
                <w:spacing w:val="-3"/>
                <w:sz w:val="24"/>
                <w:lang w:val="en-US" w:eastAsia="en-GB"/>
              </w:rPr>
              <w:t>Y(UK)2: The Housing Grants, Construction and Regeneration Act 1996</w:t>
            </w:r>
          </w:p>
        </w:tc>
      </w:tr>
      <w:tr w:rsidR="00AA2CF9" w:rsidRPr="0060172B" w14:paraId="1FCE02C7" w14:textId="77777777" w:rsidTr="00594636">
        <w:tc>
          <w:tcPr>
            <w:tcW w:w="552" w:type="dxa"/>
          </w:tcPr>
          <w:p w14:paraId="062C2791" w14:textId="77777777" w:rsidR="00AA2CF9" w:rsidRPr="0060172B" w:rsidRDefault="00AA2CF9" w:rsidP="00695828">
            <w:pPr>
              <w:rPr>
                <w:rFonts w:ascii="Arial" w:hAnsi="Arial" w:cs="Arial"/>
                <w:sz w:val="16"/>
                <w:szCs w:val="16"/>
              </w:rPr>
            </w:pPr>
          </w:p>
        </w:tc>
        <w:tc>
          <w:tcPr>
            <w:tcW w:w="9943" w:type="dxa"/>
            <w:gridSpan w:val="7"/>
          </w:tcPr>
          <w:p w14:paraId="66F6A969" w14:textId="77777777" w:rsidR="00AA2CF9" w:rsidRPr="00AA2CF9" w:rsidRDefault="00AA2CF9" w:rsidP="00F766EF">
            <w:pPr>
              <w:pStyle w:val="MACH2"/>
              <w:numPr>
                <w:ilvl w:val="0"/>
                <w:numId w:val="0"/>
              </w:numPr>
              <w:spacing w:line="276" w:lineRule="auto"/>
              <w:ind w:left="341" w:hanging="341"/>
              <w:outlineLvl w:val="9"/>
              <w:rPr>
                <w:rFonts w:ascii="Univers" w:hAnsi="Univers"/>
                <w:b/>
                <w:spacing w:val="-3"/>
                <w:sz w:val="16"/>
                <w:szCs w:val="16"/>
                <w:lang w:val="en-US" w:eastAsia="en-GB"/>
              </w:rPr>
            </w:pPr>
          </w:p>
        </w:tc>
      </w:tr>
      <w:tr w:rsidR="00AA2CF9" w14:paraId="034051BB"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Height w:val="344"/>
        </w:trPr>
        <w:tc>
          <w:tcPr>
            <w:tcW w:w="9924" w:type="dxa"/>
            <w:gridSpan w:val="6"/>
            <w:tcBorders>
              <w:top w:val="nil"/>
              <w:left w:val="nil"/>
              <w:bottom w:val="nil"/>
              <w:right w:val="nil"/>
            </w:tcBorders>
          </w:tcPr>
          <w:p w14:paraId="04992C2C" w14:textId="0CC13A7C" w:rsidR="00AA2CF9" w:rsidRPr="00B70C33" w:rsidRDefault="00AA2CF9" w:rsidP="00AA2CF9">
            <w:pPr>
              <w:pStyle w:val="ListParagraph"/>
              <w:numPr>
                <w:ilvl w:val="0"/>
                <w:numId w:val="13"/>
              </w:numPr>
              <w:rPr>
                <w:rFonts w:ascii="Arial" w:hAnsi="Arial" w:cs="Arial"/>
                <w:sz w:val="22"/>
                <w:szCs w:val="22"/>
              </w:rPr>
            </w:pPr>
            <w:r w:rsidRPr="00B70C33">
              <w:rPr>
                <w:rFonts w:ascii="Arial" w:hAnsi="Arial" w:cs="Arial"/>
                <w:spacing w:val="-3"/>
                <w:sz w:val="22"/>
                <w:szCs w:val="22"/>
                <w:lang w:val="en-US"/>
              </w:rPr>
              <w:t>The period for payment is 21 days after the date on which payment becomes due.</w:t>
            </w:r>
          </w:p>
        </w:tc>
      </w:tr>
      <w:tr w:rsidR="00AA2CF9" w14:paraId="23054F01"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gridSpan w:val="6"/>
            <w:tcBorders>
              <w:top w:val="nil"/>
              <w:left w:val="nil"/>
              <w:bottom w:val="nil"/>
              <w:right w:val="nil"/>
            </w:tcBorders>
          </w:tcPr>
          <w:p w14:paraId="04AAAEEC" w14:textId="77777777" w:rsidR="00AA2CF9" w:rsidRPr="00AA2CF9" w:rsidRDefault="00AA2CF9" w:rsidP="00AA2CF9">
            <w:pPr>
              <w:rPr>
                <w:rFonts w:ascii="Arial" w:hAnsi="Arial" w:cs="Arial"/>
                <w:b/>
                <w:bCs/>
                <w:sz w:val="16"/>
                <w:szCs w:val="16"/>
              </w:rPr>
            </w:pPr>
          </w:p>
        </w:tc>
      </w:tr>
      <w:tr w:rsidR="00AA2CF9" w14:paraId="10AF5000"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gridSpan w:val="6"/>
            <w:tcBorders>
              <w:top w:val="nil"/>
              <w:left w:val="nil"/>
              <w:bottom w:val="nil"/>
              <w:right w:val="nil"/>
            </w:tcBorders>
          </w:tcPr>
          <w:p w14:paraId="338F0493" w14:textId="36C60A2D" w:rsidR="00AA2CF9" w:rsidRPr="007B13DC" w:rsidRDefault="00AA2CF9" w:rsidP="00AA2CF9">
            <w:pPr>
              <w:rPr>
                <w:rFonts w:ascii="Arial" w:hAnsi="Arial" w:cs="Arial"/>
                <w:b/>
                <w:bCs/>
                <w:sz w:val="24"/>
                <w:szCs w:val="24"/>
              </w:rPr>
            </w:pPr>
            <w:r w:rsidRPr="007B13DC">
              <w:rPr>
                <w:rFonts w:ascii="Arial" w:hAnsi="Arial" w:cs="Arial"/>
                <w:b/>
                <w:bCs/>
                <w:sz w:val="24"/>
                <w:szCs w:val="24"/>
              </w:rPr>
              <w:t>Y(UK)3 UK Contracts (Rights of Third Parties) Act 1999</w:t>
            </w:r>
          </w:p>
        </w:tc>
      </w:tr>
      <w:tr w:rsidR="00AA2CF9" w14:paraId="671C88AB"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gridSpan w:val="6"/>
            <w:tcBorders>
              <w:top w:val="nil"/>
              <w:left w:val="nil"/>
              <w:bottom w:val="nil"/>
              <w:right w:val="nil"/>
            </w:tcBorders>
          </w:tcPr>
          <w:p w14:paraId="1B27F631" w14:textId="77777777" w:rsidR="00AA2CF9" w:rsidRPr="00AA2CF9" w:rsidRDefault="00AA2CF9" w:rsidP="00AA2CF9">
            <w:pPr>
              <w:rPr>
                <w:rFonts w:ascii="Arial" w:eastAsia="Times New Roman" w:hAnsi="Arial" w:cs="Arial"/>
                <w:b/>
                <w:spacing w:val="-3"/>
                <w:sz w:val="16"/>
                <w:szCs w:val="16"/>
                <w:lang w:val="en-US" w:eastAsia="en-GB"/>
              </w:rPr>
            </w:pPr>
          </w:p>
        </w:tc>
      </w:tr>
      <w:tr w:rsidR="00AA2CF9" w14:paraId="46EA8DE0"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gridSpan w:val="6"/>
            <w:tcBorders>
              <w:top w:val="nil"/>
              <w:left w:val="nil"/>
              <w:bottom w:val="nil"/>
              <w:right w:val="nil"/>
            </w:tcBorders>
          </w:tcPr>
          <w:p w14:paraId="3D036947" w14:textId="3005E428" w:rsidR="00AA2CF9" w:rsidRPr="003A3D48" w:rsidRDefault="003A3D48" w:rsidP="003A3D48">
            <w:pPr>
              <w:pStyle w:val="ListParagraph"/>
              <w:numPr>
                <w:ilvl w:val="0"/>
                <w:numId w:val="13"/>
              </w:numPr>
              <w:rPr>
                <w:rFonts w:ascii="Arial" w:hAnsi="Arial" w:cs="Arial"/>
                <w:b/>
                <w:spacing w:val="-3"/>
                <w:sz w:val="24"/>
                <w:lang w:val="en-US"/>
              </w:rPr>
            </w:pPr>
            <w:r w:rsidRPr="003A3D48">
              <w:rPr>
                <w:rFonts w:ascii="Arial" w:hAnsi="Arial" w:cs="Arial"/>
                <w:color w:val="18181F"/>
                <w:w w:val="105"/>
                <w:sz w:val="22"/>
                <w:szCs w:val="22"/>
              </w:rPr>
              <w:t>A person or organisation who is not one of the Parties may not enforce this contract under the Contracts (Rights of Third Parties) Act 1999</w:t>
            </w:r>
            <w:r w:rsidRPr="003A3D48">
              <w:rPr>
                <w:rFonts w:ascii="Arial" w:hAnsi="Arial" w:cs="Arial"/>
                <w:color w:val="18181F"/>
                <w:w w:val="105"/>
              </w:rPr>
              <w:t>.</w:t>
            </w:r>
          </w:p>
        </w:tc>
      </w:tr>
      <w:tr w:rsidR="00AA2CF9" w14:paraId="785CBFFD"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gridSpan w:val="6"/>
            <w:tcBorders>
              <w:top w:val="nil"/>
              <w:left w:val="nil"/>
              <w:bottom w:val="nil"/>
              <w:right w:val="nil"/>
            </w:tcBorders>
          </w:tcPr>
          <w:p w14:paraId="2D783A2E" w14:textId="499556DE" w:rsidR="00AA2CF9" w:rsidRPr="00853202" w:rsidRDefault="00AA2CF9" w:rsidP="00AA2CF9">
            <w:pPr>
              <w:rPr>
                <w:rFonts w:ascii="Arial" w:hAnsi="Arial" w:cs="Arial"/>
                <w:sz w:val="24"/>
                <w:szCs w:val="24"/>
              </w:rPr>
            </w:pPr>
            <w:bookmarkStart w:id="22" w:name="_Hlk127948871"/>
            <w:r w:rsidRPr="00853202">
              <w:rPr>
                <w:rFonts w:ascii="Arial" w:eastAsia="Times New Roman" w:hAnsi="Arial" w:cs="Arial"/>
                <w:b/>
                <w:spacing w:val="-3"/>
                <w:sz w:val="24"/>
                <w:szCs w:val="20"/>
                <w:lang w:val="en-US" w:eastAsia="en-GB"/>
              </w:rPr>
              <w:t>Z Clauses</w:t>
            </w:r>
          </w:p>
        </w:tc>
      </w:tr>
      <w:tr w:rsidR="00AA2CF9" w:rsidRPr="00853202" w14:paraId="7CADD74E"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gridSpan w:val="6"/>
            <w:tcBorders>
              <w:top w:val="nil"/>
              <w:left w:val="nil"/>
              <w:bottom w:val="nil"/>
              <w:right w:val="nil"/>
            </w:tcBorders>
          </w:tcPr>
          <w:p w14:paraId="04BDB3F8" w14:textId="77777777" w:rsidR="00AA2CF9" w:rsidRPr="00853202" w:rsidRDefault="00AA2CF9" w:rsidP="00AA2CF9">
            <w:pPr>
              <w:rPr>
                <w:rFonts w:ascii="Arial" w:eastAsia="Times New Roman" w:hAnsi="Arial" w:cs="Arial"/>
                <w:b/>
                <w:spacing w:val="-3"/>
                <w:sz w:val="16"/>
                <w:szCs w:val="16"/>
                <w:lang w:val="en-US" w:eastAsia="en-GB"/>
              </w:rPr>
            </w:pPr>
          </w:p>
        </w:tc>
      </w:tr>
      <w:tr w:rsidR="00AA2CF9" w:rsidRPr="00853202" w14:paraId="6007D5EE"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gridSpan w:val="6"/>
            <w:tcBorders>
              <w:top w:val="nil"/>
              <w:left w:val="nil"/>
              <w:bottom w:val="single" w:sz="4" w:space="0" w:color="C6DEB0"/>
              <w:right w:val="nil"/>
            </w:tcBorders>
          </w:tcPr>
          <w:p w14:paraId="173C8F38" w14:textId="2A8E7A32" w:rsidR="00AA2CF9" w:rsidRPr="00853202" w:rsidRDefault="00AA2CF9" w:rsidP="00AA2CF9">
            <w:pPr>
              <w:rPr>
                <w:rFonts w:ascii="Arial" w:eastAsia="Times New Roman" w:hAnsi="Arial" w:cs="Arial"/>
                <w:b/>
                <w:spacing w:val="-3"/>
                <w:sz w:val="24"/>
                <w:szCs w:val="24"/>
                <w:lang w:eastAsia="en-GB"/>
              </w:rPr>
            </w:pPr>
            <w:r w:rsidRPr="00853202">
              <w:rPr>
                <w:rFonts w:ascii="Arial" w:eastAsia="Times New Roman" w:hAnsi="Arial" w:cs="Arial"/>
                <w:b/>
                <w:spacing w:val="-3"/>
                <w:sz w:val="24"/>
                <w:szCs w:val="24"/>
                <w:lang w:eastAsia="en-GB"/>
              </w:rPr>
              <w:lastRenderedPageBreak/>
              <w:t>The additional conditions of contract are</w:t>
            </w:r>
            <w:r>
              <w:rPr>
                <w:rFonts w:ascii="Arial" w:eastAsia="Times New Roman" w:hAnsi="Arial" w:cs="Arial"/>
                <w:b/>
                <w:spacing w:val="-3"/>
                <w:sz w:val="24"/>
                <w:szCs w:val="24"/>
                <w:lang w:eastAsia="en-GB"/>
              </w:rPr>
              <w:t xml:space="preserve"> provided as </w:t>
            </w:r>
            <w:r w:rsidR="00337D63">
              <w:rPr>
                <w:rFonts w:ascii="Arial" w:eastAsia="Times New Roman" w:hAnsi="Arial" w:cs="Arial"/>
                <w:b/>
                <w:spacing w:val="-3"/>
                <w:sz w:val="24"/>
                <w:szCs w:val="24"/>
                <w:lang w:eastAsia="en-GB"/>
              </w:rPr>
              <w:t>Annex A below</w:t>
            </w:r>
          </w:p>
          <w:p w14:paraId="45942979" w14:textId="77777777" w:rsidR="00AA2CF9" w:rsidRPr="00853202" w:rsidRDefault="00AA2CF9" w:rsidP="00AA2CF9">
            <w:pPr>
              <w:rPr>
                <w:rFonts w:ascii="Arial" w:eastAsia="Times New Roman" w:hAnsi="Arial" w:cs="Arial"/>
                <w:b/>
                <w:spacing w:val="-3"/>
                <w:sz w:val="16"/>
                <w:szCs w:val="16"/>
                <w:lang w:val="en-US" w:eastAsia="en-GB"/>
              </w:rPr>
            </w:pPr>
          </w:p>
        </w:tc>
      </w:tr>
    </w:tbl>
    <w:bookmarkEnd w:id="22"/>
    <w:p w14:paraId="66EF4A0C" w14:textId="77777777" w:rsidR="00337D63" w:rsidRDefault="00337D63" w:rsidP="007106BF">
      <w:pPr>
        <w:spacing w:before="120" w:after="120"/>
        <w:rPr>
          <w:rFonts w:ascii="Arial" w:hAnsi="Arial" w:cs="Arial"/>
          <w:b/>
          <w:bCs/>
        </w:rPr>
      </w:pPr>
      <w:r>
        <w:rPr>
          <w:rFonts w:ascii="Arial" w:hAnsi="Arial" w:cs="Arial"/>
          <w:b/>
          <w:bCs/>
        </w:rPr>
        <w:t>Annex A</w:t>
      </w:r>
    </w:p>
    <w:p w14:paraId="4A13A10B" w14:textId="4FD62FA9" w:rsidR="007106BF" w:rsidRDefault="007106BF" w:rsidP="007106BF">
      <w:pPr>
        <w:spacing w:before="120" w:after="120"/>
        <w:rPr>
          <w:rFonts w:ascii="Arial" w:hAnsi="Arial" w:cs="Arial"/>
          <w:b/>
          <w:bCs/>
        </w:rPr>
      </w:pPr>
      <w:r>
        <w:rPr>
          <w:rFonts w:ascii="Arial" w:hAnsi="Arial" w:cs="Arial"/>
          <w:b/>
          <w:bCs/>
        </w:rPr>
        <w:t>Z Clauses for the NEC4 PSC</w:t>
      </w:r>
      <w:r w:rsidR="007B13DC">
        <w:rPr>
          <w:rFonts w:ascii="Arial" w:hAnsi="Arial" w:cs="Arial"/>
          <w:b/>
          <w:bCs/>
        </w:rPr>
        <w:t xml:space="preserve"> v2 issued 27/02/23</w:t>
      </w:r>
    </w:p>
    <w:tbl>
      <w:tblPr>
        <w:tblStyle w:val="TableGrid"/>
        <w:tblW w:w="9356" w:type="dxa"/>
        <w:tblInd w:w="108" w:type="dxa"/>
        <w:tblBorders>
          <w:insideH w:val="single" w:sz="6" w:space="0" w:color="auto"/>
          <w:insideV w:val="single" w:sz="6" w:space="0" w:color="auto"/>
        </w:tblBorders>
        <w:tblLayout w:type="fixed"/>
        <w:tblLook w:val="01E0" w:firstRow="1" w:lastRow="1" w:firstColumn="1" w:lastColumn="1" w:noHBand="0" w:noVBand="0"/>
      </w:tblPr>
      <w:tblGrid>
        <w:gridCol w:w="1560"/>
        <w:gridCol w:w="7796"/>
      </w:tblGrid>
      <w:tr w:rsidR="007B13DC" w:rsidRPr="00C97573" w14:paraId="7464BA67" w14:textId="77777777" w:rsidTr="00030F62">
        <w:tc>
          <w:tcPr>
            <w:tcW w:w="1560" w:type="dxa"/>
          </w:tcPr>
          <w:p w14:paraId="08E0D1A7" w14:textId="77777777" w:rsidR="007B13DC" w:rsidRPr="00E80D06" w:rsidRDefault="007B13DC" w:rsidP="00030F62">
            <w:pPr>
              <w:suppressAutoHyphens/>
              <w:spacing w:before="120" w:after="120"/>
              <w:jc w:val="both"/>
              <w:rPr>
                <w:rFonts w:ascii="Arial" w:hAnsi="Arial" w:cs="Arial"/>
                <w:b/>
                <w:bCs/>
                <w:spacing w:val="-3"/>
                <w:highlight w:val="yellow"/>
                <w:lang w:val="en-US"/>
              </w:rPr>
            </w:pPr>
            <w:r w:rsidRPr="00E80D06">
              <w:rPr>
                <w:rFonts w:ascii="Arial" w:hAnsi="Arial" w:cs="Arial"/>
                <w:b/>
                <w:bCs/>
                <w:spacing w:val="-3"/>
                <w:lang w:val="en-US"/>
              </w:rPr>
              <w:t>Z clauses</w:t>
            </w:r>
          </w:p>
        </w:tc>
        <w:tc>
          <w:tcPr>
            <w:tcW w:w="7796" w:type="dxa"/>
          </w:tcPr>
          <w:p w14:paraId="33D7AF16"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 xml:space="preserve">The </w:t>
            </w:r>
            <w:r w:rsidRPr="00C97573">
              <w:rPr>
                <w:rFonts w:ascii="Arial" w:hAnsi="Arial" w:cs="Arial"/>
                <w:i/>
                <w:iCs/>
                <w:spacing w:val="-3"/>
                <w:lang w:val="en-US"/>
              </w:rPr>
              <w:t>additional conditions of the contract</w:t>
            </w:r>
            <w:r w:rsidRPr="00C97573">
              <w:rPr>
                <w:rFonts w:ascii="Arial" w:hAnsi="Arial" w:cs="Arial"/>
                <w:spacing w:val="-3"/>
                <w:lang w:val="en-US"/>
              </w:rPr>
              <w:t xml:space="preserve"> are:</w:t>
            </w:r>
          </w:p>
        </w:tc>
      </w:tr>
      <w:tr w:rsidR="007B13DC" w:rsidRPr="00C97573" w14:paraId="655FB3E3" w14:textId="77777777" w:rsidTr="00030F62">
        <w:tc>
          <w:tcPr>
            <w:tcW w:w="1560" w:type="dxa"/>
          </w:tcPr>
          <w:p w14:paraId="574FF255" w14:textId="77777777" w:rsidR="007B13DC" w:rsidRPr="00C97573" w:rsidRDefault="007B13DC" w:rsidP="00030F62">
            <w:pPr>
              <w:suppressAutoHyphens/>
              <w:spacing w:before="120" w:after="120"/>
              <w:jc w:val="both"/>
              <w:rPr>
                <w:rFonts w:ascii="Arial" w:hAnsi="Arial" w:cs="Arial"/>
                <w:b/>
                <w:bCs/>
                <w:spacing w:val="-3"/>
                <w:lang w:val="en-US"/>
              </w:rPr>
            </w:pPr>
            <w:r w:rsidRPr="00C97573">
              <w:rPr>
                <w:rFonts w:ascii="Arial" w:hAnsi="Arial" w:cs="Arial"/>
                <w:b/>
                <w:bCs/>
                <w:spacing w:val="-3"/>
                <w:lang w:val="en-US"/>
              </w:rPr>
              <w:t>Z1</w:t>
            </w:r>
          </w:p>
        </w:tc>
        <w:tc>
          <w:tcPr>
            <w:tcW w:w="7796" w:type="dxa"/>
          </w:tcPr>
          <w:p w14:paraId="31109CE4" w14:textId="77777777" w:rsidR="007B13DC" w:rsidRPr="00C97573" w:rsidRDefault="007B13DC" w:rsidP="00030F62">
            <w:pPr>
              <w:pStyle w:val="ListParagraph"/>
              <w:suppressAutoHyphens/>
              <w:spacing w:before="120" w:after="120"/>
              <w:ind w:left="68"/>
              <w:jc w:val="both"/>
              <w:rPr>
                <w:rFonts w:ascii="Arial" w:hAnsi="Arial" w:cs="Arial"/>
                <w:spacing w:val="-3"/>
                <w:lang w:val="en-US"/>
              </w:rPr>
            </w:pPr>
            <w:r w:rsidRPr="00C97573">
              <w:rPr>
                <w:rFonts w:ascii="Arial" w:hAnsi="Arial" w:cs="Arial"/>
                <w:spacing w:val="-3"/>
                <w:lang w:val="en-US"/>
              </w:rPr>
              <w:t>Amendments to the Core Clauses:</w:t>
            </w:r>
          </w:p>
        </w:tc>
      </w:tr>
      <w:tr w:rsidR="007B13DC" w:rsidRPr="00C97573" w14:paraId="41D3BFA9" w14:textId="77777777" w:rsidTr="00030F62">
        <w:tc>
          <w:tcPr>
            <w:tcW w:w="1560" w:type="dxa"/>
          </w:tcPr>
          <w:p w14:paraId="2384FC3C" w14:textId="77777777" w:rsidR="007B13DC" w:rsidRPr="00C97573" w:rsidRDefault="007B13DC" w:rsidP="00030F62">
            <w:pPr>
              <w:suppressAutoHyphens/>
              <w:spacing w:before="120" w:after="120"/>
              <w:jc w:val="both"/>
              <w:rPr>
                <w:rFonts w:ascii="Arial" w:hAnsi="Arial" w:cs="Arial"/>
                <w:spacing w:val="-3"/>
                <w:lang w:val="en-US"/>
              </w:rPr>
            </w:pPr>
          </w:p>
        </w:tc>
        <w:tc>
          <w:tcPr>
            <w:tcW w:w="7796" w:type="dxa"/>
          </w:tcPr>
          <w:p w14:paraId="3FCD4B6F" w14:textId="77777777" w:rsidR="007B13DC" w:rsidRPr="00C97573" w:rsidRDefault="007B13DC" w:rsidP="00030F62">
            <w:pPr>
              <w:pStyle w:val="BodyText"/>
              <w:spacing w:before="120" w:after="120"/>
              <w:ind w:left="68" w:right="549" w:hanging="859"/>
              <w:jc w:val="both"/>
              <w:rPr>
                <w:spacing w:val="-3"/>
              </w:rPr>
            </w:pPr>
            <w:r w:rsidRPr="00C97573">
              <w:rPr>
                <w:color w:val="16161C"/>
              </w:rPr>
              <w:tab/>
              <w:t>Add the following new clauses:</w:t>
            </w:r>
          </w:p>
        </w:tc>
      </w:tr>
      <w:tr w:rsidR="007B13DC" w:rsidRPr="00C97573" w14:paraId="0B097FAA" w14:textId="77777777" w:rsidTr="00030F62">
        <w:tc>
          <w:tcPr>
            <w:tcW w:w="1560" w:type="dxa"/>
          </w:tcPr>
          <w:p w14:paraId="736C842B"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w:t>
            </w:r>
            <w:r w:rsidRPr="00C97573">
              <w:rPr>
                <w:rFonts w:ascii="Arial" w:hAnsi="Arial" w:cs="Arial"/>
                <w:color w:val="444444"/>
              </w:rPr>
              <w:t>.</w:t>
            </w:r>
            <w:r w:rsidRPr="00C97573">
              <w:rPr>
                <w:rFonts w:ascii="Arial" w:hAnsi="Arial" w:cs="Arial"/>
                <w:color w:val="16161C"/>
              </w:rPr>
              <w:t>2(24)</w:t>
            </w:r>
          </w:p>
        </w:tc>
        <w:tc>
          <w:tcPr>
            <w:tcW w:w="7796" w:type="dxa"/>
          </w:tcPr>
          <w:p w14:paraId="2517544B"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Bribery Policies: means any ethics, anti-bribery or anti-corruption policies prepared by the</w:t>
            </w:r>
            <w:r w:rsidRPr="00C97573">
              <w:rPr>
                <w:rFonts w:ascii="Arial" w:hAnsi="Arial" w:cs="Arial"/>
                <w:i/>
                <w:color w:val="16161C"/>
              </w:rPr>
              <w:t xml:space="preserve"> Client </w:t>
            </w:r>
            <w:r w:rsidRPr="00C97573">
              <w:rPr>
                <w:rFonts w:ascii="Arial" w:hAnsi="Arial" w:cs="Arial"/>
                <w:color w:val="16161C"/>
              </w:rPr>
              <w:t xml:space="preserve">and as may be updated from time to time, </w:t>
            </w:r>
            <w:r w:rsidRPr="00C97573">
              <w:rPr>
                <w:rFonts w:ascii="Arial" w:hAnsi="Arial" w:cs="Arial"/>
                <w:color w:val="16161C"/>
                <w:spacing w:val="-5"/>
              </w:rPr>
              <w:t xml:space="preserve">a copy of which will be provided to the </w:t>
            </w:r>
            <w:r w:rsidRPr="00C97573">
              <w:rPr>
                <w:rFonts w:ascii="Arial" w:hAnsi="Arial" w:cs="Arial"/>
                <w:i/>
                <w:iCs/>
                <w:color w:val="16161C"/>
                <w:spacing w:val="-5"/>
              </w:rPr>
              <w:t>Consultant</w:t>
            </w:r>
            <w:r w:rsidRPr="00C97573">
              <w:rPr>
                <w:rFonts w:ascii="Arial" w:hAnsi="Arial" w:cs="Arial"/>
                <w:color w:val="16161C"/>
                <w:spacing w:val="-5"/>
              </w:rPr>
              <w:t xml:space="preserve"> on written request</w:t>
            </w:r>
            <w:r w:rsidRPr="00C97573">
              <w:rPr>
                <w:rFonts w:ascii="Arial" w:hAnsi="Arial" w:cs="Arial"/>
                <w:i/>
                <w:color w:val="16161C"/>
              </w:rPr>
              <w:t>.</w:t>
            </w:r>
          </w:p>
        </w:tc>
      </w:tr>
      <w:tr w:rsidR="007B13DC" w:rsidRPr="00C97573" w14:paraId="328DC8D2" w14:textId="77777777" w:rsidTr="00030F62">
        <w:tc>
          <w:tcPr>
            <w:tcW w:w="1560" w:type="dxa"/>
          </w:tcPr>
          <w:p w14:paraId="06735C00"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 xml:space="preserve">11.2(25) </w:t>
            </w:r>
            <w:r w:rsidRPr="00C97573">
              <w:rPr>
                <w:rFonts w:ascii="Arial" w:hAnsi="Arial" w:cs="Arial"/>
                <w:color w:val="16161C"/>
              </w:rPr>
              <w:tab/>
            </w:r>
          </w:p>
        </w:tc>
        <w:tc>
          <w:tcPr>
            <w:tcW w:w="7796" w:type="dxa"/>
          </w:tcPr>
          <w:p w14:paraId="129D2B2B" w14:textId="77777777" w:rsidR="007B13DC" w:rsidRPr="00C97573" w:rsidRDefault="007B13DC" w:rsidP="00030F62">
            <w:pPr>
              <w:pStyle w:val="BodyText"/>
              <w:spacing w:before="120" w:after="120"/>
              <w:ind w:left="68" w:right="433"/>
              <w:jc w:val="both"/>
              <w:rPr>
                <w:spacing w:val="-3"/>
              </w:rPr>
            </w:pPr>
            <w:r w:rsidRPr="00C97573">
              <w:rPr>
                <w:color w:val="16161C"/>
              </w:rPr>
              <w:t xml:space="preserve">Confidential Information: means information, the disclosure of which would constitute an actionable breach of confidence, which has either been designated as confidential by either Party in writing or that ought to be considered as confidential (however it is conveyed or on whatever media it is stored) including commercially sensitive information, information which relates to the business, affairs, properties, assets, trading practices, services, developments, trade secrets, Intellectual Property Rights, know-how, personnel, </w:t>
            </w:r>
            <w:r w:rsidRPr="00C97573">
              <w:rPr>
                <w:i/>
                <w:iCs/>
                <w:color w:val="16161C"/>
              </w:rPr>
              <w:t>Client</w:t>
            </w:r>
            <w:r w:rsidRPr="00C97573">
              <w:rPr>
                <w:color w:val="16161C"/>
              </w:rPr>
              <w:t xml:space="preserve"> and </w:t>
            </w:r>
            <w:r w:rsidRPr="00C97573">
              <w:rPr>
                <w:i/>
                <w:iCs/>
                <w:color w:val="16161C"/>
              </w:rPr>
              <w:t>Consultant</w:t>
            </w:r>
            <w:r w:rsidRPr="00C97573">
              <w:rPr>
                <w:color w:val="16161C"/>
              </w:rPr>
              <w:t xml:space="preserve"> of either Party and all personal data and sensitive personal data within the meaning of the D</w:t>
            </w:r>
            <w:r>
              <w:rPr>
                <w:color w:val="16161C"/>
              </w:rPr>
              <w:t xml:space="preserve">ata </w:t>
            </w:r>
            <w:r w:rsidRPr="00C97573">
              <w:rPr>
                <w:color w:val="16161C"/>
              </w:rPr>
              <w:t>P</w:t>
            </w:r>
            <w:r>
              <w:rPr>
                <w:color w:val="16161C"/>
              </w:rPr>
              <w:t xml:space="preserve">rotection </w:t>
            </w:r>
            <w:r w:rsidRPr="00C97573">
              <w:rPr>
                <w:color w:val="16161C"/>
              </w:rPr>
              <w:t>A</w:t>
            </w:r>
            <w:r>
              <w:rPr>
                <w:color w:val="16161C"/>
              </w:rPr>
              <w:t>ct</w:t>
            </w:r>
            <w:r w:rsidRPr="00C97573">
              <w:rPr>
                <w:color w:val="16161C"/>
              </w:rPr>
              <w:t xml:space="preserve"> 2018.</w:t>
            </w:r>
          </w:p>
        </w:tc>
      </w:tr>
      <w:tr w:rsidR="007B13DC" w:rsidRPr="00C97573" w14:paraId="792C765A" w14:textId="77777777" w:rsidTr="00030F62">
        <w:tc>
          <w:tcPr>
            <w:tcW w:w="1560" w:type="dxa"/>
          </w:tcPr>
          <w:p w14:paraId="045DDC9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eastAsia="Calibri" w:hAnsi="Arial" w:cs="Arial"/>
              </w:rPr>
              <w:t>11.2(26)</w:t>
            </w:r>
          </w:p>
        </w:tc>
        <w:tc>
          <w:tcPr>
            <w:tcW w:w="7796" w:type="dxa"/>
          </w:tcPr>
          <w:p w14:paraId="1FE5089E" w14:textId="77777777" w:rsidR="007B13DC" w:rsidRPr="00C97573" w:rsidRDefault="007B13DC" w:rsidP="00030F62">
            <w:pPr>
              <w:pStyle w:val="BodyText"/>
              <w:spacing w:before="120" w:after="120"/>
              <w:ind w:left="68" w:right="433" w:hanging="859"/>
              <w:jc w:val="both"/>
              <w:rPr>
                <w:rFonts w:eastAsia="Calibri"/>
                <w:lang w:eastAsia="en-GB"/>
              </w:rPr>
            </w:pPr>
            <w:r w:rsidRPr="00C97573">
              <w:rPr>
                <w:rFonts w:eastAsia="Calibri"/>
                <w:lang w:eastAsia="en-GB"/>
              </w:rPr>
              <w:tab/>
              <w:t>Data Protection Legislation: is the General Data Protection Regulation (EU 2016/679), the Data Protection Act 2018 (as amended) and any other laws or regulations relating to privacy or personal data applicable in England and Wales.</w:t>
            </w:r>
          </w:p>
          <w:p w14:paraId="308854DD" w14:textId="77777777" w:rsidR="007B13DC" w:rsidRPr="00C97573" w:rsidRDefault="007B13DC" w:rsidP="00030F62">
            <w:pPr>
              <w:pStyle w:val="BodyText"/>
              <w:spacing w:before="120" w:after="120"/>
              <w:ind w:left="68" w:right="433" w:hanging="6"/>
              <w:jc w:val="both"/>
              <w:rPr>
                <w:spacing w:val="-3"/>
              </w:rPr>
            </w:pPr>
            <w:r w:rsidRPr="00C97573">
              <w:rPr>
                <w:spacing w:val="-3"/>
              </w:rPr>
              <w:t xml:space="preserve">Controller, processor, data subject, processing and appropriate technical and organisational </w:t>
            </w:r>
            <w:proofErr w:type="gramStart"/>
            <w:r w:rsidRPr="00C97573">
              <w:rPr>
                <w:spacing w:val="-3"/>
              </w:rPr>
              <w:t>measures:</w:t>
            </w:r>
            <w:proofErr w:type="gramEnd"/>
            <w:r w:rsidRPr="00C97573">
              <w:rPr>
                <w:spacing w:val="-3"/>
              </w:rPr>
              <w:t xml:space="preserve"> are as defined in the Data Protection Legislation.</w:t>
            </w:r>
          </w:p>
        </w:tc>
      </w:tr>
      <w:tr w:rsidR="007B13DC" w:rsidRPr="00C97573" w14:paraId="4573687C" w14:textId="77777777" w:rsidTr="00030F62">
        <w:tc>
          <w:tcPr>
            <w:tcW w:w="1560" w:type="dxa"/>
          </w:tcPr>
          <w:p w14:paraId="39C55341"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11.2(27)</w:t>
            </w:r>
          </w:p>
        </w:tc>
        <w:tc>
          <w:tcPr>
            <w:tcW w:w="7796" w:type="dxa"/>
          </w:tcPr>
          <w:p w14:paraId="6217C87E" w14:textId="77777777" w:rsidR="007B13DC" w:rsidRPr="00C97573" w:rsidRDefault="007B13DC" w:rsidP="00030F62">
            <w:pPr>
              <w:pStyle w:val="BodyText"/>
              <w:spacing w:before="120" w:after="120"/>
              <w:ind w:left="68" w:right="433" w:hanging="859"/>
              <w:jc w:val="both"/>
              <w:rPr>
                <w:spacing w:val="-3"/>
              </w:rPr>
            </w:pPr>
            <w:r w:rsidRPr="00C97573">
              <w:rPr>
                <w:color w:val="16161C"/>
              </w:rPr>
              <w:tab/>
              <w:t>Environmental</w:t>
            </w:r>
            <w:r w:rsidRPr="00C97573">
              <w:rPr>
                <w:color w:val="16161C"/>
              </w:rPr>
              <w:tab/>
              <w:t>Information Regulations: mean the Environmental Information Regulations 2004 and any guidance and/or codes of practice issued by the Information Commissioner in relation to such regulations.</w:t>
            </w:r>
          </w:p>
        </w:tc>
      </w:tr>
      <w:tr w:rsidR="007B13DC" w:rsidRPr="00C97573" w14:paraId="24083300" w14:textId="77777777" w:rsidTr="00030F62">
        <w:tc>
          <w:tcPr>
            <w:tcW w:w="1560" w:type="dxa"/>
          </w:tcPr>
          <w:p w14:paraId="777C274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11.2(28)</w:t>
            </w:r>
          </w:p>
        </w:tc>
        <w:tc>
          <w:tcPr>
            <w:tcW w:w="7796" w:type="dxa"/>
          </w:tcPr>
          <w:p w14:paraId="70FC8F09"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Equalities Legislation: means all legislation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tc>
      </w:tr>
      <w:tr w:rsidR="007B13DC" w:rsidRPr="00C97573" w14:paraId="46BC26EA" w14:textId="77777777" w:rsidTr="00030F62">
        <w:tc>
          <w:tcPr>
            <w:tcW w:w="1560" w:type="dxa"/>
          </w:tcPr>
          <w:p w14:paraId="69993BA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11.2(29)</w:t>
            </w:r>
          </w:p>
        </w:tc>
        <w:tc>
          <w:tcPr>
            <w:tcW w:w="7796" w:type="dxa"/>
          </w:tcPr>
          <w:p w14:paraId="369329ED"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FOIA: means the Freedom of Information Act 2000 and any subordinate legislation guidance and/or codes of practice made or issued under this Act from time to time.</w:t>
            </w:r>
          </w:p>
        </w:tc>
      </w:tr>
      <w:tr w:rsidR="007B13DC" w:rsidRPr="00C97573" w14:paraId="6678DE73" w14:textId="77777777" w:rsidTr="00030F62">
        <w:tc>
          <w:tcPr>
            <w:tcW w:w="1560" w:type="dxa"/>
          </w:tcPr>
          <w:p w14:paraId="3B2DB33A" w14:textId="77777777" w:rsidR="007B13DC" w:rsidRPr="00C97573" w:rsidRDefault="007B13DC" w:rsidP="00030F62">
            <w:pPr>
              <w:suppressAutoHyphens/>
              <w:spacing w:before="120" w:after="120"/>
              <w:jc w:val="both"/>
              <w:rPr>
                <w:rFonts w:ascii="Arial" w:hAnsi="Arial" w:cs="Arial"/>
                <w:color w:val="16161C"/>
              </w:rPr>
            </w:pPr>
            <w:r w:rsidRPr="00C97573">
              <w:rPr>
                <w:rFonts w:ascii="Arial" w:hAnsi="Arial" w:cs="Arial"/>
                <w:color w:val="16161C"/>
              </w:rPr>
              <w:t>11.2(3</w:t>
            </w:r>
            <w:r>
              <w:rPr>
                <w:rFonts w:ascii="Arial" w:hAnsi="Arial" w:cs="Arial"/>
                <w:color w:val="16161C"/>
              </w:rPr>
              <w:t>0</w:t>
            </w:r>
            <w:r w:rsidRPr="00C97573">
              <w:rPr>
                <w:rFonts w:ascii="Arial" w:hAnsi="Arial" w:cs="Arial"/>
                <w:color w:val="16161C"/>
              </w:rPr>
              <w:t>)</w:t>
            </w:r>
          </w:p>
        </w:tc>
        <w:tc>
          <w:tcPr>
            <w:tcW w:w="7796" w:type="dxa"/>
          </w:tcPr>
          <w:p w14:paraId="63419834" w14:textId="77777777" w:rsidR="007B13DC" w:rsidRPr="00C97573" w:rsidRDefault="007B13DC" w:rsidP="00030F62">
            <w:pPr>
              <w:pStyle w:val="BodyText"/>
              <w:spacing w:before="120" w:after="120"/>
              <w:ind w:left="68" w:right="433"/>
              <w:jc w:val="both"/>
              <w:rPr>
                <w:iCs/>
              </w:rPr>
            </w:pPr>
            <w:r w:rsidRPr="00C97573">
              <w:rPr>
                <w:color w:val="16161C"/>
              </w:rPr>
              <w:t>Personal Data are any data relating to an identified or identifiable individual that are within the scope of protection as "personal data" under the applicable Data Protection Legislation.</w:t>
            </w:r>
          </w:p>
        </w:tc>
      </w:tr>
      <w:tr w:rsidR="007B13DC" w:rsidRPr="00C97573" w14:paraId="40F7D7EB" w14:textId="77777777" w:rsidTr="00030F62">
        <w:tc>
          <w:tcPr>
            <w:tcW w:w="1560" w:type="dxa"/>
          </w:tcPr>
          <w:p w14:paraId="45FAE0A2"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11.2(3</w:t>
            </w:r>
            <w:r>
              <w:rPr>
                <w:rFonts w:ascii="Arial" w:hAnsi="Arial" w:cs="Arial"/>
                <w:color w:val="16161C"/>
              </w:rPr>
              <w:t>1</w:t>
            </w:r>
            <w:r w:rsidRPr="00C97573">
              <w:rPr>
                <w:rFonts w:ascii="Arial" w:hAnsi="Arial" w:cs="Arial"/>
                <w:color w:val="16161C"/>
              </w:rPr>
              <w:t>)</w:t>
            </w:r>
          </w:p>
        </w:tc>
        <w:tc>
          <w:tcPr>
            <w:tcW w:w="7796" w:type="dxa"/>
          </w:tcPr>
          <w:p w14:paraId="44886E2F"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rPr>
              <w:t>Request for Information: shall have the meaning set out in FOIA or any apparent request for information under the FOIA, or the Environmental Information Regulations.</w:t>
            </w:r>
          </w:p>
        </w:tc>
      </w:tr>
      <w:tr w:rsidR="007B13DC" w:rsidRPr="00C97573" w14:paraId="2F0254FA" w14:textId="77777777" w:rsidTr="00030F62">
        <w:tc>
          <w:tcPr>
            <w:tcW w:w="1560" w:type="dxa"/>
          </w:tcPr>
          <w:p w14:paraId="7F2319D9"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lastRenderedPageBreak/>
              <w:t>Clause 17</w:t>
            </w:r>
          </w:p>
        </w:tc>
        <w:tc>
          <w:tcPr>
            <w:tcW w:w="7796" w:type="dxa"/>
          </w:tcPr>
          <w:p w14:paraId="00A3A4FA" w14:textId="77777777" w:rsidR="007B13DC" w:rsidRPr="00C97573" w:rsidRDefault="007B13DC" w:rsidP="00030F62">
            <w:pPr>
              <w:pStyle w:val="BodyText"/>
              <w:tabs>
                <w:tab w:val="left" w:pos="2218"/>
              </w:tabs>
              <w:spacing w:before="120" w:after="120"/>
              <w:ind w:left="851" w:right="433" w:hanging="851"/>
              <w:jc w:val="both"/>
            </w:pPr>
            <w:r w:rsidRPr="00C97573">
              <w:rPr>
                <w:color w:val="16161C"/>
              </w:rPr>
              <w:t>Delete and replace as</w:t>
            </w:r>
            <w:r w:rsidRPr="00C97573">
              <w:rPr>
                <w:color w:val="16161C"/>
                <w:spacing w:val="43"/>
              </w:rPr>
              <w:t xml:space="preserve"> </w:t>
            </w:r>
            <w:r w:rsidRPr="00C97573">
              <w:rPr>
                <w:color w:val="16161C"/>
                <w:spacing w:val="-5"/>
              </w:rPr>
              <w:t>follows</w:t>
            </w:r>
            <w:r w:rsidRPr="00C97573">
              <w:rPr>
                <w:color w:val="363636"/>
                <w:spacing w:val="-5"/>
              </w:rPr>
              <w:t>:</w:t>
            </w:r>
          </w:p>
          <w:p w14:paraId="20FCCA23" w14:textId="77777777" w:rsidR="007B13DC" w:rsidRPr="00C97573" w:rsidRDefault="007B13DC" w:rsidP="00030F62">
            <w:pPr>
              <w:tabs>
                <w:tab w:val="left" w:pos="777"/>
                <w:tab w:val="left" w:pos="2220"/>
              </w:tabs>
              <w:spacing w:before="120" w:after="120"/>
              <w:ind w:left="777" w:right="433" w:hanging="567"/>
              <w:jc w:val="both"/>
              <w:rPr>
                <w:rFonts w:ascii="Arial" w:hAnsi="Arial" w:cs="Arial"/>
                <w:color w:val="16161C"/>
                <w:spacing w:val="-5"/>
              </w:rPr>
            </w:pPr>
            <w:r w:rsidRPr="00C97573">
              <w:rPr>
                <w:rFonts w:ascii="Arial" w:hAnsi="Arial" w:cs="Arial"/>
                <w:color w:val="16161C"/>
                <w:spacing w:val="-5"/>
              </w:rPr>
              <w:t xml:space="preserve">“17.1 </w:t>
            </w:r>
            <w:r w:rsidRPr="00C97573">
              <w:rPr>
                <w:rFonts w:ascii="Arial" w:hAnsi="Arial" w:cs="Arial"/>
                <w:color w:val="16161C"/>
                <w:spacing w:val="-5"/>
              </w:rPr>
              <w:tab/>
              <w:t xml:space="preserve">The </w:t>
            </w:r>
            <w:r w:rsidRPr="00C97573">
              <w:rPr>
                <w:rFonts w:ascii="Arial" w:hAnsi="Arial" w:cs="Arial"/>
                <w:i/>
                <w:iCs/>
                <w:color w:val="16161C"/>
                <w:spacing w:val="-5"/>
              </w:rPr>
              <w:t>Consultant</w:t>
            </w:r>
            <w:r w:rsidRPr="00C97573">
              <w:rPr>
                <w:rFonts w:ascii="Arial" w:hAnsi="Arial" w:cs="Arial"/>
                <w:color w:val="16161C"/>
                <w:spacing w:val="-5"/>
              </w:rPr>
              <w:t xml:space="preserve"> warrants and undertakes to the </w:t>
            </w:r>
            <w:r w:rsidRPr="00C97573">
              <w:rPr>
                <w:rFonts w:ascii="Arial" w:hAnsi="Arial" w:cs="Arial"/>
                <w:i/>
                <w:iCs/>
                <w:color w:val="16161C"/>
                <w:spacing w:val="-5"/>
              </w:rPr>
              <w:t>Client</w:t>
            </w:r>
            <w:r w:rsidRPr="00C97573">
              <w:rPr>
                <w:rFonts w:ascii="Arial" w:hAnsi="Arial" w:cs="Arial"/>
                <w:color w:val="16161C"/>
                <w:spacing w:val="-5"/>
              </w:rPr>
              <w:t xml:space="preserve"> that:</w:t>
            </w:r>
          </w:p>
          <w:p w14:paraId="1CE366DA"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17.1.1</w:t>
            </w:r>
            <w:r w:rsidRPr="00C97573">
              <w:rPr>
                <w:rFonts w:ascii="Arial" w:hAnsi="Arial" w:cs="Arial"/>
                <w:color w:val="16161C"/>
                <w:spacing w:val="-5"/>
              </w:rPr>
              <w:tab/>
              <w:t>it will comply with applicable laws, regulations, codes and sanctions relating to anti-bribery and anti-corruption including but not limited to the Bribery Act 2010 (”</w:t>
            </w:r>
            <w:r w:rsidRPr="00C97573">
              <w:rPr>
                <w:rFonts w:ascii="Arial" w:hAnsi="Arial" w:cs="Arial"/>
                <w:b/>
                <w:bCs/>
                <w:color w:val="16161C"/>
                <w:spacing w:val="-5"/>
              </w:rPr>
              <w:t>Anti-Bribery Law</w:t>
            </w:r>
            <w:r w:rsidRPr="00C97573">
              <w:rPr>
                <w:rFonts w:ascii="Arial" w:hAnsi="Arial" w:cs="Arial"/>
                <w:color w:val="16161C"/>
                <w:spacing w:val="-5"/>
              </w:rPr>
              <w:t>”).</w:t>
            </w:r>
          </w:p>
          <w:p w14:paraId="5AED78C5"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17.1.2. </w:t>
            </w:r>
            <w:r w:rsidRPr="00C97573">
              <w:rPr>
                <w:rFonts w:ascii="Arial" w:hAnsi="Arial" w:cs="Arial"/>
                <w:color w:val="16161C"/>
                <w:spacing w:val="-5"/>
              </w:rPr>
              <w:tab/>
              <w:t>it will comply with the Bribery Policies.</w:t>
            </w:r>
          </w:p>
          <w:p w14:paraId="633F0F45"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17.1.3. </w:t>
            </w:r>
            <w:r w:rsidRPr="00C97573">
              <w:rPr>
                <w:rFonts w:ascii="Arial" w:hAnsi="Arial" w:cs="Arial"/>
                <w:color w:val="16161C"/>
                <w:spacing w:val="-5"/>
              </w:rPr>
              <w:tab/>
              <w:t>it will procure that any person who performs or has performed services for or on its behalf in connection with this contract complies with this clause 17.</w:t>
            </w:r>
          </w:p>
          <w:p w14:paraId="0539A93B"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17.1.4. </w:t>
            </w:r>
            <w:r w:rsidRPr="00C97573">
              <w:rPr>
                <w:rFonts w:ascii="Arial" w:hAnsi="Arial" w:cs="Arial"/>
                <w:color w:val="16161C"/>
                <w:spacing w:val="-5"/>
              </w:rPr>
              <w:tab/>
              <w:t>it has and will maintain in place effective accounting procedures and internal controls necessary to record all expenditure in connection with the contract;</w:t>
            </w:r>
          </w:p>
          <w:p w14:paraId="101DE3C6"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17.1.5. </w:t>
            </w:r>
            <w:r w:rsidRPr="00C97573">
              <w:rPr>
                <w:rFonts w:ascii="Arial" w:hAnsi="Arial" w:cs="Arial"/>
                <w:color w:val="16161C"/>
                <w:spacing w:val="-5"/>
              </w:rPr>
              <w:tab/>
              <w:t xml:space="preserve">from time to time, at the reasonable request of the </w:t>
            </w:r>
            <w:r w:rsidRPr="00C97573">
              <w:rPr>
                <w:rFonts w:ascii="Arial" w:hAnsi="Arial" w:cs="Arial"/>
                <w:i/>
                <w:iCs/>
                <w:color w:val="16161C"/>
                <w:spacing w:val="-5"/>
              </w:rPr>
              <w:t>Client</w:t>
            </w:r>
            <w:r w:rsidRPr="00C97573">
              <w:rPr>
                <w:rFonts w:ascii="Arial" w:hAnsi="Arial" w:cs="Arial"/>
                <w:color w:val="16161C"/>
                <w:spacing w:val="-5"/>
              </w:rPr>
              <w:t xml:space="preserve">, it will confirm in writing that it has complied with its undertakings under clauses 17.1.1 – 17.1.4 and will provide any information reasonably requested by the </w:t>
            </w:r>
            <w:r w:rsidRPr="00C97573">
              <w:rPr>
                <w:rFonts w:ascii="Arial" w:hAnsi="Arial" w:cs="Arial"/>
                <w:i/>
                <w:iCs/>
                <w:color w:val="16161C"/>
                <w:spacing w:val="-5"/>
              </w:rPr>
              <w:t>Client</w:t>
            </w:r>
            <w:r w:rsidRPr="00C97573">
              <w:rPr>
                <w:rFonts w:ascii="Arial" w:hAnsi="Arial" w:cs="Arial"/>
                <w:color w:val="16161C"/>
                <w:spacing w:val="-5"/>
              </w:rPr>
              <w:t xml:space="preserve"> in support of such compliance;</w:t>
            </w:r>
          </w:p>
          <w:p w14:paraId="65B7E444"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17.1.6. </w:t>
            </w:r>
            <w:r w:rsidRPr="00C97573">
              <w:rPr>
                <w:rFonts w:ascii="Arial" w:hAnsi="Arial" w:cs="Arial"/>
                <w:color w:val="16161C"/>
                <w:spacing w:val="-5"/>
              </w:rPr>
              <w:tab/>
              <w:t xml:space="preserve">it shall notify the </w:t>
            </w:r>
            <w:r w:rsidRPr="00C97573">
              <w:rPr>
                <w:rFonts w:ascii="Arial" w:hAnsi="Arial" w:cs="Arial"/>
                <w:i/>
                <w:iCs/>
                <w:color w:val="16161C"/>
                <w:spacing w:val="-5"/>
              </w:rPr>
              <w:t>Client</w:t>
            </w:r>
            <w:r w:rsidRPr="00C97573">
              <w:rPr>
                <w:rFonts w:ascii="Arial" w:hAnsi="Arial" w:cs="Arial"/>
                <w:color w:val="16161C"/>
                <w:spacing w:val="-5"/>
              </w:rPr>
              <w:t xml:space="preserve"> as soon as practicable of any breach of any of the undertakings contained within this Clause of which it becomes aware.</w:t>
            </w:r>
          </w:p>
          <w:p w14:paraId="5ABCED87" w14:textId="77777777" w:rsidR="007B13DC" w:rsidRPr="00C97573" w:rsidRDefault="007B13DC" w:rsidP="00030F62">
            <w:pPr>
              <w:tabs>
                <w:tab w:val="left" w:pos="777"/>
                <w:tab w:val="left" w:pos="2220"/>
              </w:tabs>
              <w:spacing w:before="120" w:after="120"/>
              <w:ind w:left="777" w:right="433" w:hanging="567"/>
              <w:jc w:val="both"/>
              <w:rPr>
                <w:rFonts w:ascii="Arial" w:hAnsi="Arial" w:cs="Arial"/>
                <w:color w:val="16161C"/>
                <w:spacing w:val="-5"/>
              </w:rPr>
            </w:pPr>
            <w:r w:rsidRPr="00C97573">
              <w:rPr>
                <w:rFonts w:ascii="Arial" w:hAnsi="Arial" w:cs="Arial"/>
                <w:color w:val="16161C"/>
                <w:spacing w:val="-5"/>
              </w:rPr>
              <w:t xml:space="preserve">17.2. </w:t>
            </w:r>
            <w:r w:rsidRPr="00C97573">
              <w:rPr>
                <w:rFonts w:ascii="Arial" w:hAnsi="Arial" w:cs="Arial"/>
                <w:color w:val="16161C"/>
                <w:spacing w:val="-5"/>
              </w:rPr>
              <w:tab/>
              <w:t xml:space="preserve">Breach of any of the undertakings in this Clause is deemed to be a material breach of the contract and the </w:t>
            </w:r>
            <w:r w:rsidRPr="00C97573">
              <w:rPr>
                <w:rFonts w:ascii="Arial" w:hAnsi="Arial" w:cs="Arial"/>
                <w:i/>
                <w:iCs/>
                <w:color w:val="16161C"/>
                <w:spacing w:val="-5"/>
              </w:rPr>
              <w:t>Client</w:t>
            </w:r>
            <w:r w:rsidRPr="00C97573">
              <w:rPr>
                <w:rFonts w:ascii="Arial" w:hAnsi="Arial" w:cs="Arial"/>
                <w:color w:val="16161C"/>
                <w:spacing w:val="-5"/>
              </w:rPr>
              <w:t xml:space="preserve"> may summarily terminate this contract by notice in writing to the </w:t>
            </w:r>
            <w:r w:rsidRPr="00C97573">
              <w:rPr>
                <w:rFonts w:ascii="Arial" w:hAnsi="Arial" w:cs="Arial"/>
                <w:i/>
                <w:iCs/>
                <w:color w:val="16161C"/>
                <w:spacing w:val="-5"/>
              </w:rPr>
              <w:t>Consultant</w:t>
            </w:r>
            <w:r w:rsidRPr="00C97573">
              <w:rPr>
                <w:rFonts w:ascii="Arial" w:hAnsi="Arial" w:cs="Arial"/>
                <w:color w:val="16161C"/>
                <w:spacing w:val="-5"/>
              </w:rPr>
              <w:t xml:space="preserve"> provided always that such termination shall not prejudice or affect any right of action or remedy which shall have accrued or shall accrue thereafter to the </w:t>
            </w:r>
            <w:r w:rsidRPr="00C97573">
              <w:rPr>
                <w:rFonts w:ascii="Arial" w:hAnsi="Arial" w:cs="Arial"/>
                <w:i/>
                <w:iCs/>
                <w:color w:val="16161C"/>
                <w:spacing w:val="-5"/>
              </w:rPr>
              <w:t>Client</w:t>
            </w:r>
            <w:r w:rsidRPr="00C97573">
              <w:rPr>
                <w:rFonts w:ascii="Arial" w:hAnsi="Arial" w:cs="Arial"/>
                <w:color w:val="16161C"/>
                <w:spacing w:val="-5"/>
              </w:rPr>
              <w:t xml:space="preserve"> and provided always that the </w:t>
            </w:r>
            <w:r w:rsidRPr="00C97573">
              <w:rPr>
                <w:rFonts w:ascii="Arial" w:hAnsi="Arial" w:cs="Arial"/>
                <w:i/>
                <w:iCs/>
                <w:color w:val="16161C"/>
                <w:spacing w:val="-5"/>
              </w:rPr>
              <w:t>Client</w:t>
            </w:r>
            <w:r w:rsidRPr="00C97573">
              <w:rPr>
                <w:rFonts w:ascii="Arial" w:hAnsi="Arial" w:cs="Arial"/>
                <w:color w:val="16161C"/>
                <w:spacing w:val="-5"/>
              </w:rPr>
              <w:t xml:space="preserve"> may recover from the </w:t>
            </w:r>
            <w:r w:rsidRPr="00C97573">
              <w:rPr>
                <w:rFonts w:ascii="Arial" w:hAnsi="Arial" w:cs="Arial"/>
                <w:i/>
                <w:iCs/>
                <w:color w:val="16161C"/>
                <w:spacing w:val="-5"/>
              </w:rPr>
              <w:t>Consultant</w:t>
            </w:r>
            <w:r w:rsidRPr="00C97573">
              <w:rPr>
                <w:rFonts w:ascii="Arial" w:hAnsi="Arial" w:cs="Arial"/>
                <w:color w:val="16161C"/>
                <w:spacing w:val="-5"/>
              </w:rPr>
              <w:t xml:space="preserve"> the amount or value of bribes.</w:t>
            </w:r>
          </w:p>
          <w:p w14:paraId="1CF1324E" w14:textId="77777777" w:rsidR="007B13DC" w:rsidRPr="00C97573" w:rsidRDefault="007B13DC" w:rsidP="00030F62">
            <w:pPr>
              <w:tabs>
                <w:tab w:val="left" w:pos="777"/>
                <w:tab w:val="left" w:pos="2220"/>
              </w:tabs>
              <w:spacing w:before="120" w:after="120"/>
              <w:ind w:left="777" w:right="433" w:hanging="567"/>
              <w:jc w:val="both"/>
              <w:rPr>
                <w:rFonts w:ascii="Arial" w:hAnsi="Arial" w:cs="Arial"/>
                <w:color w:val="16161C"/>
                <w:spacing w:val="-5"/>
              </w:rPr>
            </w:pPr>
            <w:r w:rsidRPr="00C97573">
              <w:rPr>
                <w:rFonts w:ascii="Arial" w:hAnsi="Arial" w:cs="Arial"/>
                <w:color w:val="16161C"/>
                <w:spacing w:val="-5"/>
              </w:rPr>
              <w:t xml:space="preserve">17.3 </w:t>
            </w:r>
            <w:r w:rsidRPr="00C97573">
              <w:rPr>
                <w:rFonts w:ascii="Arial" w:hAnsi="Arial" w:cs="Arial"/>
                <w:color w:val="16161C"/>
                <w:spacing w:val="-5"/>
              </w:rPr>
              <w:tab/>
              <w:t xml:space="preserve">The decision of the </w:t>
            </w:r>
            <w:r w:rsidRPr="00C97573">
              <w:rPr>
                <w:rFonts w:ascii="Arial" w:hAnsi="Arial" w:cs="Arial"/>
                <w:i/>
                <w:iCs/>
                <w:color w:val="16161C"/>
                <w:spacing w:val="-5"/>
              </w:rPr>
              <w:t>Client</w:t>
            </w:r>
            <w:r w:rsidRPr="00C97573">
              <w:rPr>
                <w:rFonts w:ascii="Arial" w:hAnsi="Arial" w:cs="Arial"/>
                <w:color w:val="16161C"/>
                <w:spacing w:val="-5"/>
              </w:rPr>
              <w:t xml:space="preserve"> is final and conclusive in any dispute, difference or question arising in respect of: </w:t>
            </w:r>
          </w:p>
          <w:p w14:paraId="6C23A124"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17.3.1 </w:t>
            </w:r>
            <w:r w:rsidRPr="00C97573">
              <w:rPr>
                <w:rFonts w:ascii="Arial" w:hAnsi="Arial" w:cs="Arial"/>
                <w:color w:val="16161C"/>
                <w:spacing w:val="-5"/>
              </w:rPr>
              <w:tab/>
              <w:t xml:space="preserve">the interpretation of this Clause (except so far as the same may relate to the amount recoverable from the </w:t>
            </w:r>
            <w:r w:rsidRPr="00C97573">
              <w:rPr>
                <w:rFonts w:ascii="Arial" w:hAnsi="Arial" w:cs="Arial"/>
                <w:i/>
                <w:iCs/>
                <w:color w:val="16161C"/>
                <w:spacing w:val="-5"/>
              </w:rPr>
              <w:t>Consultant</w:t>
            </w:r>
            <w:r w:rsidRPr="00C97573">
              <w:rPr>
                <w:rFonts w:ascii="Arial" w:hAnsi="Arial" w:cs="Arial"/>
                <w:color w:val="16161C"/>
                <w:spacing w:val="-5"/>
              </w:rPr>
              <w:t xml:space="preserve"> under Clause 17.2 in respect of any loss resulting from such termination of this contract); or</w:t>
            </w:r>
          </w:p>
          <w:p w14:paraId="2DE9D4DF"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17.3.2 </w:t>
            </w:r>
            <w:r w:rsidRPr="00C97573">
              <w:rPr>
                <w:rFonts w:ascii="Arial" w:hAnsi="Arial" w:cs="Arial"/>
                <w:color w:val="16161C"/>
                <w:spacing w:val="-5"/>
              </w:rPr>
              <w:tab/>
              <w:t>the right of the Client under this Clause 17 to terminate this contract; or</w:t>
            </w:r>
          </w:p>
          <w:p w14:paraId="7E982CF9" w14:textId="77777777" w:rsidR="007B13DC" w:rsidRPr="00C97573" w:rsidRDefault="007B13DC" w:rsidP="00030F62">
            <w:pPr>
              <w:tabs>
                <w:tab w:val="left" w:pos="1627"/>
              </w:tabs>
              <w:spacing w:before="120" w:after="120"/>
              <w:ind w:left="1627" w:right="433" w:hanging="850"/>
              <w:jc w:val="both"/>
              <w:rPr>
                <w:rFonts w:ascii="Arial" w:hAnsi="Arial" w:cs="Arial"/>
                <w:spacing w:val="-3"/>
                <w:lang w:val="en-US"/>
              </w:rPr>
            </w:pPr>
            <w:r w:rsidRPr="00C97573">
              <w:rPr>
                <w:rFonts w:ascii="Arial" w:hAnsi="Arial" w:cs="Arial"/>
                <w:color w:val="16161C"/>
                <w:spacing w:val="-5"/>
              </w:rPr>
              <w:t xml:space="preserve">17.3.3 </w:t>
            </w:r>
            <w:r w:rsidRPr="00C97573">
              <w:rPr>
                <w:rFonts w:ascii="Arial" w:hAnsi="Arial" w:cs="Arial"/>
                <w:color w:val="16161C"/>
                <w:spacing w:val="-5"/>
              </w:rPr>
              <w:tab/>
              <w:t xml:space="preserve">the amount or value of bribes. </w:t>
            </w:r>
          </w:p>
        </w:tc>
      </w:tr>
      <w:tr w:rsidR="007B13DC" w:rsidRPr="00C97573" w14:paraId="162A2F16" w14:textId="77777777" w:rsidTr="00030F62">
        <w:tc>
          <w:tcPr>
            <w:tcW w:w="1560" w:type="dxa"/>
          </w:tcPr>
          <w:p w14:paraId="0782D2DD"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Clause 26</w:t>
            </w:r>
          </w:p>
        </w:tc>
        <w:tc>
          <w:tcPr>
            <w:tcW w:w="7796" w:type="dxa"/>
          </w:tcPr>
          <w:p w14:paraId="40E02C2C"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Delete clauses 26.1 and 26.2 and replace with the following:</w:t>
            </w:r>
          </w:p>
          <w:p w14:paraId="730B5D30"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"26.1 </w:t>
            </w:r>
            <w:r>
              <w:rPr>
                <w:rFonts w:ascii="Arial" w:hAnsi="Arial" w:cs="Arial"/>
                <w:color w:val="18181F"/>
                <w:w w:val="105"/>
              </w:rPr>
              <w:tab/>
              <w:t xml:space="preserve">Subject always to the duty to co-operate with the </w:t>
            </w:r>
            <w:r w:rsidRPr="00A70742">
              <w:rPr>
                <w:rFonts w:ascii="Arial" w:hAnsi="Arial" w:cs="Arial"/>
                <w:i/>
                <w:iCs/>
                <w:color w:val="18181F"/>
                <w:w w:val="105"/>
              </w:rPr>
              <w:t>Client</w:t>
            </w:r>
            <w:r>
              <w:rPr>
                <w:rFonts w:ascii="Arial" w:hAnsi="Arial" w:cs="Arial"/>
                <w:color w:val="18181F"/>
                <w:w w:val="105"/>
              </w:rPr>
              <w:t xml:space="preserve"> with regard to its duties under FOIA,</w:t>
            </w:r>
            <w:r w:rsidRPr="00C97573">
              <w:rPr>
                <w:rFonts w:ascii="Arial" w:hAnsi="Arial" w:cs="Arial"/>
                <w:color w:val="18181F"/>
                <w:w w:val="105"/>
              </w:rPr>
              <w:t xml:space="preserve"> </w:t>
            </w:r>
            <w:r>
              <w:rPr>
                <w:rFonts w:ascii="Arial" w:hAnsi="Arial" w:cs="Arial"/>
                <w:color w:val="18181F"/>
                <w:w w:val="105"/>
              </w:rPr>
              <w:t>each Party</w:t>
            </w:r>
            <w:r w:rsidRPr="00C97573">
              <w:rPr>
                <w:rFonts w:ascii="Arial" w:hAnsi="Arial" w:cs="Arial"/>
                <w:color w:val="18181F"/>
                <w:w w:val="105"/>
              </w:rPr>
              <w:t xml:space="preserve"> keeps (and ensures that its employees and Subcontractors keep</w:t>
            </w:r>
            <w:r>
              <w:rPr>
                <w:rFonts w:ascii="Arial" w:hAnsi="Arial" w:cs="Arial"/>
                <w:color w:val="18181F"/>
                <w:w w:val="105"/>
              </w:rPr>
              <w:t xml:space="preserve">) </w:t>
            </w:r>
            <w:r w:rsidRPr="00C97573">
              <w:rPr>
                <w:rFonts w:ascii="Arial" w:hAnsi="Arial" w:cs="Arial"/>
                <w:color w:val="18181F"/>
                <w:w w:val="105"/>
              </w:rPr>
              <w:t>confidential and does not disclose to any person:</w:t>
            </w:r>
          </w:p>
          <w:p w14:paraId="1602E60A"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the terms of this contract and</w:t>
            </w:r>
          </w:p>
          <w:p w14:paraId="083FBAD1"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any confidential or proprietary information (including Personal Data) provided to or acquired by the </w:t>
            </w:r>
            <w:r w:rsidRPr="00AD3342">
              <w:rPr>
                <w:rFonts w:ascii="Arial" w:hAnsi="Arial" w:cs="Arial"/>
                <w:color w:val="18181F"/>
                <w:w w:val="105"/>
              </w:rPr>
              <w:t>other Party</w:t>
            </w:r>
            <w:r w:rsidRPr="00C97573">
              <w:rPr>
                <w:rFonts w:ascii="Arial" w:hAnsi="Arial" w:cs="Arial"/>
                <w:color w:val="18181F"/>
                <w:w w:val="105"/>
              </w:rPr>
              <w:t xml:space="preserve"> </w:t>
            </w:r>
            <w:r>
              <w:rPr>
                <w:rFonts w:ascii="Arial" w:hAnsi="Arial" w:cs="Arial"/>
                <w:color w:val="18181F"/>
                <w:w w:val="105"/>
              </w:rPr>
              <w:t>during</w:t>
            </w:r>
            <w:r w:rsidRPr="00C97573">
              <w:rPr>
                <w:rFonts w:ascii="Arial" w:hAnsi="Arial" w:cs="Arial"/>
                <w:color w:val="18181F"/>
                <w:w w:val="105"/>
              </w:rPr>
              <w:t xml:space="preserve"> the </w:t>
            </w:r>
            <w:r>
              <w:rPr>
                <w:rFonts w:ascii="Arial" w:hAnsi="Arial" w:cs="Arial"/>
                <w:color w:val="18181F"/>
                <w:w w:val="105"/>
              </w:rPr>
              <w:t>subsistence</w:t>
            </w:r>
            <w:r w:rsidRPr="00C97573">
              <w:rPr>
                <w:rFonts w:ascii="Arial" w:hAnsi="Arial" w:cs="Arial"/>
                <w:color w:val="18181F"/>
                <w:w w:val="105"/>
              </w:rPr>
              <w:t xml:space="preserve"> of </w:t>
            </w:r>
            <w:r>
              <w:rPr>
                <w:rFonts w:ascii="Arial" w:hAnsi="Arial" w:cs="Arial"/>
                <w:color w:val="18181F"/>
                <w:w w:val="105"/>
              </w:rPr>
              <w:t>the contract</w:t>
            </w:r>
          </w:p>
          <w:p w14:paraId="0FEEABB6"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lastRenderedPageBreak/>
              <w:t xml:space="preserve">except that the </w:t>
            </w:r>
            <w:r>
              <w:rPr>
                <w:rFonts w:ascii="Arial" w:hAnsi="Arial" w:cs="Arial"/>
                <w:color w:val="18181F"/>
                <w:w w:val="105"/>
              </w:rPr>
              <w:t>receiving Party</w:t>
            </w:r>
            <w:r w:rsidRPr="00C97573">
              <w:rPr>
                <w:rFonts w:ascii="Arial" w:hAnsi="Arial" w:cs="Arial"/>
                <w:color w:val="18181F"/>
                <w:w w:val="105"/>
              </w:rPr>
              <w:t xml:space="preserve"> may disclose information:</w:t>
            </w:r>
          </w:p>
          <w:p w14:paraId="523E190B"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to its legal or other professional advisers,</w:t>
            </w:r>
          </w:p>
          <w:p w14:paraId="3353901E"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to its employees and Subcontractors as needed to enable</w:t>
            </w:r>
            <w:r>
              <w:rPr>
                <w:rFonts w:ascii="Arial" w:hAnsi="Arial" w:cs="Arial"/>
                <w:color w:val="18181F"/>
                <w:w w:val="105"/>
              </w:rPr>
              <w:t xml:space="preserve"> that Party to comply with its obligations under the contract</w:t>
            </w:r>
            <w:r w:rsidRPr="00C97573">
              <w:rPr>
                <w:rFonts w:ascii="Arial" w:hAnsi="Arial" w:cs="Arial"/>
                <w:color w:val="18181F"/>
                <w:w w:val="105"/>
              </w:rPr>
              <w:t>,</w:t>
            </w:r>
          </w:p>
          <w:p w14:paraId="27CC8F90"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where required to do so by law or by any professional or regulatory obligation or by order of any court or governmental agency, provided that (unless the </w:t>
            </w:r>
            <w:r>
              <w:rPr>
                <w:rFonts w:ascii="Arial" w:hAnsi="Arial" w:cs="Arial"/>
                <w:color w:val="18181F"/>
                <w:w w:val="105"/>
              </w:rPr>
              <w:t>Party</w:t>
            </w:r>
            <w:r w:rsidRPr="00C97573">
              <w:rPr>
                <w:rFonts w:ascii="Arial" w:hAnsi="Arial" w:cs="Arial"/>
                <w:color w:val="18181F"/>
                <w:w w:val="105"/>
              </w:rPr>
              <w:t xml:space="preserve"> is prohibited by law from doing so) prior to disclosure </w:t>
            </w:r>
            <w:r>
              <w:rPr>
                <w:rFonts w:ascii="Arial" w:hAnsi="Arial" w:cs="Arial"/>
                <w:color w:val="18181F"/>
                <w:w w:val="105"/>
              </w:rPr>
              <w:t>that Party</w:t>
            </w:r>
            <w:r w:rsidRPr="00C97573">
              <w:rPr>
                <w:rFonts w:ascii="Arial" w:hAnsi="Arial" w:cs="Arial"/>
                <w:color w:val="18181F"/>
                <w:w w:val="105"/>
              </w:rPr>
              <w:t xml:space="preserve"> consults the </w:t>
            </w:r>
            <w:r>
              <w:rPr>
                <w:rFonts w:ascii="Arial" w:hAnsi="Arial" w:cs="Arial"/>
                <w:color w:val="18181F"/>
                <w:w w:val="105"/>
              </w:rPr>
              <w:t>other Party</w:t>
            </w:r>
            <w:r w:rsidRPr="00C97573">
              <w:rPr>
                <w:rFonts w:ascii="Arial" w:hAnsi="Arial" w:cs="Arial"/>
                <w:color w:val="18181F"/>
                <w:w w:val="105"/>
              </w:rPr>
              <w:t xml:space="preserve"> and takes full account of the </w:t>
            </w:r>
            <w:r>
              <w:rPr>
                <w:rFonts w:ascii="Arial" w:hAnsi="Arial" w:cs="Arial"/>
                <w:color w:val="18181F"/>
                <w:w w:val="105"/>
              </w:rPr>
              <w:t>other Party’s</w:t>
            </w:r>
            <w:r w:rsidRPr="00C97573">
              <w:rPr>
                <w:rFonts w:ascii="Arial" w:hAnsi="Arial" w:cs="Arial"/>
                <w:color w:val="18181F"/>
                <w:w w:val="105"/>
              </w:rPr>
              <w:t xml:space="preserve"> views about whether (and if so to what extent) the information should be disclosed,</w:t>
            </w:r>
          </w:p>
          <w:p w14:paraId="6DAC57C8"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which it receives from a third party who lawfully acquired it and who is under no obligation restricting its disclosure,</w:t>
            </w:r>
          </w:p>
          <w:p w14:paraId="07B09702"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which is in the public domain at the time of disclosure other than due to the fault of the </w:t>
            </w:r>
            <w:r>
              <w:rPr>
                <w:rFonts w:ascii="Arial" w:hAnsi="Arial" w:cs="Arial"/>
                <w:color w:val="18181F"/>
                <w:w w:val="105"/>
              </w:rPr>
              <w:t>receiving Party</w:t>
            </w:r>
            <w:r w:rsidRPr="00C97573">
              <w:rPr>
                <w:rFonts w:ascii="Arial" w:hAnsi="Arial" w:cs="Arial"/>
                <w:color w:val="18181F"/>
                <w:w w:val="105"/>
              </w:rPr>
              <w:t xml:space="preserve"> or</w:t>
            </w:r>
          </w:p>
          <w:p w14:paraId="1C9DEB3D"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with the consent of the </w:t>
            </w:r>
            <w:r>
              <w:rPr>
                <w:rFonts w:ascii="Arial" w:hAnsi="Arial" w:cs="Arial"/>
                <w:color w:val="18181F"/>
                <w:w w:val="105"/>
              </w:rPr>
              <w:t>other Party</w:t>
            </w:r>
            <w:r w:rsidRPr="00C97573">
              <w:rPr>
                <w:rFonts w:ascii="Arial" w:hAnsi="Arial" w:cs="Arial"/>
                <w:color w:val="18181F"/>
                <w:w w:val="105"/>
              </w:rPr>
              <w:t>.</w:t>
            </w:r>
          </w:p>
          <w:p w14:paraId="71564FE2"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 26.2 </w:t>
            </w:r>
            <w:r>
              <w:rPr>
                <w:rFonts w:ascii="Arial" w:hAnsi="Arial" w:cs="Arial"/>
                <w:color w:val="18181F"/>
                <w:w w:val="105"/>
              </w:rPr>
              <w:tab/>
              <w:t xml:space="preserve">A Party </w:t>
            </w:r>
            <w:r w:rsidRPr="00C97573">
              <w:rPr>
                <w:rFonts w:ascii="Arial" w:hAnsi="Arial" w:cs="Arial"/>
                <w:color w:val="18181F"/>
                <w:w w:val="105"/>
              </w:rPr>
              <w:t xml:space="preserve">does not (and ensures that its employees and Subcontractors do not) use any confidential or proprietary information provided to or acquired by it for any purpose other than </w:t>
            </w:r>
            <w:r>
              <w:rPr>
                <w:rFonts w:ascii="Arial" w:hAnsi="Arial" w:cs="Arial"/>
                <w:color w:val="18181F"/>
                <w:w w:val="105"/>
              </w:rPr>
              <w:t xml:space="preserve"> in connection with the performance and or operation of the contract</w:t>
            </w:r>
            <w:r w:rsidRPr="00C97573">
              <w:rPr>
                <w:rFonts w:ascii="Arial" w:hAnsi="Arial" w:cs="Arial"/>
                <w:color w:val="18181F"/>
                <w:w w:val="105"/>
              </w:rPr>
              <w:t>.</w:t>
            </w:r>
          </w:p>
          <w:p w14:paraId="1743914F" w14:textId="77777777" w:rsidR="007B13DC" w:rsidRPr="00C97573" w:rsidRDefault="007B13DC" w:rsidP="00030F62">
            <w:pPr>
              <w:pStyle w:val="ListParagraph"/>
              <w:suppressAutoHyphens/>
              <w:spacing w:before="120" w:after="120"/>
              <w:ind w:left="709" w:right="577" w:hanging="709"/>
              <w:jc w:val="both"/>
              <w:rPr>
                <w:rFonts w:ascii="Arial" w:hAnsi="Arial" w:cs="Arial"/>
                <w:spacing w:val="-3"/>
                <w:lang w:val="en-US"/>
              </w:rPr>
            </w:pPr>
            <w:r w:rsidRPr="00C97573">
              <w:rPr>
                <w:rFonts w:ascii="Arial" w:hAnsi="Arial" w:cs="Arial"/>
                <w:color w:val="18181F"/>
                <w:w w:val="105"/>
              </w:rPr>
              <w:t xml:space="preserve">26.3 </w:t>
            </w:r>
            <w:r>
              <w:rPr>
                <w:rFonts w:ascii="Arial" w:hAnsi="Arial" w:cs="Arial"/>
                <w:color w:val="18181F"/>
                <w:w w:val="105"/>
              </w:rPr>
              <w:tab/>
            </w:r>
            <w:r w:rsidRPr="00C97573">
              <w:rPr>
                <w:rFonts w:ascii="Arial" w:hAnsi="Arial" w:cs="Arial"/>
                <w:color w:val="18181F"/>
                <w:w w:val="105"/>
              </w:rPr>
              <w:t xml:space="preserve">The </w:t>
            </w:r>
            <w:r w:rsidRPr="00C97573">
              <w:rPr>
                <w:rFonts w:ascii="Arial" w:hAnsi="Arial" w:cs="Arial"/>
                <w:i/>
                <w:iCs/>
                <w:color w:val="18181F"/>
                <w:w w:val="105"/>
              </w:rPr>
              <w:t>Consultant</w:t>
            </w:r>
            <w:r w:rsidRPr="00C97573">
              <w:rPr>
                <w:rFonts w:ascii="Arial" w:hAnsi="Arial" w:cs="Arial"/>
                <w:color w:val="18181F"/>
                <w:w w:val="105"/>
              </w:rPr>
              <w:t xml:space="preserve"> may publicise the </w:t>
            </w:r>
            <w:r w:rsidRPr="00C97573">
              <w:rPr>
                <w:rFonts w:ascii="Arial" w:hAnsi="Arial" w:cs="Arial"/>
                <w:i/>
                <w:iCs/>
                <w:color w:val="18181F"/>
                <w:w w:val="105"/>
              </w:rPr>
              <w:t>service</w:t>
            </w:r>
            <w:r w:rsidRPr="00C97573">
              <w:rPr>
                <w:rFonts w:ascii="Arial" w:hAnsi="Arial" w:cs="Arial"/>
                <w:color w:val="18181F"/>
                <w:w w:val="105"/>
              </w:rPr>
              <w:t xml:space="preserve"> only with the </w:t>
            </w:r>
            <w:r w:rsidRPr="00C97573">
              <w:rPr>
                <w:rFonts w:ascii="Arial" w:hAnsi="Arial" w:cs="Arial"/>
                <w:i/>
                <w:iCs/>
                <w:color w:val="18181F"/>
                <w:w w:val="105"/>
              </w:rPr>
              <w:t>Client's</w:t>
            </w:r>
            <w:r w:rsidRPr="00C97573">
              <w:rPr>
                <w:rFonts w:ascii="Arial" w:hAnsi="Arial" w:cs="Arial"/>
                <w:color w:val="18181F"/>
                <w:w w:val="105"/>
              </w:rPr>
              <w:t xml:space="preserve"> agreement.</w:t>
            </w:r>
          </w:p>
        </w:tc>
      </w:tr>
      <w:tr w:rsidR="007B13DC" w:rsidRPr="00C97573" w14:paraId="78ECC69C" w14:textId="77777777" w:rsidTr="00030F62">
        <w:tc>
          <w:tcPr>
            <w:tcW w:w="1560" w:type="dxa"/>
          </w:tcPr>
          <w:p w14:paraId="6B5D18F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lastRenderedPageBreak/>
              <w:t>Clause 81.1</w:t>
            </w:r>
          </w:p>
          <w:p w14:paraId="6D946C03" w14:textId="77777777" w:rsidR="007B13DC" w:rsidRPr="00C97573" w:rsidRDefault="007B13DC" w:rsidP="00030F62">
            <w:pPr>
              <w:suppressAutoHyphens/>
              <w:spacing w:before="120" w:after="120"/>
              <w:jc w:val="both"/>
              <w:rPr>
                <w:rFonts w:ascii="Arial" w:hAnsi="Arial" w:cs="Arial"/>
                <w:i/>
                <w:iCs/>
                <w:spacing w:val="-3"/>
                <w:lang w:val="en-US"/>
              </w:rPr>
            </w:pPr>
            <w:r w:rsidRPr="00C97573">
              <w:rPr>
                <w:rFonts w:ascii="Arial" w:hAnsi="Arial" w:cs="Arial"/>
                <w:i/>
                <w:iCs/>
                <w:spacing w:val="-3"/>
                <w:lang w:val="en-US"/>
              </w:rPr>
              <w:t>Consultant’s</w:t>
            </w:r>
          </w:p>
          <w:p w14:paraId="7200A1A7"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Liabilities</w:t>
            </w:r>
          </w:p>
          <w:p w14:paraId="1D467988" w14:textId="77777777" w:rsidR="007B13DC" w:rsidRPr="00C97573" w:rsidRDefault="007B13DC" w:rsidP="00030F62">
            <w:pPr>
              <w:suppressAutoHyphens/>
              <w:spacing w:before="120" w:after="120"/>
              <w:jc w:val="both"/>
              <w:rPr>
                <w:rFonts w:ascii="Arial" w:hAnsi="Arial" w:cs="Arial"/>
                <w:spacing w:val="-3"/>
                <w:lang w:val="en-US"/>
              </w:rPr>
            </w:pPr>
          </w:p>
        </w:tc>
        <w:tc>
          <w:tcPr>
            <w:tcW w:w="7796" w:type="dxa"/>
          </w:tcPr>
          <w:p w14:paraId="33B1259B"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Delete the first bullet point and replace with:</w:t>
            </w:r>
          </w:p>
          <w:p w14:paraId="2DFC84ED" w14:textId="77777777" w:rsidR="007B13DC" w:rsidRPr="00C97573" w:rsidRDefault="007B13DC" w:rsidP="007B13DC">
            <w:pPr>
              <w:pStyle w:val="ListParagraph"/>
              <w:numPr>
                <w:ilvl w:val="0"/>
                <w:numId w:val="8"/>
              </w:numPr>
              <w:suppressAutoHyphens/>
              <w:spacing w:before="120" w:after="120"/>
              <w:ind w:left="487" w:right="435"/>
              <w:jc w:val="both"/>
              <w:rPr>
                <w:rFonts w:ascii="Arial" w:hAnsi="Arial" w:cs="Arial"/>
                <w:spacing w:val="-3"/>
                <w:lang w:val="en-US"/>
              </w:rPr>
            </w:pPr>
            <w:r w:rsidRPr="00C97573">
              <w:rPr>
                <w:rFonts w:ascii="Arial" w:hAnsi="Arial" w:cs="Arial"/>
                <w:spacing w:val="-3"/>
                <w:lang w:val="en-US"/>
              </w:rPr>
              <w:t xml:space="preserve">Legally enforceable claims and proceedings from Others and legally enforceable, properly mitigated and reasonably foreseeable compensation and costs payable to Others which arise directly from or in connection with the </w:t>
            </w:r>
            <w:r w:rsidRPr="00C97573">
              <w:rPr>
                <w:rFonts w:ascii="Arial" w:hAnsi="Arial" w:cs="Arial"/>
                <w:i/>
                <w:iCs/>
                <w:spacing w:val="-3"/>
                <w:lang w:val="en-US"/>
              </w:rPr>
              <w:t>Consultant</w:t>
            </w:r>
            <w:r w:rsidRPr="00C97573">
              <w:rPr>
                <w:rFonts w:ascii="Arial" w:hAnsi="Arial" w:cs="Arial"/>
                <w:spacing w:val="-3"/>
                <w:lang w:val="en-US"/>
              </w:rPr>
              <w:t xml:space="preserve"> negligently providing the Service</w:t>
            </w:r>
          </w:p>
          <w:p w14:paraId="4B8434DD" w14:textId="77777777" w:rsidR="007B13DC" w:rsidRPr="00C97573" w:rsidRDefault="007B13DC" w:rsidP="00030F62">
            <w:pPr>
              <w:pStyle w:val="ListParagraph"/>
              <w:suppressAutoHyphens/>
              <w:spacing w:before="120" w:after="120"/>
              <w:ind w:left="487" w:right="435"/>
              <w:jc w:val="both"/>
              <w:rPr>
                <w:rFonts w:ascii="Arial" w:hAnsi="Arial" w:cs="Arial"/>
                <w:spacing w:val="-3"/>
                <w:lang w:val="en-US"/>
              </w:rPr>
            </w:pPr>
          </w:p>
          <w:p w14:paraId="29ECE80A" w14:textId="77777777" w:rsidR="007B13DC" w:rsidRPr="00C97573" w:rsidRDefault="007B13DC" w:rsidP="00030F62">
            <w:pPr>
              <w:pStyle w:val="ListParagraph"/>
              <w:suppressAutoHyphens/>
              <w:spacing w:before="120" w:after="120"/>
              <w:ind w:left="62" w:right="435"/>
              <w:jc w:val="both"/>
              <w:rPr>
                <w:rFonts w:ascii="Arial" w:hAnsi="Arial" w:cs="Arial"/>
              </w:rPr>
            </w:pPr>
            <w:r w:rsidRPr="00C97573">
              <w:rPr>
                <w:rFonts w:ascii="Arial" w:hAnsi="Arial" w:cs="Arial"/>
              </w:rPr>
              <w:t>Delete the second bullet point and replace with:</w:t>
            </w:r>
          </w:p>
          <w:p w14:paraId="008E94BD" w14:textId="77777777" w:rsidR="007B13DC" w:rsidRPr="00C97573" w:rsidRDefault="007B13DC" w:rsidP="007B13DC">
            <w:pPr>
              <w:pStyle w:val="ListParagraph"/>
              <w:numPr>
                <w:ilvl w:val="0"/>
                <w:numId w:val="8"/>
              </w:numPr>
              <w:suppressAutoHyphens/>
              <w:spacing w:before="120" w:after="120"/>
              <w:ind w:left="487" w:right="435"/>
              <w:jc w:val="both"/>
              <w:rPr>
                <w:rFonts w:ascii="Arial" w:hAnsi="Arial" w:cs="Arial"/>
                <w:spacing w:val="-3"/>
                <w:lang w:val="en-US"/>
              </w:rPr>
            </w:pPr>
            <w:r w:rsidRPr="00C97573">
              <w:rPr>
                <w:rFonts w:ascii="Arial" w:hAnsi="Arial" w:cs="Arial"/>
              </w:rPr>
              <w:t xml:space="preserve">Legally enforceable, properly mitigated and reasonably foreseeable costs incurred by the </w:t>
            </w:r>
            <w:r w:rsidRPr="00C97573">
              <w:rPr>
                <w:rFonts w:ascii="Arial" w:hAnsi="Arial" w:cs="Arial"/>
                <w:i/>
                <w:iCs/>
              </w:rPr>
              <w:t>Client</w:t>
            </w:r>
            <w:r w:rsidRPr="00C97573">
              <w:rPr>
                <w:rFonts w:ascii="Arial" w:hAnsi="Arial" w:cs="Arial"/>
              </w:rPr>
              <w:t xml:space="preserve"> which arise directly from a failure by the </w:t>
            </w:r>
            <w:r w:rsidRPr="00C97573">
              <w:rPr>
                <w:rFonts w:ascii="Arial" w:hAnsi="Arial" w:cs="Arial"/>
                <w:i/>
                <w:iCs/>
              </w:rPr>
              <w:t>Consultant</w:t>
            </w:r>
            <w:r w:rsidRPr="00C97573">
              <w:rPr>
                <w:rFonts w:ascii="Arial" w:hAnsi="Arial" w:cs="Arial"/>
              </w:rPr>
              <w:t xml:space="preserve"> to use the skill and care normally used by professionals providing services similar to the service.</w:t>
            </w:r>
          </w:p>
        </w:tc>
      </w:tr>
      <w:tr w:rsidR="007B13DC" w:rsidRPr="00C97573" w14:paraId="303D123C" w14:textId="77777777" w:rsidTr="00030F62">
        <w:tc>
          <w:tcPr>
            <w:tcW w:w="1560" w:type="dxa"/>
          </w:tcPr>
          <w:p w14:paraId="2E8C5878"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Clause 84.3</w:t>
            </w:r>
          </w:p>
          <w:p w14:paraId="592AB41B"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Insurance</w:t>
            </w:r>
          </w:p>
        </w:tc>
        <w:tc>
          <w:tcPr>
            <w:tcW w:w="7796" w:type="dxa"/>
          </w:tcPr>
          <w:p w14:paraId="564C58B5"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Insert new clause 84.3 as follows:</w:t>
            </w:r>
          </w:p>
          <w:p w14:paraId="49F3FCFB"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 xml:space="preserve">“The </w:t>
            </w:r>
            <w:r w:rsidRPr="00C97573">
              <w:rPr>
                <w:rFonts w:ascii="Arial" w:hAnsi="Arial" w:cs="Arial"/>
                <w:i/>
                <w:iCs/>
                <w:spacing w:val="-3"/>
                <w:lang w:val="en-US"/>
              </w:rPr>
              <w:t>Consultant’s</w:t>
            </w:r>
            <w:r w:rsidRPr="00C97573">
              <w:rPr>
                <w:rFonts w:ascii="Arial" w:hAnsi="Arial" w:cs="Arial"/>
                <w:spacing w:val="-3"/>
                <w:lang w:val="en-US"/>
              </w:rPr>
              <w:t xml:space="preserve"> policy includes an “indemnity to principals” clause in the public liability insurance policy and </w:t>
            </w:r>
            <w:proofErr w:type="gramStart"/>
            <w:r w:rsidRPr="00C97573">
              <w:rPr>
                <w:rFonts w:ascii="Arial" w:hAnsi="Arial" w:cs="Arial"/>
                <w:spacing w:val="-3"/>
                <w:lang w:val="en-US"/>
              </w:rPr>
              <w:t>employers</w:t>
            </w:r>
            <w:proofErr w:type="gramEnd"/>
            <w:r w:rsidRPr="00C97573">
              <w:rPr>
                <w:rFonts w:ascii="Arial" w:hAnsi="Arial" w:cs="Arial"/>
                <w:spacing w:val="-3"/>
                <w:lang w:val="en-US"/>
              </w:rPr>
              <w:t xml:space="preserve"> liability insurance policy.”</w:t>
            </w:r>
          </w:p>
        </w:tc>
      </w:tr>
      <w:tr w:rsidR="007B13DC" w:rsidRPr="00C97573" w14:paraId="43A5F881" w14:textId="77777777" w:rsidTr="00030F62">
        <w:tc>
          <w:tcPr>
            <w:tcW w:w="1560" w:type="dxa"/>
          </w:tcPr>
          <w:p w14:paraId="31F15499"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Clause 90</w:t>
            </w:r>
          </w:p>
          <w:p w14:paraId="12475264"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Termination Table</w:t>
            </w:r>
          </w:p>
        </w:tc>
        <w:tc>
          <w:tcPr>
            <w:tcW w:w="7796" w:type="dxa"/>
          </w:tcPr>
          <w:p w14:paraId="553093E1"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 xml:space="preserve">In row 1 (The </w:t>
            </w:r>
            <w:r w:rsidRPr="00C97573">
              <w:rPr>
                <w:rFonts w:ascii="Arial" w:hAnsi="Arial" w:cs="Arial"/>
                <w:i/>
                <w:iCs/>
                <w:spacing w:val="-3"/>
                <w:lang w:val="en-US"/>
              </w:rPr>
              <w:t>Client</w:t>
            </w:r>
            <w:r w:rsidRPr="00C97573">
              <w:rPr>
                <w:rFonts w:ascii="Arial" w:hAnsi="Arial" w:cs="Arial"/>
                <w:spacing w:val="-3"/>
                <w:lang w:val="en-US"/>
              </w:rPr>
              <w:t>), column 1, (Reason) after “or R22” add “or R23”</w:t>
            </w:r>
          </w:p>
        </w:tc>
      </w:tr>
      <w:tr w:rsidR="007B13DC" w:rsidRPr="00C97573" w14:paraId="1FAB1CD6" w14:textId="77777777" w:rsidTr="00030F62">
        <w:tc>
          <w:tcPr>
            <w:tcW w:w="1560" w:type="dxa"/>
          </w:tcPr>
          <w:p w14:paraId="513B3791"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Option X1</w:t>
            </w:r>
          </w:p>
          <w:p w14:paraId="67CF932F"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Price Adjustment Factor</w:t>
            </w:r>
          </w:p>
          <w:p w14:paraId="214E664A"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57B6F42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Defined Terms</w:t>
            </w:r>
          </w:p>
          <w:p w14:paraId="20C1831E"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3ACFCE8B"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5133909F"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424013B4"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2F40C87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6357628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2A6BEB6D" w14:textId="77777777" w:rsidR="007B13DC" w:rsidRPr="00073300" w:rsidRDefault="007B13DC" w:rsidP="00030F62">
            <w:pPr>
              <w:pStyle w:val="ListParagraph"/>
              <w:suppressAutoHyphens/>
              <w:spacing w:before="120" w:after="120"/>
              <w:ind w:left="0"/>
              <w:contextualSpacing w:val="0"/>
              <w:jc w:val="both"/>
              <w:rPr>
                <w:rFonts w:ascii="Arial" w:hAnsi="Arial" w:cs="Arial"/>
                <w:bCs/>
                <w:spacing w:val="-3"/>
                <w:sz w:val="16"/>
                <w:szCs w:val="16"/>
                <w:lang w:val="en-US"/>
              </w:rPr>
            </w:pPr>
          </w:p>
          <w:p w14:paraId="1759EDFA" w14:textId="01CB12E1"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Price adjustment for Option A</w:t>
            </w:r>
          </w:p>
          <w:p w14:paraId="700B59D9"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7E82C55A"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79DA00B5"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3B5A1910"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151A20C9" w14:textId="77777777" w:rsidR="00230305" w:rsidRPr="00230305" w:rsidRDefault="00230305" w:rsidP="00230305">
            <w:pPr>
              <w:pStyle w:val="ListParagraph"/>
              <w:suppressAutoHyphens/>
              <w:spacing w:before="120"/>
              <w:ind w:left="0"/>
              <w:contextualSpacing w:val="0"/>
              <w:jc w:val="both"/>
              <w:rPr>
                <w:rFonts w:ascii="Arial" w:hAnsi="Arial" w:cs="Arial"/>
                <w:bCs/>
                <w:spacing w:val="-3"/>
                <w:sz w:val="16"/>
                <w:szCs w:val="16"/>
                <w:lang w:val="en-US"/>
              </w:rPr>
            </w:pPr>
          </w:p>
          <w:p w14:paraId="78AF572A" w14:textId="7F9869A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Price adjustment for Option C</w:t>
            </w:r>
          </w:p>
          <w:p w14:paraId="79AFDA9E" w14:textId="77777777" w:rsidR="007B13DC" w:rsidRDefault="007B13DC" w:rsidP="00230305">
            <w:pPr>
              <w:pStyle w:val="ListParagraph"/>
              <w:suppressAutoHyphens/>
              <w:spacing w:before="120"/>
              <w:ind w:left="0"/>
              <w:contextualSpacing w:val="0"/>
              <w:jc w:val="both"/>
              <w:rPr>
                <w:rFonts w:ascii="Arial" w:hAnsi="Arial" w:cs="Arial"/>
                <w:bCs/>
                <w:spacing w:val="-3"/>
                <w:lang w:val="en-US"/>
              </w:rPr>
            </w:pPr>
          </w:p>
          <w:p w14:paraId="6A62E30C"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Compensation Events</w:t>
            </w:r>
          </w:p>
          <w:p w14:paraId="6EAD22BE"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031AB5A2"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32B6BCD4"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2776D49B"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14C702A5" w14:textId="2A5D60B4" w:rsidR="007B13DC" w:rsidRDefault="007B13DC" w:rsidP="00230305">
            <w:pPr>
              <w:pStyle w:val="ListParagraph"/>
              <w:suppressAutoHyphens/>
              <w:spacing w:after="120"/>
              <w:ind w:left="0"/>
              <w:contextualSpacing w:val="0"/>
              <w:jc w:val="both"/>
              <w:rPr>
                <w:rFonts w:ascii="Arial" w:hAnsi="Arial" w:cs="Arial"/>
                <w:bCs/>
                <w:spacing w:val="-3"/>
                <w:lang w:val="en-US"/>
              </w:rPr>
            </w:pPr>
            <w:r>
              <w:rPr>
                <w:rFonts w:ascii="Arial" w:hAnsi="Arial" w:cs="Arial"/>
                <w:bCs/>
                <w:spacing w:val="-3"/>
                <w:lang w:val="en-US"/>
              </w:rPr>
              <w:t>Expenses Adjustment</w:t>
            </w:r>
          </w:p>
          <w:p w14:paraId="31BD409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4463DA17"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45B27A26"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6B04DCD1"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083C0511" w14:textId="77777777" w:rsidR="00230305" w:rsidRDefault="00230305" w:rsidP="00230305">
            <w:pPr>
              <w:pStyle w:val="ListParagraph"/>
              <w:suppressAutoHyphens/>
              <w:ind w:left="0"/>
              <w:contextualSpacing w:val="0"/>
              <w:jc w:val="both"/>
              <w:rPr>
                <w:rFonts w:ascii="Arial" w:hAnsi="Arial" w:cs="Arial"/>
                <w:bCs/>
                <w:spacing w:val="-3"/>
                <w:lang w:val="en-US"/>
              </w:rPr>
            </w:pPr>
          </w:p>
          <w:p w14:paraId="4E5DD7B4" w14:textId="7768BD88" w:rsidR="007B13DC" w:rsidRPr="00C97573" w:rsidRDefault="007B13DC" w:rsidP="00230305">
            <w:pPr>
              <w:pStyle w:val="ListParagraph"/>
              <w:suppressAutoHyphens/>
              <w:spacing w:after="120"/>
              <w:ind w:left="0"/>
              <w:contextualSpacing w:val="0"/>
              <w:jc w:val="both"/>
              <w:rPr>
                <w:rFonts w:ascii="Arial" w:hAnsi="Arial" w:cs="Arial"/>
                <w:bCs/>
                <w:spacing w:val="-3"/>
                <w:lang w:val="en-US"/>
              </w:rPr>
            </w:pPr>
            <w:r>
              <w:rPr>
                <w:rFonts w:ascii="Arial" w:hAnsi="Arial" w:cs="Arial"/>
                <w:bCs/>
                <w:spacing w:val="-3"/>
                <w:lang w:val="en-US"/>
              </w:rPr>
              <w:t>Index</w:t>
            </w:r>
          </w:p>
        </w:tc>
        <w:tc>
          <w:tcPr>
            <w:tcW w:w="7796" w:type="dxa"/>
          </w:tcPr>
          <w:p w14:paraId="0128E578" w14:textId="77777777" w:rsidR="007B13DC" w:rsidRDefault="007B13DC" w:rsidP="00030F62">
            <w:pPr>
              <w:pStyle w:val="BodyText"/>
              <w:tabs>
                <w:tab w:val="left" w:pos="2258"/>
              </w:tabs>
              <w:spacing w:before="120" w:after="120"/>
              <w:ind w:left="709" w:right="435" w:hanging="709"/>
              <w:jc w:val="both"/>
              <w:rPr>
                <w:color w:val="16161C"/>
              </w:rPr>
            </w:pPr>
            <w:r>
              <w:rPr>
                <w:color w:val="16161C"/>
              </w:rPr>
              <w:lastRenderedPageBreak/>
              <w:t>Delete and insert as follows:</w:t>
            </w:r>
          </w:p>
          <w:p w14:paraId="18F7CE3D" w14:textId="77777777" w:rsidR="007B13DC" w:rsidRDefault="007B13DC" w:rsidP="00030F62">
            <w:pPr>
              <w:spacing w:before="120" w:after="120"/>
              <w:ind w:left="775" w:right="505" w:hanging="775"/>
              <w:jc w:val="both"/>
              <w:rPr>
                <w:color w:val="16161C"/>
              </w:rPr>
            </w:pPr>
            <w:r>
              <w:rPr>
                <w:color w:val="16161C"/>
              </w:rPr>
              <w:t xml:space="preserve">X1.1     </w:t>
            </w:r>
            <w:r w:rsidRPr="00000458">
              <w:rPr>
                <w:rFonts w:ascii="Arial" w:hAnsi="Arial" w:cs="Arial"/>
                <w:color w:val="18181F"/>
                <w:w w:val="105"/>
              </w:rPr>
              <w:t xml:space="preserve">Price </w:t>
            </w:r>
            <w:r>
              <w:rPr>
                <w:rFonts w:ascii="Arial" w:hAnsi="Arial" w:cs="Arial"/>
                <w:color w:val="18181F"/>
                <w:w w:val="105"/>
              </w:rPr>
              <w:t>A</w:t>
            </w:r>
            <w:r w:rsidRPr="00000458">
              <w:rPr>
                <w:rFonts w:ascii="Arial" w:hAnsi="Arial" w:cs="Arial"/>
                <w:color w:val="18181F"/>
                <w:w w:val="105"/>
              </w:rPr>
              <w:t>djustment</w:t>
            </w:r>
            <w:r>
              <w:rPr>
                <w:rFonts w:ascii="Arial" w:hAnsi="Arial" w:cs="Arial"/>
                <w:color w:val="18181F"/>
                <w:w w:val="105"/>
              </w:rPr>
              <w:t xml:space="preserve"> Factor (PAF)</w:t>
            </w:r>
            <w:r w:rsidRPr="00000458">
              <w:rPr>
                <w:rFonts w:ascii="Arial" w:hAnsi="Arial" w:cs="Arial"/>
                <w:color w:val="18181F"/>
                <w:w w:val="105"/>
              </w:rPr>
              <w:t xml:space="preserve"> applies to</w:t>
            </w:r>
            <w:r>
              <w:rPr>
                <w:rFonts w:ascii="Arial" w:hAnsi="Arial" w:cs="Arial"/>
                <w:color w:val="18181F"/>
                <w:w w:val="105"/>
              </w:rPr>
              <w:t xml:space="preserve"> the total of the products of each proportion stated in the Contract Data that </w:t>
            </w:r>
            <w:r w:rsidRPr="00000458">
              <w:rPr>
                <w:rFonts w:ascii="Arial" w:hAnsi="Arial" w:cs="Arial"/>
                <w:color w:val="18181F"/>
                <w:w w:val="105"/>
              </w:rPr>
              <w:t xml:space="preserve">are fixed at the </w:t>
            </w:r>
            <w:r>
              <w:rPr>
                <w:rFonts w:ascii="Arial" w:hAnsi="Arial" w:cs="Arial"/>
                <w:color w:val="18181F"/>
                <w:w w:val="105"/>
              </w:rPr>
              <w:t xml:space="preserve">Commencement Date (as defined in the Framework Agreement) </w:t>
            </w:r>
            <w:r w:rsidRPr="00000458">
              <w:rPr>
                <w:rFonts w:ascii="Arial" w:hAnsi="Arial" w:cs="Arial"/>
                <w:color w:val="18181F"/>
                <w:w w:val="105"/>
              </w:rPr>
              <w:t xml:space="preserve">of the </w:t>
            </w:r>
            <w:r>
              <w:rPr>
                <w:rFonts w:ascii="Arial" w:hAnsi="Arial" w:cs="Arial"/>
                <w:color w:val="18181F"/>
                <w:w w:val="105"/>
              </w:rPr>
              <w:t xml:space="preserve">Framework Agreement. </w:t>
            </w:r>
          </w:p>
          <w:p w14:paraId="72D85E87" w14:textId="77777777" w:rsidR="007B13DC" w:rsidRPr="00000458" w:rsidRDefault="007B13DC" w:rsidP="00030F62">
            <w:pPr>
              <w:spacing w:before="120" w:after="120"/>
              <w:ind w:left="775" w:right="505" w:hanging="775"/>
              <w:jc w:val="both"/>
              <w:rPr>
                <w:rFonts w:ascii="Arial" w:hAnsi="Arial" w:cs="Arial"/>
                <w:color w:val="18181F"/>
                <w:w w:val="105"/>
              </w:rPr>
            </w:pPr>
            <w:r>
              <w:rPr>
                <w:color w:val="16161C"/>
              </w:rPr>
              <w:t xml:space="preserve">X1.2   </w:t>
            </w:r>
            <w:r w:rsidRPr="00000458">
              <w:rPr>
                <w:rFonts w:ascii="Arial" w:hAnsi="Arial" w:cs="Arial"/>
                <w:color w:val="18181F"/>
                <w:w w:val="105"/>
              </w:rPr>
              <w:t xml:space="preserve">On each anniversary of the </w:t>
            </w:r>
            <w:r>
              <w:rPr>
                <w:rFonts w:ascii="Arial" w:hAnsi="Arial" w:cs="Arial"/>
                <w:color w:val="18181F"/>
                <w:w w:val="105"/>
              </w:rPr>
              <w:t>Commencement Date of the Framework Agreement</w:t>
            </w:r>
            <w:r w:rsidRPr="00000458">
              <w:rPr>
                <w:rFonts w:ascii="Arial" w:hAnsi="Arial" w:cs="Arial"/>
                <w:color w:val="18181F"/>
                <w:w w:val="105"/>
              </w:rPr>
              <w:t xml:space="preserve">, the </w:t>
            </w:r>
            <w:r w:rsidRPr="009A2505">
              <w:rPr>
                <w:rFonts w:ascii="Arial" w:hAnsi="Arial" w:cs="Arial"/>
                <w:i/>
                <w:iCs/>
                <w:color w:val="18181F"/>
                <w:w w:val="105"/>
              </w:rPr>
              <w:t>Consultant</w:t>
            </w:r>
            <w:r w:rsidRPr="009A2505">
              <w:rPr>
                <w:rFonts w:ascii="Arial" w:hAnsi="Arial" w:cs="Arial"/>
                <w:color w:val="18181F"/>
                <w:w w:val="105"/>
              </w:rPr>
              <w:t xml:space="preserve"> </w:t>
            </w:r>
            <w:r w:rsidRPr="00000458">
              <w:rPr>
                <w:rFonts w:ascii="Arial" w:hAnsi="Arial" w:cs="Arial"/>
                <w:color w:val="18181F"/>
                <w:w w:val="105"/>
              </w:rPr>
              <w:t>calculates a price adjustment factor as follows:</w:t>
            </w:r>
          </w:p>
          <w:p w14:paraId="71AF57F4"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 xml:space="preserve">P = (L-B)/B </w:t>
            </w:r>
          </w:p>
          <w:p w14:paraId="6ECE0FAB" w14:textId="77777777" w:rsidR="007B13DC" w:rsidRDefault="007B13DC" w:rsidP="00030F62">
            <w:pPr>
              <w:pStyle w:val="ListParagraph"/>
              <w:spacing w:before="120" w:after="120"/>
              <w:ind w:left="1194" w:right="505"/>
              <w:jc w:val="both"/>
              <w:rPr>
                <w:rFonts w:ascii="Arial" w:hAnsi="Arial" w:cs="Arial"/>
                <w:color w:val="18181F"/>
                <w:w w:val="105"/>
              </w:rPr>
            </w:pPr>
          </w:p>
          <w:p w14:paraId="723BFFD7" w14:textId="77777777" w:rsidR="007B13DC" w:rsidRDefault="007B13DC" w:rsidP="00030F62">
            <w:pPr>
              <w:pStyle w:val="ListParagraph"/>
              <w:spacing w:before="120" w:after="120"/>
              <w:ind w:left="769" w:right="505"/>
              <w:jc w:val="both"/>
              <w:rPr>
                <w:rFonts w:ascii="Arial" w:hAnsi="Arial" w:cs="Arial"/>
                <w:color w:val="18181F"/>
                <w:w w:val="105"/>
              </w:rPr>
            </w:pPr>
            <w:r w:rsidRPr="00000458">
              <w:rPr>
                <w:rFonts w:ascii="Arial" w:hAnsi="Arial" w:cs="Arial"/>
                <w:color w:val="18181F"/>
                <w:w w:val="105"/>
              </w:rPr>
              <w:t>Where</w:t>
            </w:r>
            <w:r>
              <w:rPr>
                <w:rFonts w:ascii="Arial" w:hAnsi="Arial" w:cs="Arial"/>
                <w:color w:val="18181F"/>
                <w:w w:val="105"/>
              </w:rPr>
              <w:t>:</w:t>
            </w:r>
          </w:p>
          <w:p w14:paraId="6BB0546A"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lastRenderedPageBreak/>
              <w:t xml:space="preserve">P = </w:t>
            </w:r>
            <w:r>
              <w:rPr>
                <w:rFonts w:ascii="Arial" w:hAnsi="Arial" w:cs="Arial"/>
                <w:color w:val="18181F"/>
                <w:w w:val="105"/>
              </w:rPr>
              <w:t>PAF</w:t>
            </w:r>
            <w:r w:rsidRPr="00000458">
              <w:rPr>
                <w:rFonts w:ascii="Arial" w:hAnsi="Arial" w:cs="Arial"/>
                <w:color w:val="18181F"/>
                <w:w w:val="105"/>
              </w:rPr>
              <w:t xml:space="preserve"> </w:t>
            </w:r>
          </w:p>
          <w:p w14:paraId="66A34943"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L = last published value of the index</w:t>
            </w:r>
          </w:p>
          <w:p w14:paraId="213E8FB2" w14:textId="77777777" w:rsidR="007B13DC"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B = last value of the index published before the</w:t>
            </w:r>
            <w:r>
              <w:rPr>
                <w:rFonts w:ascii="Arial" w:hAnsi="Arial" w:cs="Arial"/>
                <w:color w:val="18181F"/>
                <w:w w:val="105"/>
              </w:rPr>
              <w:t xml:space="preserve"> Commencement Date of the Framework Agreement</w:t>
            </w:r>
          </w:p>
          <w:p w14:paraId="781B58E8" w14:textId="77777777" w:rsidR="007B13DC" w:rsidRDefault="007B13DC" w:rsidP="00030F62">
            <w:pPr>
              <w:pStyle w:val="ListParagraph"/>
              <w:spacing w:before="120" w:after="120"/>
              <w:ind w:left="1194" w:right="505"/>
              <w:jc w:val="both"/>
              <w:rPr>
                <w:rFonts w:ascii="Arial" w:hAnsi="Arial" w:cs="Arial"/>
                <w:color w:val="18181F"/>
                <w:w w:val="105"/>
              </w:rPr>
            </w:pPr>
          </w:p>
          <w:p w14:paraId="36B441CC" w14:textId="0907C456" w:rsidR="007B13DC" w:rsidRPr="00000458" w:rsidRDefault="007B13DC" w:rsidP="00030F62">
            <w:pPr>
              <w:spacing w:before="120" w:after="120"/>
              <w:ind w:left="775" w:right="505" w:hanging="775"/>
              <w:jc w:val="both"/>
              <w:rPr>
                <w:rFonts w:ascii="Arial" w:hAnsi="Arial" w:cs="Arial"/>
                <w:color w:val="18181F"/>
                <w:w w:val="105"/>
              </w:rPr>
            </w:pPr>
            <w:r>
              <w:rPr>
                <w:rFonts w:ascii="Arial" w:hAnsi="Arial" w:cs="Arial"/>
                <w:color w:val="18181F"/>
                <w:w w:val="105"/>
              </w:rPr>
              <w:t>X1.3</w:t>
            </w:r>
            <w:r w:rsidRPr="00000458">
              <w:rPr>
                <w:rFonts w:ascii="Arial" w:hAnsi="Arial" w:cs="Arial"/>
                <w:color w:val="18181F"/>
                <w:w w:val="105"/>
              </w:rPr>
              <w:tab/>
              <w:t xml:space="preserve">Each amount due under the terms of </w:t>
            </w:r>
            <w:r>
              <w:rPr>
                <w:rFonts w:ascii="Arial" w:hAnsi="Arial" w:cs="Arial"/>
                <w:color w:val="18181F"/>
                <w:w w:val="105"/>
              </w:rPr>
              <w:t>the contract</w:t>
            </w:r>
            <w:r w:rsidRPr="00000458">
              <w:rPr>
                <w:rFonts w:ascii="Arial" w:hAnsi="Arial" w:cs="Arial"/>
                <w:color w:val="18181F"/>
                <w:w w:val="105"/>
              </w:rPr>
              <w:t xml:space="preserve"> after the first anniversary</w:t>
            </w:r>
            <w:r>
              <w:rPr>
                <w:rFonts w:ascii="Arial" w:hAnsi="Arial" w:cs="Arial"/>
                <w:color w:val="18181F"/>
                <w:w w:val="105"/>
              </w:rPr>
              <w:t xml:space="preserve"> of the Commencement Date of the Framework Agreement</w:t>
            </w:r>
            <w:r w:rsidRPr="00000458">
              <w:rPr>
                <w:rFonts w:ascii="Arial" w:hAnsi="Arial" w:cs="Arial"/>
                <w:color w:val="18181F"/>
                <w:w w:val="105"/>
              </w:rPr>
              <w:t xml:space="preserve"> includes an amount for price adjustment which is the sum of:</w:t>
            </w:r>
          </w:p>
          <w:p w14:paraId="3C4CFACA"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The change in the Price</w:t>
            </w:r>
            <w:r>
              <w:rPr>
                <w:rFonts w:ascii="Arial" w:hAnsi="Arial" w:cs="Arial"/>
                <w:color w:val="18181F"/>
                <w:w w:val="105"/>
              </w:rPr>
              <w:t xml:space="preserve"> </w:t>
            </w:r>
            <w:r w:rsidRPr="00000458">
              <w:rPr>
                <w:rFonts w:ascii="Arial" w:hAnsi="Arial" w:cs="Arial"/>
                <w:color w:val="18181F"/>
                <w:w w:val="105"/>
              </w:rPr>
              <w:t xml:space="preserve">for Services </w:t>
            </w:r>
            <w:r>
              <w:rPr>
                <w:rFonts w:ascii="Arial" w:hAnsi="Arial" w:cs="Arial"/>
                <w:color w:val="18181F"/>
                <w:w w:val="105"/>
              </w:rPr>
              <w:t>p</w:t>
            </w:r>
            <w:r w:rsidRPr="00000458">
              <w:rPr>
                <w:rFonts w:ascii="Arial" w:hAnsi="Arial" w:cs="Arial"/>
                <w:color w:val="18181F"/>
                <w:w w:val="105"/>
              </w:rPr>
              <w:t xml:space="preserve">rovided to </w:t>
            </w:r>
            <w:r>
              <w:rPr>
                <w:rFonts w:ascii="Arial" w:hAnsi="Arial" w:cs="Arial"/>
                <w:color w:val="18181F"/>
                <w:w w:val="105"/>
              </w:rPr>
              <w:t>D</w:t>
            </w:r>
            <w:r w:rsidRPr="00000458">
              <w:rPr>
                <w:rFonts w:ascii="Arial" w:hAnsi="Arial" w:cs="Arial"/>
                <w:color w:val="18181F"/>
                <w:w w:val="105"/>
              </w:rPr>
              <w:t xml:space="preserve">ate since the last assessment of the amount due multiplied by the </w:t>
            </w:r>
            <w:r>
              <w:rPr>
                <w:rFonts w:ascii="Arial" w:hAnsi="Arial" w:cs="Arial"/>
                <w:color w:val="18181F"/>
                <w:w w:val="105"/>
              </w:rPr>
              <w:t>PAF</w:t>
            </w:r>
            <w:r w:rsidRPr="00000458">
              <w:rPr>
                <w:rFonts w:ascii="Arial" w:hAnsi="Arial" w:cs="Arial"/>
                <w:color w:val="18181F"/>
                <w:w w:val="105"/>
              </w:rPr>
              <w:t xml:space="preserve"> calculated at the last anniversary</w:t>
            </w:r>
            <w:r>
              <w:rPr>
                <w:rFonts w:ascii="Arial" w:hAnsi="Arial" w:cs="Arial"/>
                <w:color w:val="18181F"/>
                <w:w w:val="105"/>
              </w:rPr>
              <w:t>;</w:t>
            </w:r>
            <w:r w:rsidRPr="00000458">
              <w:rPr>
                <w:rFonts w:ascii="Arial" w:hAnsi="Arial" w:cs="Arial"/>
                <w:color w:val="18181F"/>
                <w:w w:val="105"/>
              </w:rPr>
              <w:t xml:space="preserve"> and</w:t>
            </w:r>
          </w:p>
          <w:p w14:paraId="363BF8B4" w14:textId="77777777" w:rsidR="00073300"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The amount for price adjustment included in the previous amount due</w:t>
            </w:r>
          </w:p>
          <w:p w14:paraId="079E0A07" w14:textId="77777777" w:rsidR="007B13DC" w:rsidRDefault="007B13DC" w:rsidP="00030F62">
            <w:pPr>
              <w:pStyle w:val="BodyText"/>
              <w:tabs>
                <w:tab w:val="left" w:pos="2258"/>
              </w:tabs>
              <w:spacing w:before="120" w:after="120"/>
              <w:ind w:left="709" w:right="435" w:hanging="709"/>
              <w:jc w:val="both"/>
              <w:rPr>
                <w:color w:val="18181F"/>
                <w:w w:val="105"/>
              </w:rPr>
            </w:pPr>
            <w:r>
              <w:rPr>
                <w:color w:val="18181F"/>
                <w:w w:val="105"/>
              </w:rPr>
              <w:t>X1.4     An amount for price adjustment is added to the to the total of the Prices which is the change in the Price for the Service Provided to Date since the last anniversary of the Commencement Date of the Framework Agreement of the amount due multiplied (PAF/(1+PAF)).</w:t>
            </w:r>
          </w:p>
          <w:p w14:paraId="54F36158" w14:textId="77777777" w:rsidR="007B13DC" w:rsidRDefault="007B13DC" w:rsidP="00030F62">
            <w:pPr>
              <w:pStyle w:val="BodyText"/>
              <w:tabs>
                <w:tab w:val="left" w:pos="2258"/>
              </w:tabs>
              <w:spacing w:before="120" w:after="120"/>
              <w:ind w:left="709" w:right="435" w:hanging="709"/>
              <w:jc w:val="both"/>
              <w:rPr>
                <w:color w:val="18181F"/>
                <w:w w:val="105"/>
              </w:rPr>
            </w:pPr>
            <w:r>
              <w:rPr>
                <w:color w:val="18181F"/>
                <w:w w:val="105"/>
              </w:rPr>
              <w:t>X1.5    The Defined Cost for compensation events is assessed using:</w:t>
            </w:r>
          </w:p>
          <w:p w14:paraId="17EA4CA8" w14:textId="77777777" w:rsidR="007B13DC" w:rsidRPr="000F41C7"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The Defined Costs at L for amounts calculated from the rates stated in the Contract Data for people; and</w:t>
            </w:r>
          </w:p>
          <w:p w14:paraId="128B7AC9" w14:textId="77777777" w:rsidR="007B13DC"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 xml:space="preserve">The Defined Cost current at the dividing date used in assessing the compensation event, adjusted to L by dividing by one plus the PAF since the annual anniversary of the </w:t>
            </w:r>
            <w:r>
              <w:rPr>
                <w:rFonts w:ascii="Arial" w:hAnsi="Arial" w:cs="Arial"/>
                <w:color w:val="18181F"/>
                <w:w w:val="105"/>
              </w:rPr>
              <w:t>Commencement Date of the Framework Agreement</w:t>
            </w:r>
            <w:r w:rsidRPr="000F41C7">
              <w:rPr>
                <w:rFonts w:ascii="Arial" w:hAnsi="Arial" w:cs="Arial"/>
                <w:color w:val="18181F"/>
                <w:w w:val="105"/>
              </w:rPr>
              <w:t xml:space="preserve"> before that dividing date, for other amounts. </w:t>
            </w:r>
          </w:p>
          <w:p w14:paraId="66EFC575" w14:textId="77777777" w:rsidR="007B13DC" w:rsidRDefault="007B13DC" w:rsidP="00030F62">
            <w:pPr>
              <w:pStyle w:val="BodyText"/>
              <w:tabs>
                <w:tab w:val="left" w:pos="2258"/>
              </w:tabs>
              <w:spacing w:before="120" w:after="120"/>
              <w:ind w:left="709" w:right="435" w:hanging="709"/>
              <w:jc w:val="both"/>
              <w:rPr>
                <w:color w:val="18181F"/>
                <w:w w:val="105"/>
              </w:rPr>
            </w:pPr>
            <w:r>
              <w:rPr>
                <w:color w:val="18181F"/>
                <w:w w:val="105"/>
              </w:rPr>
              <w:t>X1.6   the payment rates for all expenses shall be fixed at the Commencement Date of the Framework Agreement and each amount due includes an amount for expenses adjusted which is the sum of:</w:t>
            </w:r>
          </w:p>
          <w:p w14:paraId="1777057A" w14:textId="77777777" w:rsidR="007B13DC" w:rsidRPr="000F41C7"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 xml:space="preserve">the change in fixed expenses since the last anniversary of the </w:t>
            </w:r>
            <w:r>
              <w:rPr>
                <w:rFonts w:ascii="Arial" w:hAnsi="Arial" w:cs="Arial"/>
                <w:color w:val="18181F"/>
                <w:w w:val="105"/>
              </w:rPr>
              <w:t>Commencement Date of the Framework Agreement</w:t>
            </w:r>
            <w:r w:rsidRPr="000F41C7">
              <w:rPr>
                <w:rFonts w:ascii="Arial" w:hAnsi="Arial" w:cs="Arial"/>
                <w:color w:val="18181F"/>
                <w:w w:val="105"/>
              </w:rPr>
              <w:t xml:space="preserve"> multiplied by PAF; and</w:t>
            </w:r>
          </w:p>
          <w:p w14:paraId="4C19E958" w14:textId="77777777" w:rsidR="007B13DC" w:rsidRPr="000F41C7"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 xml:space="preserve">the amount for expenses adjustment included in the previous amount due. </w:t>
            </w:r>
          </w:p>
          <w:p w14:paraId="3F64F8D7" w14:textId="3097A394" w:rsidR="007B13DC" w:rsidRPr="00C97573" w:rsidRDefault="007B13DC" w:rsidP="00073300">
            <w:pPr>
              <w:pStyle w:val="BodyText"/>
              <w:tabs>
                <w:tab w:val="left" w:pos="2258"/>
              </w:tabs>
              <w:spacing w:before="120" w:after="120"/>
              <w:ind w:left="709" w:right="435" w:hanging="709"/>
              <w:jc w:val="both"/>
              <w:rPr>
                <w:color w:val="16161C"/>
              </w:rPr>
            </w:pPr>
            <w:r>
              <w:rPr>
                <w:color w:val="18181F"/>
                <w:w w:val="105"/>
              </w:rPr>
              <w:t>X1.7</w:t>
            </w:r>
            <w:r w:rsidRPr="00000458">
              <w:rPr>
                <w:color w:val="18181F"/>
                <w:w w:val="105"/>
              </w:rPr>
              <w:tab/>
              <w:t>The index is the Highway Term Maintenance Indices Working Category10/3 produced by BCIS for HTMA.</w:t>
            </w:r>
          </w:p>
        </w:tc>
      </w:tr>
      <w:tr w:rsidR="007B13DC" w:rsidRPr="00C97573" w14:paraId="139A6249" w14:textId="77777777" w:rsidTr="00030F62">
        <w:tc>
          <w:tcPr>
            <w:tcW w:w="1560" w:type="dxa"/>
          </w:tcPr>
          <w:p w14:paraId="027DF139" w14:textId="77777777" w:rsidR="007B13DC" w:rsidRPr="00C97573" w:rsidRDefault="007B13DC" w:rsidP="00030F62">
            <w:pPr>
              <w:pStyle w:val="ListParagraph"/>
              <w:suppressAutoHyphens/>
              <w:spacing w:before="120" w:after="120"/>
              <w:ind w:left="0"/>
              <w:contextualSpacing w:val="0"/>
              <w:jc w:val="both"/>
              <w:rPr>
                <w:rFonts w:ascii="Arial" w:hAnsi="Arial" w:cs="Arial"/>
                <w:bCs/>
                <w:spacing w:val="-3"/>
                <w:lang w:val="en-US"/>
              </w:rPr>
            </w:pPr>
            <w:r w:rsidRPr="00C97573">
              <w:rPr>
                <w:rFonts w:ascii="Arial" w:hAnsi="Arial" w:cs="Arial"/>
                <w:bCs/>
                <w:spacing w:val="-3"/>
                <w:lang w:val="en-US"/>
              </w:rPr>
              <w:lastRenderedPageBreak/>
              <w:t>Option X8</w:t>
            </w:r>
          </w:p>
          <w:p w14:paraId="349BC304" w14:textId="77777777" w:rsidR="007B13DC" w:rsidRPr="00C97573" w:rsidRDefault="007B13DC" w:rsidP="00030F62">
            <w:pPr>
              <w:pStyle w:val="ListParagraph"/>
              <w:suppressAutoHyphens/>
              <w:spacing w:before="120" w:after="120"/>
              <w:ind w:left="0"/>
              <w:contextualSpacing w:val="0"/>
              <w:jc w:val="both"/>
              <w:rPr>
                <w:rFonts w:ascii="Arial" w:hAnsi="Arial" w:cs="Arial"/>
                <w:bCs/>
                <w:spacing w:val="-3"/>
                <w:lang w:val="en-US"/>
              </w:rPr>
            </w:pPr>
            <w:r w:rsidRPr="00C97573">
              <w:rPr>
                <w:rFonts w:ascii="Arial" w:hAnsi="Arial" w:cs="Arial"/>
                <w:bCs/>
                <w:spacing w:val="-3"/>
                <w:lang w:val="en-US"/>
              </w:rPr>
              <w:t>Undertakings to Others</w:t>
            </w:r>
          </w:p>
        </w:tc>
        <w:tc>
          <w:tcPr>
            <w:tcW w:w="7796" w:type="dxa"/>
          </w:tcPr>
          <w:p w14:paraId="569549D8" w14:textId="77777777" w:rsidR="007B13DC" w:rsidRPr="00C97573" w:rsidRDefault="007B13DC" w:rsidP="00030F62">
            <w:pPr>
              <w:pStyle w:val="BodyText"/>
              <w:tabs>
                <w:tab w:val="left" w:pos="2258"/>
              </w:tabs>
              <w:spacing w:before="120" w:after="120"/>
              <w:ind w:left="709" w:right="435" w:hanging="709"/>
              <w:jc w:val="both"/>
            </w:pPr>
            <w:r w:rsidRPr="00C97573">
              <w:rPr>
                <w:color w:val="16161C"/>
              </w:rPr>
              <w:t>Delete and replace as</w:t>
            </w:r>
            <w:r w:rsidRPr="00C97573">
              <w:rPr>
                <w:color w:val="16161C"/>
                <w:spacing w:val="46"/>
              </w:rPr>
              <w:t xml:space="preserve"> </w:t>
            </w:r>
            <w:r w:rsidRPr="00C97573">
              <w:rPr>
                <w:color w:val="16161C"/>
                <w:spacing w:val="-6"/>
              </w:rPr>
              <w:t>follows</w:t>
            </w:r>
            <w:r w:rsidRPr="00C97573">
              <w:rPr>
                <w:color w:val="4B4B4B"/>
                <w:spacing w:val="-6"/>
              </w:rPr>
              <w:t>:</w:t>
            </w:r>
          </w:p>
          <w:p w14:paraId="383EC8B3" w14:textId="77777777" w:rsidR="007B13DC" w:rsidRPr="00C97573" w:rsidRDefault="007B13DC" w:rsidP="00030F62">
            <w:pPr>
              <w:pStyle w:val="BodyText"/>
              <w:spacing w:before="120" w:after="120"/>
              <w:ind w:left="709" w:right="435" w:hanging="709"/>
              <w:jc w:val="both"/>
              <w:rPr>
                <w:color w:val="16161C"/>
              </w:rPr>
            </w:pPr>
            <w:r w:rsidRPr="00C97573">
              <w:rPr>
                <w:color w:val="16161C"/>
              </w:rPr>
              <w:t>"X8.1</w:t>
            </w:r>
            <w:r w:rsidRPr="00C97573">
              <w:rPr>
                <w:color w:val="16161C"/>
              </w:rPr>
              <w:tab/>
              <w:t xml:space="preserve">The </w:t>
            </w:r>
            <w:r w:rsidRPr="00C97573">
              <w:rPr>
                <w:i/>
                <w:color w:val="16161C"/>
              </w:rPr>
              <w:t>Consultant</w:t>
            </w:r>
            <w:r w:rsidRPr="00C97573">
              <w:rPr>
                <w:color w:val="16161C"/>
              </w:rPr>
              <w:t xml:space="preserve"> promptly executes and delivers an undertaking or deed of warranty in </w:t>
            </w:r>
            <w:proofErr w:type="spellStart"/>
            <w:r w:rsidRPr="00C97573">
              <w:rPr>
                <w:color w:val="16161C"/>
              </w:rPr>
              <w:t>favour</w:t>
            </w:r>
            <w:proofErr w:type="spellEnd"/>
            <w:r w:rsidRPr="00C97573">
              <w:rPr>
                <w:color w:val="16161C"/>
              </w:rPr>
              <w:t xml:space="preserve"> of any third party that the </w:t>
            </w:r>
            <w:r w:rsidRPr="00C97573">
              <w:rPr>
                <w:i/>
                <w:color w:val="16161C"/>
              </w:rPr>
              <w:t>Client</w:t>
            </w:r>
            <w:r w:rsidRPr="00C97573">
              <w:rPr>
                <w:color w:val="16161C"/>
              </w:rPr>
              <w:t xml:space="preserve"> is required to procure in </w:t>
            </w:r>
            <w:proofErr w:type="spellStart"/>
            <w:r w:rsidRPr="00C97573">
              <w:rPr>
                <w:color w:val="16161C"/>
              </w:rPr>
              <w:t>favour</w:t>
            </w:r>
            <w:proofErr w:type="spellEnd"/>
            <w:r w:rsidRPr="00C97573">
              <w:rPr>
                <w:color w:val="16161C"/>
              </w:rPr>
              <w:t xml:space="preserve"> of in the terms </w:t>
            </w:r>
            <w:r>
              <w:rPr>
                <w:color w:val="16161C"/>
              </w:rPr>
              <w:t xml:space="preserve">to be provided by the </w:t>
            </w:r>
            <w:r w:rsidRPr="00F206A9">
              <w:rPr>
                <w:i/>
                <w:iCs/>
                <w:color w:val="16161C"/>
              </w:rPr>
              <w:t>Client</w:t>
            </w:r>
            <w:r>
              <w:rPr>
                <w:color w:val="16161C"/>
              </w:rPr>
              <w:t xml:space="preserve"> to the Consultant </w:t>
            </w:r>
            <w:r w:rsidRPr="00B82FC8">
              <w:rPr>
                <w:color w:val="16161C"/>
              </w:rPr>
              <w:t>(</w:t>
            </w:r>
            <w:r w:rsidRPr="00C97573">
              <w:rPr>
                <w:color w:val="16161C"/>
              </w:rPr>
              <w:t xml:space="preserve">Collateral Warranty) within </w:t>
            </w:r>
            <w:r>
              <w:rPr>
                <w:color w:val="16161C"/>
              </w:rPr>
              <w:t>14</w:t>
            </w:r>
            <w:r w:rsidRPr="00C97573">
              <w:rPr>
                <w:color w:val="16161C"/>
              </w:rPr>
              <w:t xml:space="preserve"> days of a request by the </w:t>
            </w:r>
            <w:r w:rsidRPr="00C97573">
              <w:rPr>
                <w:i/>
                <w:color w:val="16161C"/>
              </w:rPr>
              <w:t>Client</w:t>
            </w:r>
            <w:r w:rsidRPr="00C97573">
              <w:rPr>
                <w:color w:val="16161C"/>
              </w:rPr>
              <w:t>.</w:t>
            </w:r>
          </w:p>
          <w:p w14:paraId="5BA63DB6" w14:textId="1F5FC6BB" w:rsidR="007B13DC" w:rsidRPr="00C97573" w:rsidRDefault="007B13DC" w:rsidP="00030F62">
            <w:pPr>
              <w:spacing w:before="120" w:after="120"/>
              <w:ind w:left="709" w:right="435" w:hanging="709"/>
              <w:jc w:val="both"/>
              <w:rPr>
                <w:rFonts w:ascii="Arial" w:hAnsi="Arial" w:cs="Arial"/>
                <w:i/>
              </w:rPr>
            </w:pPr>
            <w:r w:rsidRPr="00C97573">
              <w:rPr>
                <w:rFonts w:ascii="Arial" w:hAnsi="Arial" w:cs="Arial"/>
                <w:color w:val="16161C"/>
              </w:rPr>
              <w:t>X8</w:t>
            </w:r>
            <w:r w:rsidRPr="00C97573">
              <w:rPr>
                <w:rFonts w:ascii="Arial" w:hAnsi="Arial" w:cs="Arial"/>
                <w:color w:val="3B3B3B"/>
              </w:rPr>
              <w:t>.</w:t>
            </w:r>
            <w:r w:rsidRPr="00C97573">
              <w:rPr>
                <w:rFonts w:ascii="Arial" w:hAnsi="Arial" w:cs="Arial"/>
                <w:color w:val="16161C"/>
              </w:rPr>
              <w:t xml:space="preserve">2 </w:t>
            </w:r>
            <w:r w:rsidRPr="00C97573">
              <w:rPr>
                <w:rFonts w:ascii="Arial" w:hAnsi="Arial" w:cs="Arial"/>
                <w:color w:val="16161C"/>
              </w:rPr>
              <w:tab/>
              <w:t xml:space="preserve">If the </w:t>
            </w:r>
            <w:r w:rsidRPr="00C97573">
              <w:rPr>
                <w:rFonts w:ascii="Arial" w:hAnsi="Arial" w:cs="Arial"/>
                <w:i/>
                <w:color w:val="16161C"/>
              </w:rPr>
              <w:t xml:space="preserve">Consultant </w:t>
            </w:r>
            <w:r w:rsidRPr="00C97573">
              <w:rPr>
                <w:rFonts w:ascii="Arial" w:hAnsi="Arial" w:cs="Arial"/>
                <w:color w:val="16161C"/>
              </w:rPr>
              <w:t>fails to execute and deliver any such deed pursuant to clause X8.1 above, within</w:t>
            </w:r>
            <w:r>
              <w:rPr>
                <w:rFonts w:ascii="Arial" w:hAnsi="Arial" w:cs="Arial"/>
                <w:color w:val="16161C"/>
              </w:rPr>
              <w:t xml:space="preserve"> fourteen</w:t>
            </w:r>
            <w:r w:rsidR="004B663C">
              <w:rPr>
                <w:rFonts w:ascii="Arial" w:hAnsi="Arial" w:cs="Arial"/>
                <w:color w:val="16161C"/>
              </w:rPr>
              <w:t xml:space="preserve"> </w:t>
            </w:r>
            <w:r w:rsidRPr="00C97573">
              <w:rPr>
                <w:rFonts w:ascii="Arial" w:hAnsi="Arial" w:cs="Arial"/>
                <w:color w:val="16161C"/>
              </w:rPr>
              <w:t>days of the</w:t>
            </w:r>
            <w:r w:rsidRPr="00C97573">
              <w:rPr>
                <w:rFonts w:ascii="Arial" w:hAnsi="Arial" w:cs="Arial"/>
                <w:i/>
                <w:color w:val="16161C"/>
              </w:rPr>
              <w:t xml:space="preserve"> Client's </w:t>
            </w:r>
            <w:r w:rsidRPr="00C97573">
              <w:rPr>
                <w:rFonts w:ascii="Arial" w:hAnsi="Arial" w:cs="Arial"/>
                <w:color w:val="16161C"/>
              </w:rPr>
              <w:t>request the</w:t>
            </w:r>
            <w:r w:rsidRPr="00C97573">
              <w:rPr>
                <w:rFonts w:ascii="Arial" w:hAnsi="Arial" w:cs="Arial"/>
                <w:i/>
                <w:color w:val="16161C"/>
              </w:rPr>
              <w:t xml:space="preserve"> Client </w:t>
            </w:r>
            <w:r w:rsidRPr="00C97573">
              <w:rPr>
                <w:rFonts w:ascii="Arial" w:hAnsi="Arial" w:cs="Arial"/>
                <w:color w:val="16161C"/>
              </w:rPr>
              <w:t xml:space="preserve">may withhold payment of any monies otherwise due to the </w:t>
            </w:r>
            <w:r w:rsidRPr="00C97573">
              <w:rPr>
                <w:rFonts w:ascii="Arial" w:hAnsi="Arial" w:cs="Arial"/>
                <w:i/>
                <w:color w:val="16161C"/>
              </w:rPr>
              <w:t>Consultant</w:t>
            </w:r>
            <w:r w:rsidRPr="00C97573">
              <w:rPr>
                <w:rFonts w:ascii="Arial" w:hAnsi="Arial" w:cs="Arial"/>
                <w:color w:val="16161C"/>
              </w:rPr>
              <w:t>."</w:t>
            </w:r>
          </w:p>
        </w:tc>
      </w:tr>
      <w:tr w:rsidR="007B13DC" w:rsidRPr="00C97573" w14:paraId="335581F1" w14:textId="77777777" w:rsidTr="00030F62">
        <w:tc>
          <w:tcPr>
            <w:tcW w:w="1560" w:type="dxa"/>
          </w:tcPr>
          <w:p w14:paraId="24B944F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Option X9</w:t>
            </w:r>
          </w:p>
          <w:p w14:paraId="7297854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Transfer of rights</w:t>
            </w:r>
          </w:p>
        </w:tc>
        <w:tc>
          <w:tcPr>
            <w:tcW w:w="7796" w:type="dxa"/>
          </w:tcPr>
          <w:p w14:paraId="39E0F4EC" w14:textId="77777777" w:rsidR="007B13DC" w:rsidRPr="00C97573" w:rsidRDefault="007B13DC" w:rsidP="00030F62">
            <w:pPr>
              <w:pStyle w:val="BodyText"/>
              <w:tabs>
                <w:tab w:val="left" w:pos="2263"/>
              </w:tabs>
              <w:spacing w:before="120" w:after="240"/>
              <w:ind w:left="709" w:right="435" w:hanging="709"/>
              <w:jc w:val="both"/>
            </w:pPr>
            <w:r w:rsidRPr="00C97573">
              <w:rPr>
                <w:color w:val="16161C"/>
              </w:rPr>
              <w:t>Delete and replace as</w:t>
            </w:r>
            <w:r w:rsidRPr="00C97573">
              <w:rPr>
                <w:color w:val="16161C"/>
                <w:spacing w:val="-3"/>
              </w:rPr>
              <w:t xml:space="preserve"> </w:t>
            </w:r>
            <w:r w:rsidRPr="00C97573">
              <w:rPr>
                <w:color w:val="16161C"/>
              </w:rPr>
              <w:t>follows:</w:t>
            </w:r>
          </w:p>
          <w:p w14:paraId="0620CC97" w14:textId="77777777" w:rsidR="007B13DC" w:rsidRPr="00C97573" w:rsidRDefault="007B13DC" w:rsidP="00030F62">
            <w:pPr>
              <w:pStyle w:val="BodyText"/>
              <w:spacing w:before="120" w:after="240"/>
              <w:ind w:right="435"/>
              <w:jc w:val="both"/>
              <w:rPr>
                <w:spacing w:val="-3"/>
              </w:rPr>
            </w:pPr>
            <w:r w:rsidRPr="00C97573">
              <w:rPr>
                <w:color w:val="16161C"/>
              </w:rPr>
              <w:t xml:space="preserve">“Copyright and all </w:t>
            </w:r>
            <w:r w:rsidRPr="00C97573">
              <w:rPr>
                <w:color w:val="262B2D"/>
              </w:rPr>
              <w:t xml:space="preserve">intellectual  </w:t>
            </w:r>
            <w:r w:rsidRPr="00C97573">
              <w:rPr>
                <w:color w:val="16161C"/>
              </w:rPr>
              <w:t xml:space="preserve">property  rights  over  material  prepared  for  the  design  of  the </w:t>
            </w:r>
            <w:r w:rsidRPr="00C97573">
              <w:rPr>
                <w:i/>
                <w:color w:val="16161C"/>
              </w:rPr>
              <w:t xml:space="preserve">service </w:t>
            </w:r>
            <w:r w:rsidRPr="00C97573">
              <w:rPr>
                <w:color w:val="16161C"/>
              </w:rPr>
              <w:t xml:space="preserve">which are vested in the </w:t>
            </w:r>
            <w:r w:rsidRPr="00C97573">
              <w:rPr>
                <w:i/>
                <w:color w:val="16161C"/>
              </w:rPr>
              <w:t xml:space="preserve">Consultant </w:t>
            </w:r>
            <w:r w:rsidRPr="00C97573">
              <w:rPr>
                <w:color w:val="16161C"/>
              </w:rPr>
              <w:t xml:space="preserve">will remain vested in the </w:t>
            </w:r>
            <w:r w:rsidRPr="00C97573">
              <w:rPr>
                <w:i/>
                <w:color w:val="16161C"/>
              </w:rPr>
              <w:t xml:space="preserve">Consultant </w:t>
            </w:r>
            <w:r w:rsidRPr="00C97573">
              <w:rPr>
                <w:color w:val="16161C"/>
              </w:rPr>
              <w:t xml:space="preserve">but the </w:t>
            </w:r>
            <w:r w:rsidRPr="00C97573">
              <w:rPr>
                <w:i/>
                <w:color w:val="16161C"/>
              </w:rPr>
              <w:t xml:space="preserve">Consultant </w:t>
            </w:r>
            <w:r w:rsidRPr="00C97573">
              <w:rPr>
                <w:color w:val="16161C"/>
              </w:rPr>
              <w:t>grants to the</w:t>
            </w:r>
            <w:r w:rsidRPr="00C97573">
              <w:rPr>
                <w:i/>
                <w:color w:val="16161C"/>
              </w:rPr>
              <w:t xml:space="preserve"> Client </w:t>
            </w:r>
            <w:r w:rsidRPr="00C97573">
              <w:rPr>
                <w:color w:val="16161C"/>
              </w:rPr>
              <w:t xml:space="preserve">an irrevocable fully paid up royalty free non-exclusive licence (such licence to remain in full force and effect </w:t>
            </w:r>
            <w:r w:rsidRPr="00C97573">
              <w:rPr>
                <w:color w:val="16161C"/>
              </w:rPr>
              <w:lastRenderedPageBreak/>
              <w:t xml:space="preserve">notwithstanding the completion of the </w:t>
            </w:r>
            <w:r w:rsidRPr="00C97573">
              <w:rPr>
                <w:i/>
                <w:color w:val="16161C"/>
              </w:rPr>
              <w:t xml:space="preserve">service </w:t>
            </w:r>
            <w:r w:rsidRPr="00C97573">
              <w:rPr>
                <w:color w:val="16161C"/>
              </w:rPr>
              <w:t xml:space="preserve">or termination of the </w:t>
            </w:r>
            <w:r w:rsidRPr="00C97573">
              <w:rPr>
                <w:i/>
                <w:color w:val="16161C"/>
              </w:rPr>
              <w:t xml:space="preserve">Consultant's </w:t>
            </w:r>
            <w:r w:rsidRPr="00C97573">
              <w:rPr>
                <w:color w:val="16161C"/>
              </w:rPr>
              <w:t xml:space="preserve">employment under the contract or any dispute under the contract) to use and reproduce all such material and the designs contained in them in built or physical form for any purpose connected with the </w:t>
            </w:r>
            <w:r w:rsidRPr="00C97573">
              <w:rPr>
                <w:i/>
                <w:color w:val="16161C"/>
              </w:rPr>
              <w:t>service</w:t>
            </w:r>
            <w:r w:rsidRPr="00C97573">
              <w:rPr>
                <w:i/>
                <w:color w:val="3B3B3B"/>
              </w:rPr>
              <w:t xml:space="preserve">. </w:t>
            </w:r>
            <w:r w:rsidRPr="00C97573">
              <w:rPr>
                <w:color w:val="16161C"/>
              </w:rPr>
              <w:t>Such licence will carry the right to grant sub-</w:t>
            </w:r>
            <w:proofErr w:type="spellStart"/>
            <w:r w:rsidRPr="00C97573">
              <w:rPr>
                <w:color w:val="16161C"/>
              </w:rPr>
              <w:t>licences</w:t>
            </w:r>
            <w:proofErr w:type="spellEnd"/>
            <w:r w:rsidRPr="00C97573">
              <w:rPr>
                <w:color w:val="16161C"/>
              </w:rPr>
              <w:t xml:space="preserve"> and will be transferable to third </w:t>
            </w:r>
            <w:r w:rsidRPr="00C97573">
              <w:rPr>
                <w:color w:val="16161C"/>
                <w:spacing w:val="-7"/>
              </w:rPr>
              <w:t>parties</w:t>
            </w:r>
            <w:r w:rsidRPr="00C97573">
              <w:rPr>
                <w:color w:val="3B3B3B"/>
                <w:spacing w:val="-7"/>
              </w:rPr>
              <w:t xml:space="preserve">. </w:t>
            </w:r>
            <w:r w:rsidRPr="00C97573">
              <w:rPr>
                <w:color w:val="16161C"/>
              </w:rPr>
              <w:t xml:space="preserve">The </w:t>
            </w:r>
            <w:r w:rsidRPr="00C97573">
              <w:rPr>
                <w:i/>
                <w:color w:val="16161C"/>
              </w:rPr>
              <w:t xml:space="preserve">Consultant </w:t>
            </w:r>
            <w:r w:rsidRPr="00C97573">
              <w:rPr>
                <w:color w:val="16161C"/>
              </w:rPr>
              <w:t>shall not be liable for any use of the materials for any purpose other than that for which the same were prepared by or on behalf of the</w:t>
            </w:r>
            <w:r w:rsidRPr="00C97573">
              <w:rPr>
                <w:color w:val="16161C"/>
                <w:spacing w:val="53"/>
              </w:rPr>
              <w:t xml:space="preserve"> </w:t>
            </w:r>
            <w:r w:rsidRPr="00C97573">
              <w:rPr>
                <w:i/>
                <w:color w:val="16161C"/>
              </w:rPr>
              <w:t>Consultant."</w:t>
            </w:r>
          </w:p>
        </w:tc>
      </w:tr>
      <w:tr w:rsidR="007B13DC" w:rsidRPr="00C97573" w14:paraId="2C0CEAE2" w14:textId="77777777" w:rsidTr="00030F62">
        <w:tc>
          <w:tcPr>
            <w:tcW w:w="1560" w:type="dxa"/>
          </w:tcPr>
          <w:p w14:paraId="7266C028"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Option X11</w:t>
            </w:r>
          </w:p>
          <w:p w14:paraId="6AE6B4EA"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Termination by the </w:t>
            </w:r>
            <w:r w:rsidRPr="00C97573">
              <w:rPr>
                <w:rFonts w:ascii="Arial" w:hAnsi="Arial" w:cs="Arial"/>
                <w:bCs/>
                <w:i/>
                <w:iCs/>
                <w:spacing w:val="-3"/>
                <w:lang w:val="en-US"/>
              </w:rPr>
              <w:t xml:space="preserve">Client </w:t>
            </w:r>
          </w:p>
        </w:tc>
        <w:tc>
          <w:tcPr>
            <w:tcW w:w="7796" w:type="dxa"/>
          </w:tcPr>
          <w:p w14:paraId="2FB774E9" w14:textId="77777777" w:rsidR="007B13DC" w:rsidRPr="00C97573" w:rsidRDefault="007B13DC" w:rsidP="00030F62">
            <w:pPr>
              <w:pStyle w:val="BodyText"/>
              <w:spacing w:before="120" w:after="240"/>
              <w:ind w:right="435"/>
              <w:jc w:val="both"/>
            </w:pPr>
            <w:r w:rsidRPr="00C97573">
              <w:rPr>
                <w:color w:val="18181F"/>
                <w:w w:val="105"/>
              </w:rPr>
              <w:t xml:space="preserve">In </w:t>
            </w:r>
            <w:r w:rsidRPr="00C97573">
              <w:rPr>
                <w:color w:val="16161C"/>
              </w:rPr>
              <w:t>clause</w:t>
            </w:r>
            <w:r w:rsidRPr="00C97573">
              <w:rPr>
                <w:color w:val="18181F"/>
                <w:w w:val="105"/>
              </w:rPr>
              <w:t xml:space="preserve"> X11</w:t>
            </w:r>
            <w:r w:rsidRPr="00C97573">
              <w:rPr>
                <w:color w:val="525256"/>
                <w:w w:val="105"/>
              </w:rPr>
              <w:t>.</w:t>
            </w:r>
            <w:r w:rsidRPr="00C97573">
              <w:rPr>
                <w:color w:val="18181F"/>
                <w:w w:val="105"/>
              </w:rPr>
              <w:t>2 delete "and A3"</w:t>
            </w:r>
            <w:r w:rsidRPr="00C97573">
              <w:rPr>
                <w:color w:val="18181F"/>
                <w:spacing w:val="-1"/>
                <w:w w:val="105"/>
              </w:rPr>
              <w:t>.</w:t>
            </w:r>
          </w:p>
        </w:tc>
      </w:tr>
      <w:tr w:rsidR="007B13DC" w:rsidRPr="00C97573" w14:paraId="0A02EBBE" w14:textId="77777777" w:rsidTr="00030F62">
        <w:tc>
          <w:tcPr>
            <w:tcW w:w="1560" w:type="dxa"/>
          </w:tcPr>
          <w:p w14:paraId="069BAA96"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Y(UK)3 </w:t>
            </w:r>
          </w:p>
          <w:p w14:paraId="1CEBDEBD"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The Contracts (Rights of Third Parties) Act 1999</w:t>
            </w:r>
          </w:p>
        </w:tc>
        <w:tc>
          <w:tcPr>
            <w:tcW w:w="7796" w:type="dxa"/>
          </w:tcPr>
          <w:p w14:paraId="1FCCAC83" w14:textId="77777777" w:rsidR="007B13DC" w:rsidRPr="00C97573" w:rsidRDefault="007B13DC" w:rsidP="00030F62">
            <w:pPr>
              <w:spacing w:before="120" w:after="120"/>
              <w:ind w:right="575"/>
              <w:jc w:val="both"/>
              <w:rPr>
                <w:rFonts w:ascii="Arial" w:hAnsi="Arial" w:cs="Arial"/>
                <w:color w:val="18181F"/>
                <w:w w:val="105"/>
              </w:rPr>
            </w:pPr>
            <w:r w:rsidRPr="00C97573">
              <w:rPr>
                <w:rFonts w:ascii="Arial" w:hAnsi="Arial" w:cs="Arial"/>
                <w:color w:val="18181F"/>
                <w:w w:val="105"/>
              </w:rPr>
              <w:t>A person or organisation who is not one of the Parties may not enforce this contract under the Contracts (Rights of Third Parties) Act 1999.</w:t>
            </w:r>
          </w:p>
        </w:tc>
      </w:tr>
      <w:tr w:rsidR="007B13DC" w:rsidRPr="00C97573" w14:paraId="690A53F0" w14:textId="77777777" w:rsidTr="00030F62">
        <w:tc>
          <w:tcPr>
            <w:tcW w:w="1560" w:type="dxa"/>
          </w:tcPr>
          <w:p w14:paraId="2D1A9CCF"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Z2</w:t>
            </w:r>
          </w:p>
          <w:p w14:paraId="70FE814B"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Recovery of sums due from </w:t>
            </w:r>
            <w:r w:rsidRPr="00C97573">
              <w:rPr>
                <w:rFonts w:ascii="Arial" w:hAnsi="Arial" w:cs="Arial"/>
                <w:bCs/>
                <w:i/>
                <w:iCs/>
                <w:spacing w:val="-3"/>
                <w:lang w:val="en-US"/>
              </w:rPr>
              <w:t>Consultant</w:t>
            </w:r>
            <w:r w:rsidRPr="00C97573">
              <w:rPr>
                <w:rFonts w:ascii="Arial" w:hAnsi="Arial" w:cs="Arial"/>
                <w:bCs/>
                <w:spacing w:val="-3"/>
                <w:lang w:val="en-US"/>
              </w:rPr>
              <w:t xml:space="preserve">  </w:t>
            </w:r>
          </w:p>
        </w:tc>
        <w:tc>
          <w:tcPr>
            <w:tcW w:w="7796" w:type="dxa"/>
          </w:tcPr>
          <w:p w14:paraId="6EB3211D" w14:textId="77777777" w:rsidR="007B13DC" w:rsidRPr="00C97573" w:rsidRDefault="007B13DC" w:rsidP="00030F62">
            <w:pPr>
              <w:pStyle w:val="BodyText"/>
              <w:spacing w:before="120" w:after="240"/>
              <w:ind w:right="575"/>
              <w:jc w:val="both"/>
              <w:rPr>
                <w:spacing w:val="-3"/>
              </w:rPr>
            </w:pPr>
            <w:r w:rsidRPr="00C97573">
              <w:rPr>
                <w:spacing w:val="-3"/>
              </w:rPr>
              <w:t xml:space="preserve">When under the contract any sum of money is recoverable from or payable by the </w:t>
            </w:r>
            <w:r w:rsidRPr="00C97573">
              <w:rPr>
                <w:i/>
                <w:iCs/>
                <w:spacing w:val="-3"/>
              </w:rPr>
              <w:t>Consultant</w:t>
            </w:r>
            <w:r w:rsidRPr="00C97573">
              <w:rPr>
                <w:spacing w:val="-3"/>
              </w:rPr>
              <w:t xml:space="preserve"> such sum may be </w:t>
            </w:r>
            <w:r w:rsidRPr="00E80D06">
              <w:rPr>
                <w:iCs/>
                <w:color w:val="16161C"/>
              </w:rPr>
              <w:t>deducted</w:t>
            </w:r>
            <w:r w:rsidRPr="00C97573">
              <w:rPr>
                <w:spacing w:val="-3"/>
              </w:rPr>
              <w:t xml:space="preserve"> from or reduced by the amount of any sum or sums then due or which at any time thereafter may become due to the </w:t>
            </w:r>
            <w:r w:rsidRPr="00C97573">
              <w:rPr>
                <w:i/>
                <w:iCs/>
                <w:spacing w:val="-3"/>
              </w:rPr>
              <w:t>Consultant</w:t>
            </w:r>
            <w:r w:rsidRPr="00C97573">
              <w:rPr>
                <w:spacing w:val="-3"/>
              </w:rPr>
              <w:t xml:space="preserve"> under the contract.</w:t>
            </w:r>
          </w:p>
        </w:tc>
      </w:tr>
      <w:tr w:rsidR="007B13DC" w:rsidRPr="00C97573" w14:paraId="2FD0FDB2" w14:textId="77777777" w:rsidTr="00030F62">
        <w:tc>
          <w:tcPr>
            <w:tcW w:w="1560" w:type="dxa"/>
          </w:tcPr>
          <w:p w14:paraId="4C43088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Z3 </w:t>
            </w:r>
          </w:p>
          <w:p w14:paraId="42AA59C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Data Protection</w:t>
            </w:r>
          </w:p>
          <w:p w14:paraId="1C427551" w14:textId="77777777" w:rsidR="007B13DC" w:rsidRPr="00C97573" w:rsidRDefault="007B13DC" w:rsidP="00030F62">
            <w:pPr>
              <w:pStyle w:val="ListParagraph"/>
              <w:suppressAutoHyphens/>
              <w:spacing w:before="120" w:after="120"/>
              <w:ind w:left="0"/>
              <w:jc w:val="both"/>
              <w:rPr>
                <w:rFonts w:ascii="Arial" w:hAnsi="Arial" w:cs="Arial"/>
                <w:spacing w:val="-3"/>
                <w:lang w:val="en-US"/>
              </w:rPr>
            </w:pPr>
          </w:p>
        </w:tc>
        <w:tc>
          <w:tcPr>
            <w:tcW w:w="7796" w:type="dxa"/>
          </w:tcPr>
          <w:p w14:paraId="3C9B7859" w14:textId="77777777" w:rsidR="007B13DC" w:rsidRPr="00CF358E" w:rsidRDefault="007B13DC" w:rsidP="00030F62">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Z3.1</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For the purposes of this contract and the Data Protection Legislation</w:t>
            </w:r>
            <w:r w:rsidRPr="00C97573">
              <w:rPr>
                <w:rFonts w:ascii="Arial" w:hAnsi="Arial" w:cs="Arial"/>
                <w:color w:val="18181F"/>
                <w:w w:val="105"/>
              </w:rPr>
              <w:t>:</w:t>
            </w:r>
          </w:p>
          <w:p w14:paraId="3364B298" w14:textId="77777777" w:rsidR="007B13DC" w:rsidRPr="00CF358E" w:rsidRDefault="007B13DC" w:rsidP="007B13DC">
            <w:pPr>
              <w:numPr>
                <w:ilvl w:val="0"/>
                <w:numId w:val="3"/>
              </w:numPr>
              <w:shd w:val="clear" w:color="auto" w:fill="FFFFFF"/>
              <w:spacing w:before="120" w:after="120"/>
              <w:ind w:left="1170"/>
              <w:jc w:val="both"/>
              <w:textAlignment w:val="baseline"/>
              <w:rPr>
                <w:rFonts w:ascii="Arial" w:hAnsi="Arial" w:cs="Arial"/>
                <w:color w:val="000000"/>
              </w:rPr>
            </w:pPr>
            <w:r w:rsidRPr="00CF358E">
              <w:rPr>
                <w:rFonts w:ascii="Arial" w:hAnsi="Arial" w:cs="Arial"/>
                <w:color w:val="000000"/>
              </w:rPr>
              <w:t>the</w:t>
            </w:r>
            <w:r w:rsidRPr="00C97573">
              <w:rPr>
                <w:rFonts w:ascii="Arial" w:hAnsi="Arial" w:cs="Arial"/>
                <w:color w:val="000000"/>
              </w:rPr>
              <w:t xml:space="preserve"> </w:t>
            </w:r>
            <w:r w:rsidRPr="00CF358E">
              <w:rPr>
                <w:rFonts w:ascii="Arial" w:hAnsi="Arial" w:cs="Arial"/>
                <w:i/>
                <w:iCs/>
                <w:color w:val="000000"/>
                <w:bdr w:val="none" w:sz="0" w:space="0" w:color="auto" w:frame="1"/>
              </w:rPr>
              <w:t>Client</w:t>
            </w:r>
            <w:r w:rsidRPr="00C97573">
              <w:rPr>
                <w:rFonts w:ascii="Arial" w:hAnsi="Arial" w:cs="Arial"/>
                <w:color w:val="000000"/>
              </w:rPr>
              <w:t xml:space="preserve"> </w:t>
            </w:r>
            <w:r w:rsidRPr="00CF358E">
              <w:rPr>
                <w:rFonts w:ascii="Arial" w:hAnsi="Arial" w:cs="Arial"/>
                <w:color w:val="000000"/>
              </w:rPr>
              <w:t>is the controller and</w:t>
            </w:r>
          </w:p>
          <w:p w14:paraId="392436E7" w14:textId="77777777" w:rsidR="007B13DC" w:rsidRPr="00CF358E" w:rsidRDefault="007B13DC" w:rsidP="007B13DC">
            <w:pPr>
              <w:numPr>
                <w:ilvl w:val="0"/>
                <w:numId w:val="3"/>
              </w:numPr>
              <w:shd w:val="clear" w:color="auto" w:fill="FFFFFF"/>
              <w:spacing w:before="120" w:after="120"/>
              <w:ind w:left="1170"/>
              <w:jc w:val="both"/>
              <w:textAlignment w:val="baseline"/>
              <w:rPr>
                <w:rFonts w:ascii="Arial" w:hAnsi="Arial" w:cs="Arial"/>
                <w:color w:val="000000"/>
              </w:rPr>
            </w:pPr>
            <w:r w:rsidRPr="00CF358E">
              <w:rPr>
                <w:rFonts w:ascii="Arial" w:hAnsi="Arial" w:cs="Arial"/>
                <w:color w:val="000000"/>
              </w:rPr>
              <w:t>the</w:t>
            </w:r>
            <w:r w:rsidRPr="00C97573">
              <w:rPr>
                <w:rFonts w:ascii="Arial" w:hAnsi="Arial" w:cs="Arial"/>
                <w:color w:val="000000"/>
              </w:rPr>
              <w:t xml:space="preserve"> </w:t>
            </w:r>
            <w:r w:rsidRPr="00C97573">
              <w:rPr>
                <w:rFonts w:ascii="Arial" w:hAnsi="Arial" w:cs="Arial"/>
                <w:i/>
                <w:iCs/>
                <w:color w:val="000000"/>
                <w:bdr w:val="none" w:sz="0" w:space="0" w:color="auto" w:frame="1"/>
              </w:rPr>
              <w:t>Consultant</w:t>
            </w:r>
            <w:r w:rsidRPr="00C97573">
              <w:rPr>
                <w:rFonts w:ascii="Arial" w:hAnsi="Arial" w:cs="Arial"/>
                <w:color w:val="000000"/>
              </w:rPr>
              <w:t xml:space="preserve"> </w:t>
            </w:r>
            <w:r w:rsidRPr="00CF358E">
              <w:rPr>
                <w:rFonts w:ascii="Arial" w:hAnsi="Arial" w:cs="Arial"/>
                <w:color w:val="000000"/>
              </w:rPr>
              <w:t>is the processor.</w:t>
            </w:r>
          </w:p>
          <w:p w14:paraId="3D5B12E9" w14:textId="77777777" w:rsidR="007B13DC" w:rsidRPr="00CF358E"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Z3.2</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processes the Personal Data in accordance with (and so as not to put the</w:t>
            </w:r>
            <w:r w:rsidRPr="00C97573">
              <w:rPr>
                <w:rFonts w:ascii="Arial" w:hAnsi="Arial" w:cs="Arial"/>
                <w:color w:val="18181F"/>
                <w:w w:val="105"/>
              </w:rPr>
              <w:t xml:space="preserve"> </w:t>
            </w:r>
            <w:r w:rsidRPr="00CF358E">
              <w:rPr>
                <w:rFonts w:ascii="Arial" w:hAnsi="Arial" w:cs="Arial"/>
                <w:i/>
                <w:iCs/>
                <w:color w:val="18181F"/>
                <w:w w:val="105"/>
              </w:rPr>
              <w:t>Client</w:t>
            </w:r>
            <w:r w:rsidRPr="00C97573">
              <w:rPr>
                <w:rFonts w:ascii="Arial" w:hAnsi="Arial" w:cs="Arial"/>
                <w:color w:val="18181F"/>
                <w:w w:val="105"/>
              </w:rPr>
              <w:t xml:space="preserve"> </w:t>
            </w:r>
            <w:r w:rsidRPr="00CF358E">
              <w:rPr>
                <w:rFonts w:ascii="Arial" w:hAnsi="Arial" w:cs="Arial"/>
                <w:color w:val="18181F"/>
                <w:w w:val="105"/>
              </w:rPr>
              <w:t>in breach of) the Data Protection Legislation and only to the extent necessary for the purpose of performing its obligations under this contract.</w:t>
            </w:r>
          </w:p>
          <w:p w14:paraId="69F14A10" w14:textId="77777777" w:rsidR="007B13DC" w:rsidRPr="00CF358E" w:rsidRDefault="007B13DC" w:rsidP="00030F62">
            <w:pPr>
              <w:spacing w:before="120" w:after="120"/>
              <w:ind w:left="709" w:right="505" w:hanging="709"/>
              <w:jc w:val="both"/>
              <w:rPr>
                <w:rFonts w:ascii="Arial" w:hAnsi="Arial" w:cs="Arial"/>
                <w:color w:val="000000"/>
              </w:rPr>
            </w:pPr>
            <w:r w:rsidRPr="00C97573">
              <w:rPr>
                <w:rFonts w:ascii="Arial" w:hAnsi="Arial" w:cs="Arial"/>
                <w:color w:val="18181F"/>
                <w:w w:val="105"/>
              </w:rPr>
              <w:t>Z3.3</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has in place and maintains until the</w:t>
            </w:r>
            <w:r w:rsidRPr="00C97573">
              <w:rPr>
                <w:rFonts w:ascii="Arial" w:hAnsi="Arial" w:cs="Arial"/>
                <w:color w:val="18181F"/>
                <w:w w:val="105"/>
              </w:rPr>
              <w:t xml:space="preserve"> </w:t>
            </w:r>
            <w:r w:rsidRPr="00CF358E">
              <w:rPr>
                <w:rFonts w:ascii="Arial" w:hAnsi="Arial" w:cs="Arial"/>
                <w:i/>
                <w:iCs/>
                <w:color w:val="18181F"/>
                <w:w w:val="105"/>
              </w:rPr>
              <w:t>defects date</w:t>
            </w:r>
            <w:r w:rsidRPr="00C97573">
              <w:rPr>
                <w:rFonts w:ascii="Arial" w:hAnsi="Arial" w:cs="Arial"/>
                <w:color w:val="18181F"/>
                <w:w w:val="105"/>
              </w:rPr>
              <w:t xml:space="preserve"> </w:t>
            </w:r>
            <w:r w:rsidRPr="00CF358E">
              <w:rPr>
                <w:rFonts w:ascii="Arial" w:hAnsi="Arial" w:cs="Arial"/>
                <w:color w:val="18181F"/>
                <w:w w:val="105"/>
              </w:rPr>
              <w:t>appropriate technical and organisational measures (having regard to the nature of the Personal Data, the state of technological development and the cost of implementing such measures) to protect against accidental, unauthorised or unlawful processing, destruction, loss, alteration or disclosure of, or damage to, Personal Data or to any equipment used to process the Personal Data in respect of the harm that might result from such accidental, unauthorised or unlawful processing, destruction, loss, alteration, disclosure or damage.</w:t>
            </w:r>
          </w:p>
          <w:p w14:paraId="68B32459" w14:textId="77777777" w:rsidR="007B13DC" w:rsidRPr="00CF358E" w:rsidRDefault="007B13DC" w:rsidP="00030F62">
            <w:pPr>
              <w:shd w:val="clear" w:color="auto" w:fill="FFFFFF"/>
              <w:tabs>
                <w:tab w:val="left" w:pos="771"/>
              </w:tabs>
              <w:spacing w:before="120" w:after="120"/>
              <w:ind w:left="709" w:hanging="709"/>
              <w:jc w:val="both"/>
              <w:textAlignment w:val="baseline"/>
              <w:rPr>
                <w:rFonts w:ascii="Arial" w:hAnsi="Arial" w:cs="Arial"/>
                <w:color w:val="18181F"/>
                <w:w w:val="105"/>
              </w:rPr>
            </w:pPr>
            <w:r w:rsidRPr="00C97573">
              <w:rPr>
                <w:rFonts w:ascii="Arial" w:hAnsi="Arial" w:cs="Arial"/>
                <w:color w:val="18181F"/>
                <w:w w:val="105"/>
              </w:rPr>
              <w:t>Z3.4</w:t>
            </w:r>
            <w:r w:rsidRPr="00C97573">
              <w:rPr>
                <w:rFonts w:ascii="Arial" w:hAnsi="Arial" w:cs="Arial"/>
                <w:color w:val="18181F"/>
                <w:w w:val="105"/>
              </w:rPr>
              <w:tab/>
            </w:r>
            <w:r w:rsidRPr="00CF358E">
              <w:rPr>
                <w:rFonts w:ascii="Arial" w:hAnsi="Arial" w:cs="Arial"/>
                <w:color w:val="18181F"/>
                <w:w w:val="105"/>
              </w:rPr>
              <w:t>The </w:t>
            </w:r>
            <w:r w:rsidRPr="00C97573">
              <w:rPr>
                <w:rFonts w:ascii="Arial" w:hAnsi="Arial" w:cs="Arial"/>
                <w:i/>
                <w:iCs/>
                <w:color w:val="18181F"/>
                <w:w w:val="105"/>
              </w:rPr>
              <w:t>Consultant</w:t>
            </w:r>
            <w:r w:rsidRPr="00CF358E">
              <w:rPr>
                <w:rFonts w:ascii="Arial" w:hAnsi="Arial" w:cs="Arial"/>
                <w:color w:val="18181F"/>
                <w:w w:val="105"/>
              </w:rPr>
              <w:t> immediately notifies the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F358E">
              <w:rPr>
                <w:rFonts w:ascii="Arial" w:hAnsi="Arial" w:cs="Arial"/>
                <w:color w:val="18181F"/>
                <w:w w:val="105"/>
              </w:rPr>
              <w:t> if it receives</w:t>
            </w:r>
            <w:r w:rsidRPr="00C97573">
              <w:rPr>
                <w:rFonts w:ascii="Arial" w:hAnsi="Arial" w:cs="Arial"/>
                <w:color w:val="18181F"/>
                <w:w w:val="105"/>
              </w:rPr>
              <w:t>:</w:t>
            </w:r>
          </w:p>
          <w:p w14:paraId="3B8650AF" w14:textId="77777777" w:rsidR="007B13DC" w:rsidRPr="00C97573" w:rsidRDefault="007B13DC" w:rsidP="007B13DC">
            <w:pPr>
              <w:pStyle w:val="ListParagraph"/>
              <w:numPr>
                <w:ilvl w:val="0"/>
                <w:numId w:val="5"/>
              </w:numPr>
              <w:spacing w:before="120" w:after="120"/>
              <w:ind w:left="1054" w:right="505"/>
              <w:jc w:val="both"/>
              <w:rPr>
                <w:rFonts w:ascii="Arial" w:hAnsi="Arial" w:cs="Arial"/>
                <w:color w:val="18181F"/>
                <w:w w:val="105"/>
              </w:rPr>
            </w:pPr>
            <w:r w:rsidRPr="00C97573">
              <w:rPr>
                <w:rFonts w:ascii="Arial" w:hAnsi="Arial" w:cs="Arial"/>
                <w:color w:val="18181F"/>
                <w:w w:val="105"/>
              </w:rPr>
              <w:t>a request from any person whose Personal Data it holds to access its Personal Data or</w:t>
            </w:r>
          </w:p>
          <w:p w14:paraId="2AD2280F" w14:textId="77777777" w:rsidR="007B13DC" w:rsidRPr="00C97573" w:rsidRDefault="007B13DC" w:rsidP="007B13DC">
            <w:pPr>
              <w:pStyle w:val="ListParagraph"/>
              <w:numPr>
                <w:ilvl w:val="0"/>
                <w:numId w:val="5"/>
              </w:numPr>
              <w:spacing w:before="120" w:after="120"/>
              <w:ind w:left="1054" w:right="505"/>
              <w:jc w:val="both"/>
              <w:rPr>
                <w:rFonts w:ascii="Arial" w:hAnsi="Arial" w:cs="Arial"/>
                <w:color w:val="18181F"/>
                <w:w w:val="105"/>
              </w:rPr>
            </w:pPr>
            <w:r w:rsidRPr="00C97573">
              <w:rPr>
                <w:rFonts w:ascii="Arial" w:hAnsi="Arial" w:cs="Arial"/>
                <w:color w:val="18181F"/>
                <w:w w:val="105"/>
              </w:rPr>
              <w:t>a complaint or request relating to the </w:t>
            </w:r>
            <w:r w:rsidRPr="00C97573">
              <w:rPr>
                <w:rFonts w:ascii="Arial" w:hAnsi="Arial" w:cs="Arial"/>
                <w:i/>
                <w:iCs/>
                <w:color w:val="18181F"/>
                <w:w w:val="105"/>
              </w:rPr>
              <w:t>Client's</w:t>
            </w:r>
            <w:r w:rsidRPr="00C97573">
              <w:rPr>
                <w:rFonts w:ascii="Arial" w:hAnsi="Arial" w:cs="Arial"/>
                <w:color w:val="18181F"/>
                <w:w w:val="105"/>
              </w:rPr>
              <w:t> obligations under the Data Protection Legislation.</w:t>
            </w:r>
          </w:p>
          <w:p w14:paraId="5B57A329" w14:textId="77777777" w:rsidR="007B13DC" w:rsidRPr="00CF358E" w:rsidRDefault="007B13DC" w:rsidP="00030F62">
            <w:pPr>
              <w:tabs>
                <w:tab w:val="left" w:pos="975"/>
              </w:tabs>
              <w:spacing w:before="120" w:after="120"/>
              <w:ind w:left="709" w:right="505" w:hanging="709"/>
              <w:jc w:val="both"/>
              <w:rPr>
                <w:rFonts w:ascii="Arial" w:hAnsi="Arial" w:cs="Arial"/>
                <w:color w:val="000000"/>
              </w:rPr>
            </w:pPr>
            <w:r w:rsidRPr="00C97573">
              <w:rPr>
                <w:rFonts w:ascii="Arial" w:hAnsi="Arial" w:cs="Arial"/>
                <w:color w:val="18181F"/>
                <w:w w:val="105"/>
              </w:rPr>
              <w:t>Z3.5</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assists and co-operates with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i/>
                <w:iCs/>
                <w:color w:val="18181F"/>
                <w:w w:val="105"/>
              </w:rPr>
              <w:t xml:space="preserve"> </w:t>
            </w:r>
            <w:r w:rsidRPr="00CF358E">
              <w:rPr>
                <w:rFonts w:ascii="Arial" w:hAnsi="Arial" w:cs="Arial"/>
                <w:color w:val="18181F"/>
                <w:w w:val="105"/>
              </w:rPr>
              <w:t>in relation to</w:t>
            </w:r>
            <w:r w:rsidRPr="00CF358E">
              <w:rPr>
                <w:rFonts w:ascii="Arial" w:hAnsi="Arial" w:cs="Arial"/>
                <w:color w:val="000000"/>
              </w:rPr>
              <w:t xml:space="preserve"> any complaint or request received, including</w:t>
            </w:r>
          </w:p>
          <w:p w14:paraId="4C1B4252" w14:textId="77777777" w:rsidR="007B13DC" w:rsidRPr="00CF358E" w:rsidRDefault="007B13DC" w:rsidP="007B13DC">
            <w:pPr>
              <w:numPr>
                <w:ilvl w:val="0"/>
                <w:numId w:val="4"/>
              </w:numPr>
              <w:shd w:val="clear" w:color="auto" w:fill="FFFFFF"/>
              <w:spacing w:before="120" w:after="120"/>
              <w:ind w:left="1170" w:right="505"/>
              <w:jc w:val="both"/>
              <w:textAlignment w:val="baseline"/>
              <w:rPr>
                <w:rFonts w:ascii="Arial" w:hAnsi="Arial" w:cs="Arial"/>
                <w:color w:val="000000"/>
              </w:rPr>
            </w:pPr>
            <w:r w:rsidRPr="00CF358E">
              <w:rPr>
                <w:rFonts w:ascii="Arial" w:hAnsi="Arial" w:cs="Arial"/>
                <w:color w:val="000000"/>
              </w:rPr>
              <w:t>providing full details of the complaint or request,</w:t>
            </w:r>
          </w:p>
          <w:p w14:paraId="4CCC293E" w14:textId="77777777" w:rsidR="007B13DC" w:rsidRPr="00CF358E" w:rsidRDefault="007B13DC" w:rsidP="007B13DC">
            <w:pPr>
              <w:numPr>
                <w:ilvl w:val="0"/>
                <w:numId w:val="4"/>
              </w:numPr>
              <w:shd w:val="clear" w:color="auto" w:fill="FFFFFF"/>
              <w:spacing w:before="120" w:after="120"/>
              <w:ind w:left="1170" w:right="505"/>
              <w:jc w:val="both"/>
              <w:textAlignment w:val="baseline"/>
              <w:rPr>
                <w:rFonts w:ascii="Arial" w:hAnsi="Arial" w:cs="Arial"/>
                <w:color w:val="000000"/>
              </w:rPr>
            </w:pPr>
            <w:r w:rsidRPr="00CF358E">
              <w:rPr>
                <w:rFonts w:ascii="Arial" w:hAnsi="Arial" w:cs="Arial"/>
                <w:color w:val="000000"/>
              </w:rPr>
              <w:lastRenderedPageBreak/>
              <w:t>complying with the request within the time limits set out in the Data Protection Legislation and in accordance with the instructions of the</w:t>
            </w:r>
            <w:r w:rsidRPr="00C97573">
              <w:rPr>
                <w:rFonts w:ascii="Arial" w:hAnsi="Arial" w:cs="Arial"/>
                <w:color w:val="000000"/>
              </w:rPr>
              <w:t xml:space="preserve"> </w:t>
            </w:r>
            <w:r w:rsidRPr="00C97573">
              <w:rPr>
                <w:rFonts w:ascii="Arial" w:hAnsi="Arial" w:cs="Arial"/>
                <w:i/>
                <w:iCs/>
                <w:color w:val="000000"/>
                <w:bdr w:val="none" w:sz="0" w:space="0" w:color="auto" w:frame="1"/>
              </w:rPr>
              <w:t>Service</w:t>
            </w:r>
            <w:r w:rsidRPr="00CF358E">
              <w:rPr>
                <w:rFonts w:ascii="Arial" w:hAnsi="Arial" w:cs="Arial"/>
                <w:i/>
                <w:iCs/>
                <w:color w:val="000000"/>
                <w:bdr w:val="none" w:sz="0" w:space="0" w:color="auto" w:frame="1"/>
              </w:rPr>
              <w:t xml:space="preserve"> Manager</w:t>
            </w:r>
            <w:r w:rsidRPr="00C97573">
              <w:rPr>
                <w:rFonts w:ascii="Arial" w:hAnsi="Arial" w:cs="Arial"/>
                <w:color w:val="000000"/>
              </w:rPr>
              <w:t xml:space="preserve"> </w:t>
            </w:r>
            <w:r w:rsidRPr="00CF358E">
              <w:rPr>
                <w:rFonts w:ascii="Arial" w:hAnsi="Arial" w:cs="Arial"/>
                <w:color w:val="000000"/>
              </w:rPr>
              <w:t>and</w:t>
            </w:r>
          </w:p>
          <w:p w14:paraId="4F57071D" w14:textId="77777777" w:rsidR="007B13DC" w:rsidRPr="00CF358E" w:rsidRDefault="007B13DC" w:rsidP="007B13DC">
            <w:pPr>
              <w:numPr>
                <w:ilvl w:val="0"/>
                <w:numId w:val="4"/>
              </w:numPr>
              <w:shd w:val="clear" w:color="auto" w:fill="FFFFFF"/>
              <w:spacing w:before="120" w:after="120"/>
              <w:ind w:left="1170" w:right="505"/>
              <w:jc w:val="both"/>
              <w:textAlignment w:val="baseline"/>
              <w:rPr>
                <w:rFonts w:ascii="Arial" w:hAnsi="Arial" w:cs="Arial"/>
                <w:color w:val="000000"/>
              </w:rPr>
            </w:pPr>
            <w:r w:rsidRPr="00CF358E">
              <w:rPr>
                <w:rFonts w:ascii="Arial" w:hAnsi="Arial" w:cs="Arial"/>
                <w:color w:val="000000"/>
              </w:rPr>
              <w:t>promptly providing the </w:t>
            </w:r>
            <w:r w:rsidRPr="00C97573">
              <w:rPr>
                <w:rFonts w:ascii="Arial" w:hAnsi="Arial" w:cs="Arial"/>
                <w:i/>
                <w:iCs/>
                <w:color w:val="000000"/>
                <w:bdr w:val="none" w:sz="0" w:space="0" w:color="auto" w:frame="1"/>
              </w:rPr>
              <w:t>Service</w:t>
            </w:r>
            <w:r w:rsidRPr="00CF358E">
              <w:rPr>
                <w:rFonts w:ascii="Arial" w:hAnsi="Arial" w:cs="Arial"/>
                <w:i/>
                <w:iCs/>
                <w:color w:val="000000"/>
                <w:bdr w:val="none" w:sz="0" w:space="0" w:color="auto" w:frame="1"/>
              </w:rPr>
              <w:t xml:space="preserve"> Manager</w:t>
            </w:r>
            <w:r w:rsidRPr="00CF358E">
              <w:rPr>
                <w:rFonts w:ascii="Arial" w:hAnsi="Arial" w:cs="Arial"/>
                <w:color w:val="000000"/>
              </w:rPr>
              <w:t> with any Personal Data and other information it has requested.</w:t>
            </w:r>
          </w:p>
          <w:p w14:paraId="58B8CA56"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3.6</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allows</w:t>
            </w:r>
            <w:r w:rsidRPr="00C97573">
              <w:rPr>
                <w:rFonts w:ascii="Arial" w:hAnsi="Arial" w:cs="Arial"/>
                <w:color w:val="18181F"/>
                <w:w w:val="105"/>
              </w:rPr>
              <w:t xml:space="preserve"> </w:t>
            </w:r>
            <w:r w:rsidRPr="00CF358E">
              <w:rPr>
                <w:rFonts w:ascii="Arial" w:hAnsi="Arial" w:cs="Arial"/>
                <w:color w:val="18181F"/>
                <w:w w:val="105"/>
              </w:rPr>
              <w:t>the</w:t>
            </w:r>
            <w:r w:rsidRPr="00C97573">
              <w:rPr>
                <w:rFonts w:ascii="Arial" w:hAnsi="Arial" w:cs="Arial"/>
                <w:color w:val="18181F"/>
                <w:w w:val="105"/>
              </w:rPr>
              <w:t xml:space="preserve"> </w:t>
            </w:r>
            <w:r w:rsidRPr="00CF358E">
              <w:rPr>
                <w:rFonts w:ascii="Arial" w:hAnsi="Arial" w:cs="Arial"/>
                <w:i/>
                <w:iCs/>
                <w:color w:val="18181F"/>
                <w:w w:val="105"/>
              </w:rPr>
              <w:t>Client</w:t>
            </w:r>
            <w:r w:rsidRPr="00C97573">
              <w:rPr>
                <w:rFonts w:ascii="Arial" w:hAnsi="Arial" w:cs="Arial"/>
                <w:color w:val="18181F"/>
                <w:w w:val="105"/>
              </w:rPr>
              <w:t xml:space="preserve"> </w:t>
            </w:r>
            <w:r w:rsidRPr="00CF358E">
              <w:rPr>
                <w:rFonts w:ascii="Arial" w:hAnsi="Arial" w:cs="Arial"/>
                <w:color w:val="18181F"/>
                <w:w w:val="105"/>
              </w:rPr>
              <w:t>to conduct periodic audits of the</w:t>
            </w:r>
            <w:r w:rsidRPr="00C97573">
              <w:rPr>
                <w:rFonts w:ascii="Arial" w:hAnsi="Arial" w:cs="Arial"/>
                <w:color w:val="18181F"/>
                <w:w w:val="105"/>
              </w:rPr>
              <w:t xml:space="preserve"> </w:t>
            </w:r>
            <w:r w:rsidRPr="00C97573">
              <w:rPr>
                <w:rFonts w:ascii="Arial" w:hAnsi="Arial" w:cs="Arial"/>
                <w:i/>
                <w:iCs/>
                <w:color w:val="18181F"/>
                <w:w w:val="105"/>
              </w:rPr>
              <w:t>Consultant</w:t>
            </w:r>
            <w:r w:rsidRPr="00CF358E">
              <w:rPr>
                <w:rFonts w:ascii="Arial" w:hAnsi="Arial" w:cs="Arial"/>
                <w:i/>
                <w:iCs/>
                <w:color w:val="18181F"/>
                <w:w w:val="105"/>
              </w:rPr>
              <w:t>'s</w:t>
            </w:r>
            <w:r w:rsidRPr="00C97573">
              <w:rPr>
                <w:rFonts w:ascii="Arial" w:hAnsi="Arial" w:cs="Arial"/>
                <w:color w:val="18181F"/>
                <w:w w:val="105"/>
              </w:rPr>
              <w:t xml:space="preserve"> </w:t>
            </w:r>
            <w:r w:rsidRPr="00CF358E">
              <w:rPr>
                <w:rFonts w:ascii="Arial" w:hAnsi="Arial" w:cs="Arial"/>
                <w:color w:val="18181F"/>
                <w:w w:val="105"/>
              </w:rPr>
              <w:t>compliance with the Data Protection Legislation. 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complies with the instructions of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i/>
                <w:iCs/>
                <w:color w:val="18181F"/>
                <w:w w:val="105"/>
              </w:rPr>
              <w:t xml:space="preserve"> </w:t>
            </w:r>
            <w:r w:rsidRPr="00CF358E">
              <w:rPr>
                <w:rFonts w:ascii="Arial" w:hAnsi="Arial" w:cs="Arial"/>
                <w:color w:val="18181F"/>
                <w:w w:val="105"/>
              </w:rPr>
              <w:t>to enable such audits to be carried out.</w:t>
            </w:r>
          </w:p>
          <w:p w14:paraId="4437272C"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3.7</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complies with the requirements of the</w:t>
            </w:r>
            <w:r w:rsidRPr="00C97573">
              <w:rPr>
                <w:rFonts w:ascii="Arial" w:hAnsi="Arial" w:cs="Arial"/>
                <w:color w:val="18181F"/>
                <w:w w:val="105"/>
              </w:rPr>
              <w:t xml:space="preserve"> </w:t>
            </w:r>
            <w:r w:rsidRPr="00CF358E">
              <w:rPr>
                <w:rFonts w:ascii="Arial" w:hAnsi="Arial" w:cs="Arial"/>
                <w:i/>
                <w:iCs/>
                <w:color w:val="18181F"/>
                <w:w w:val="105"/>
              </w:rPr>
              <w:t>Client</w:t>
            </w:r>
            <w:r w:rsidRPr="00C97573">
              <w:rPr>
                <w:rFonts w:ascii="Arial" w:hAnsi="Arial" w:cs="Arial"/>
                <w:color w:val="18181F"/>
                <w:w w:val="105"/>
              </w:rPr>
              <w:t xml:space="preserve"> </w:t>
            </w:r>
            <w:r w:rsidRPr="00CF358E">
              <w:rPr>
                <w:rFonts w:ascii="Arial" w:hAnsi="Arial" w:cs="Arial"/>
                <w:color w:val="18181F"/>
                <w:w w:val="105"/>
              </w:rPr>
              <w:t>in relation to the storage, dispatch and disposal of the Personal Data in any form or medium.</w:t>
            </w:r>
          </w:p>
          <w:p w14:paraId="12E6AC56"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3.8</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immediately notifies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w:t>
            </w:r>
            <w:r w:rsidRPr="00C97573">
              <w:rPr>
                <w:rFonts w:ascii="Arial" w:hAnsi="Arial" w:cs="Arial"/>
                <w:i/>
                <w:iCs/>
                <w:color w:val="18181F"/>
                <w:w w:val="105"/>
              </w:rPr>
              <w:t xml:space="preserve">er </w:t>
            </w:r>
            <w:r w:rsidRPr="00CF358E">
              <w:rPr>
                <w:rFonts w:ascii="Arial" w:hAnsi="Arial" w:cs="Arial"/>
                <w:color w:val="18181F"/>
                <w:w w:val="105"/>
              </w:rPr>
              <w:t>on becoming aware of any breach of this</w:t>
            </w:r>
            <w:r w:rsidRPr="00C97573">
              <w:rPr>
                <w:rFonts w:ascii="Arial" w:hAnsi="Arial" w:cs="Arial"/>
                <w:color w:val="18181F"/>
                <w:w w:val="105"/>
              </w:rPr>
              <w:t xml:space="preserve"> </w:t>
            </w:r>
            <w:r w:rsidRPr="00CF358E">
              <w:rPr>
                <w:rFonts w:ascii="Arial" w:hAnsi="Arial" w:cs="Arial"/>
                <w:color w:val="18181F"/>
                <w:w w:val="105"/>
              </w:rPr>
              <w:t>clause</w:t>
            </w:r>
            <w:r w:rsidRPr="00C97573">
              <w:rPr>
                <w:rFonts w:ascii="Arial" w:hAnsi="Arial" w:cs="Arial"/>
                <w:color w:val="18181F"/>
                <w:w w:val="105"/>
              </w:rPr>
              <w:t xml:space="preserve"> </w:t>
            </w:r>
            <w:r w:rsidRPr="00CF358E">
              <w:rPr>
                <w:rFonts w:ascii="Arial" w:hAnsi="Arial" w:cs="Arial"/>
                <w:color w:val="18181F"/>
                <w:w w:val="105"/>
              </w:rPr>
              <w:t>or of the Data Protection Legislation by 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or any Sub</w:t>
            </w:r>
            <w:r w:rsidRPr="00C97573">
              <w:rPr>
                <w:rFonts w:ascii="Arial" w:hAnsi="Arial" w:cs="Arial"/>
                <w:color w:val="18181F"/>
                <w:w w:val="105"/>
              </w:rPr>
              <w:t>c</w:t>
            </w:r>
            <w:r w:rsidRPr="00CF358E">
              <w:rPr>
                <w:rFonts w:ascii="Arial" w:hAnsi="Arial" w:cs="Arial"/>
                <w:color w:val="18181F"/>
                <w:w w:val="105"/>
              </w:rPr>
              <w:t>ontractor.</w:t>
            </w:r>
          </w:p>
          <w:p w14:paraId="366E218E"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3.9</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does not process the Personal Data outside the European Economic Area without the prior agreement of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F358E">
              <w:rPr>
                <w:rFonts w:ascii="Arial" w:hAnsi="Arial" w:cs="Arial"/>
                <w:color w:val="18181F"/>
                <w:w w:val="105"/>
              </w:rPr>
              <w:t xml:space="preserve"> Where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color w:val="18181F"/>
                <w:w w:val="105"/>
              </w:rPr>
              <w:t xml:space="preserve"> </w:t>
            </w:r>
            <w:r w:rsidRPr="00CF358E">
              <w:rPr>
                <w:rFonts w:ascii="Arial" w:hAnsi="Arial" w:cs="Arial"/>
                <w:color w:val="18181F"/>
                <w:w w:val="105"/>
              </w:rPr>
              <w:t>agrees, 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complies with the instructions of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color w:val="18181F"/>
                <w:w w:val="105"/>
              </w:rPr>
              <w:t xml:space="preserve"> </w:t>
            </w:r>
            <w:r w:rsidRPr="00CF358E">
              <w:rPr>
                <w:rFonts w:ascii="Arial" w:hAnsi="Arial" w:cs="Arial"/>
                <w:color w:val="18181F"/>
                <w:w w:val="105"/>
              </w:rPr>
              <w:t xml:space="preserve">and its obligations under the Data Protection </w:t>
            </w:r>
            <w:proofErr w:type="gramStart"/>
            <w:r w:rsidRPr="00CF358E">
              <w:rPr>
                <w:rFonts w:ascii="Arial" w:hAnsi="Arial" w:cs="Arial"/>
                <w:color w:val="18181F"/>
                <w:w w:val="105"/>
              </w:rPr>
              <w:t>Legislation, and</w:t>
            </w:r>
            <w:proofErr w:type="gramEnd"/>
            <w:r w:rsidRPr="00CF358E">
              <w:rPr>
                <w:rFonts w:ascii="Arial" w:hAnsi="Arial" w:cs="Arial"/>
                <w:color w:val="18181F"/>
                <w:w w:val="105"/>
              </w:rPr>
              <w:t xml:space="preserve"> provides an adequate level of protection to any Personal Data that are transferred.</w:t>
            </w:r>
          </w:p>
          <w:p w14:paraId="3A0A14E9" w14:textId="77777777" w:rsidR="007B13DC" w:rsidRPr="00C97573" w:rsidRDefault="007B13DC" w:rsidP="00030F62">
            <w:pPr>
              <w:shd w:val="clear" w:color="auto" w:fill="FFFFFF"/>
              <w:spacing w:before="120" w:after="120"/>
              <w:ind w:left="709" w:right="575" w:hanging="709"/>
              <w:jc w:val="both"/>
              <w:textAlignment w:val="baseline"/>
              <w:rPr>
                <w:rFonts w:ascii="Arial" w:hAnsi="Arial" w:cs="Arial"/>
                <w:spacing w:val="-3"/>
                <w:lang w:val="en-US"/>
              </w:rPr>
            </w:pPr>
            <w:r w:rsidRPr="00C97573">
              <w:rPr>
                <w:rFonts w:ascii="Arial" w:hAnsi="Arial" w:cs="Arial"/>
                <w:color w:val="000000"/>
              </w:rPr>
              <w:t>Z3.10</w:t>
            </w:r>
            <w:r w:rsidRPr="00C97573">
              <w:rPr>
                <w:rFonts w:ascii="Arial" w:hAnsi="Arial" w:cs="Arial"/>
                <w:color w:val="000000"/>
              </w:rPr>
              <w:tab/>
            </w:r>
            <w:r w:rsidRPr="00CF358E">
              <w:rPr>
                <w:rFonts w:ascii="Arial" w:hAnsi="Arial" w:cs="Arial"/>
                <w:color w:val="000000"/>
              </w:rPr>
              <w:t>The</w:t>
            </w:r>
            <w:r w:rsidRPr="00C97573">
              <w:rPr>
                <w:rFonts w:ascii="Arial" w:hAnsi="Arial" w:cs="Arial"/>
                <w:color w:val="000000"/>
              </w:rPr>
              <w:t xml:space="preserve"> </w:t>
            </w:r>
            <w:r w:rsidRPr="00CF358E">
              <w:rPr>
                <w:rFonts w:ascii="Arial" w:hAnsi="Arial" w:cs="Arial"/>
                <w:i/>
                <w:iCs/>
                <w:color w:val="000000"/>
                <w:bdr w:val="none" w:sz="0" w:space="0" w:color="auto" w:frame="1"/>
              </w:rPr>
              <w:t>Clien</w:t>
            </w:r>
            <w:r w:rsidRPr="00C97573">
              <w:rPr>
                <w:rFonts w:ascii="Arial" w:hAnsi="Arial" w:cs="Arial"/>
                <w:i/>
                <w:iCs/>
                <w:color w:val="000000"/>
                <w:bdr w:val="none" w:sz="0" w:space="0" w:color="auto" w:frame="1"/>
              </w:rPr>
              <w:t xml:space="preserve">t </w:t>
            </w:r>
            <w:r w:rsidRPr="00CF358E">
              <w:rPr>
                <w:rFonts w:ascii="Arial" w:hAnsi="Arial" w:cs="Arial"/>
                <w:color w:val="000000"/>
              </w:rPr>
              <w:t>or the</w:t>
            </w:r>
            <w:r w:rsidRPr="00C97573">
              <w:rPr>
                <w:rFonts w:ascii="Arial" w:hAnsi="Arial" w:cs="Arial"/>
                <w:color w:val="000000"/>
              </w:rPr>
              <w:t xml:space="preserve"> </w:t>
            </w:r>
            <w:r w:rsidRPr="00C97573">
              <w:rPr>
                <w:rFonts w:ascii="Arial" w:hAnsi="Arial" w:cs="Arial"/>
                <w:i/>
                <w:iCs/>
                <w:color w:val="000000"/>
                <w:bdr w:val="none" w:sz="0" w:space="0" w:color="auto" w:frame="1"/>
              </w:rPr>
              <w:t>Consultant</w:t>
            </w:r>
            <w:r w:rsidRPr="00C97573">
              <w:rPr>
                <w:rFonts w:ascii="Arial" w:hAnsi="Arial" w:cs="Arial"/>
                <w:color w:val="000000"/>
              </w:rPr>
              <w:t xml:space="preserve"> </w:t>
            </w:r>
            <w:r w:rsidRPr="00CF358E">
              <w:rPr>
                <w:rFonts w:ascii="Arial" w:hAnsi="Arial" w:cs="Arial"/>
                <w:color w:val="000000"/>
              </w:rPr>
              <w:t>provides appropriate safeguards in relation to the transfer and ensures that the data subject has enforceable rights and effective legal remedies.</w:t>
            </w:r>
          </w:p>
        </w:tc>
      </w:tr>
      <w:tr w:rsidR="007B13DC" w:rsidRPr="00C97573" w14:paraId="718B91CB" w14:textId="77777777" w:rsidTr="00030F62">
        <w:tc>
          <w:tcPr>
            <w:tcW w:w="1560" w:type="dxa"/>
          </w:tcPr>
          <w:p w14:paraId="7FA1615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Z4</w:t>
            </w:r>
          </w:p>
          <w:p w14:paraId="6D2031FA"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Audit</w:t>
            </w:r>
          </w:p>
        </w:tc>
        <w:tc>
          <w:tcPr>
            <w:tcW w:w="7796" w:type="dxa"/>
          </w:tcPr>
          <w:p w14:paraId="072A28E7" w14:textId="77777777" w:rsidR="007B13DC" w:rsidRPr="00C97573" w:rsidRDefault="007B13DC" w:rsidP="00030F62">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Z4.1</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F358E">
              <w:rPr>
                <w:rFonts w:ascii="Arial" w:hAnsi="Arial" w:cs="Arial"/>
                <w:color w:val="18181F"/>
                <w:w w:val="105"/>
              </w:rPr>
              <w:t> </w:t>
            </w:r>
            <w:r w:rsidRPr="00C97573">
              <w:rPr>
                <w:rFonts w:ascii="Arial" w:hAnsi="Arial" w:cs="Arial"/>
                <w:color w:val="18181F"/>
                <w:w w:val="105"/>
              </w:rPr>
              <w:t xml:space="preserve"> keeps and maintains for the </w:t>
            </w:r>
            <w:r w:rsidRPr="00C97573">
              <w:rPr>
                <w:rFonts w:ascii="Arial" w:hAnsi="Arial" w:cs="Arial"/>
                <w:i/>
                <w:iCs/>
                <w:color w:val="18181F"/>
                <w:w w:val="105"/>
              </w:rPr>
              <w:t>period for retention</w:t>
            </w:r>
            <w:r w:rsidRPr="00C97573">
              <w:rPr>
                <w:rFonts w:ascii="Arial" w:hAnsi="Arial" w:cs="Arial"/>
                <w:color w:val="18181F"/>
                <w:w w:val="105"/>
              </w:rPr>
              <w:t xml:space="preserve"> or as long a period as may be agreed between the Parties, full and accurate records of the contract including:</w:t>
            </w:r>
          </w:p>
          <w:p w14:paraId="776FDABD" w14:textId="77777777" w:rsidR="007B13DC" w:rsidRPr="00C97573" w:rsidRDefault="007B13DC" w:rsidP="007B13DC">
            <w:pPr>
              <w:pStyle w:val="ListParagraph"/>
              <w:numPr>
                <w:ilvl w:val="0"/>
                <w:numId w:val="6"/>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the </w:t>
            </w:r>
            <w:r w:rsidRPr="00C97573">
              <w:rPr>
                <w:rFonts w:ascii="Arial" w:hAnsi="Arial" w:cs="Arial"/>
                <w:i/>
                <w:iCs/>
                <w:color w:val="18181F"/>
                <w:w w:val="105"/>
              </w:rPr>
              <w:t>service</w:t>
            </w:r>
            <w:r w:rsidRPr="00C97573">
              <w:rPr>
                <w:rFonts w:ascii="Arial" w:hAnsi="Arial" w:cs="Arial"/>
                <w:color w:val="18181F"/>
                <w:w w:val="105"/>
              </w:rPr>
              <w:t xml:space="preserve"> provided under it;</w:t>
            </w:r>
          </w:p>
          <w:p w14:paraId="1927870A" w14:textId="77777777" w:rsidR="007B13DC" w:rsidRPr="00C97573" w:rsidRDefault="007B13DC" w:rsidP="007B13DC">
            <w:pPr>
              <w:pStyle w:val="ListParagraph"/>
              <w:numPr>
                <w:ilvl w:val="0"/>
                <w:numId w:val="6"/>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all expenditure reimbursed by the </w:t>
            </w:r>
            <w:r w:rsidRPr="00C97573">
              <w:rPr>
                <w:rFonts w:ascii="Arial" w:hAnsi="Arial" w:cs="Arial"/>
                <w:i/>
                <w:iCs/>
                <w:color w:val="18181F"/>
                <w:w w:val="105"/>
              </w:rPr>
              <w:t>Client</w:t>
            </w:r>
            <w:r w:rsidRPr="00C97573">
              <w:rPr>
                <w:rFonts w:ascii="Arial" w:hAnsi="Arial" w:cs="Arial"/>
                <w:color w:val="18181F"/>
                <w:w w:val="105"/>
              </w:rPr>
              <w:t>;</w:t>
            </w:r>
          </w:p>
          <w:p w14:paraId="1C744036" w14:textId="77777777" w:rsidR="007B13DC" w:rsidRPr="00C97573" w:rsidRDefault="007B13DC" w:rsidP="007B13DC">
            <w:pPr>
              <w:pStyle w:val="ListParagraph"/>
              <w:numPr>
                <w:ilvl w:val="0"/>
                <w:numId w:val="6"/>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all payments made by the </w:t>
            </w:r>
            <w:r w:rsidRPr="00C97573">
              <w:rPr>
                <w:rFonts w:ascii="Arial" w:hAnsi="Arial" w:cs="Arial"/>
                <w:i/>
                <w:iCs/>
                <w:color w:val="18181F"/>
                <w:w w:val="105"/>
              </w:rPr>
              <w:t>Client</w:t>
            </w:r>
            <w:r w:rsidRPr="00C97573">
              <w:rPr>
                <w:rFonts w:ascii="Arial" w:hAnsi="Arial" w:cs="Arial"/>
                <w:color w:val="18181F"/>
                <w:w w:val="105"/>
              </w:rPr>
              <w:t>.</w:t>
            </w:r>
          </w:p>
          <w:p w14:paraId="32D00639" w14:textId="77777777" w:rsidR="007B13DC" w:rsidRPr="00C97573" w:rsidRDefault="007B13DC" w:rsidP="00030F62">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Z4.2</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on request affords the </w:t>
            </w:r>
            <w:r w:rsidRPr="00C97573">
              <w:rPr>
                <w:rFonts w:ascii="Arial" w:hAnsi="Arial" w:cs="Arial"/>
                <w:i/>
                <w:iCs/>
                <w:color w:val="18181F"/>
                <w:w w:val="105"/>
              </w:rPr>
              <w:t>Client</w:t>
            </w:r>
            <w:r w:rsidRPr="00C97573">
              <w:rPr>
                <w:rFonts w:ascii="Arial" w:hAnsi="Arial" w:cs="Arial"/>
                <w:color w:val="18181F"/>
                <w:w w:val="105"/>
              </w:rPr>
              <w:t xml:space="preserve"> such access to those records as may be required in connection with the contract.</w:t>
            </w:r>
          </w:p>
        </w:tc>
      </w:tr>
      <w:tr w:rsidR="007B13DC" w:rsidRPr="00C97573" w14:paraId="14A913FE" w14:textId="77777777" w:rsidTr="00030F62">
        <w:tc>
          <w:tcPr>
            <w:tcW w:w="1560" w:type="dxa"/>
          </w:tcPr>
          <w:p w14:paraId="126517D4"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Z5 </w:t>
            </w:r>
          </w:p>
          <w:p w14:paraId="4B4FD5E4"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Modern Slavery</w:t>
            </w:r>
          </w:p>
        </w:tc>
        <w:tc>
          <w:tcPr>
            <w:tcW w:w="7796" w:type="dxa"/>
          </w:tcPr>
          <w:p w14:paraId="50CD564E" w14:textId="77777777" w:rsidR="007B13DC" w:rsidRPr="00C97573" w:rsidRDefault="007B13DC" w:rsidP="00030F62">
            <w:pPr>
              <w:tabs>
                <w:tab w:val="left" w:pos="975"/>
              </w:tabs>
              <w:spacing w:before="120" w:after="120"/>
              <w:ind w:left="709" w:right="505" w:hanging="709"/>
              <w:jc w:val="both"/>
              <w:rPr>
                <w:rFonts w:ascii="Arial" w:hAnsi="Arial" w:cs="Arial"/>
              </w:rPr>
            </w:pPr>
            <w:r w:rsidRPr="00C97573">
              <w:rPr>
                <w:rFonts w:ascii="Arial" w:hAnsi="Arial" w:cs="Arial"/>
                <w:color w:val="18181F"/>
                <w:w w:val="105"/>
              </w:rPr>
              <w:t>Z5.1</w:t>
            </w:r>
            <w:r w:rsidRPr="00C97573">
              <w:rPr>
                <w:rFonts w:ascii="Arial" w:hAnsi="Arial" w:cs="Arial"/>
                <w:color w:val="18181F"/>
                <w:w w:val="105"/>
              </w:rPr>
              <w:tab/>
              <w:t xml:space="preserve">In performing its obligations under the contract, the </w:t>
            </w:r>
            <w:r w:rsidRPr="00C97573">
              <w:rPr>
                <w:rFonts w:ascii="Arial" w:hAnsi="Arial" w:cs="Arial"/>
                <w:i/>
                <w:color w:val="18181F"/>
                <w:w w:val="105"/>
              </w:rPr>
              <w:t xml:space="preserve">Consultant </w:t>
            </w:r>
            <w:r w:rsidRPr="00C97573">
              <w:rPr>
                <w:rFonts w:ascii="Arial" w:hAnsi="Arial" w:cs="Arial"/>
                <w:color w:val="18181F"/>
                <w:w w:val="105"/>
              </w:rPr>
              <w:t xml:space="preserve">shall, and shall ensure that each of its </w:t>
            </w:r>
            <w:r w:rsidRPr="00C97573">
              <w:rPr>
                <w:rFonts w:ascii="Arial" w:hAnsi="Arial" w:cs="Arial"/>
                <w:color w:val="16161C"/>
              </w:rPr>
              <w:t>Subcontractors</w:t>
            </w:r>
            <w:r w:rsidRPr="00C97573">
              <w:rPr>
                <w:rFonts w:ascii="Arial" w:hAnsi="Arial" w:cs="Arial"/>
                <w:color w:val="18181F"/>
                <w:w w:val="105"/>
              </w:rPr>
              <w:t xml:space="preserve"> shall, comply with the</w:t>
            </w:r>
            <w:r w:rsidRPr="00C97573">
              <w:rPr>
                <w:rFonts w:ascii="Arial" w:hAnsi="Arial" w:cs="Arial"/>
                <w:i/>
                <w:color w:val="18181F"/>
                <w:w w:val="105"/>
              </w:rPr>
              <w:t xml:space="preserve"> Client’s </w:t>
            </w:r>
            <w:r w:rsidRPr="00C97573">
              <w:rPr>
                <w:rFonts w:ascii="Arial" w:hAnsi="Arial" w:cs="Arial"/>
                <w:color w:val="18181F"/>
                <w:w w:val="105"/>
              </w:rPr>
              <w:t>anti­slavery</w:t>
            </w:r>
            <w:r w:rsidRPr="00C97573">
              <w:rPr>
                <w:rFonts w:ascii="Arial" w:hAnsi="Arial" w:cs="Arial"/>
                <w:color w:val="18181F"/>
                <w:spacing w:val="-2"/>
                <w:w w:val="105"/>
              </w:rPr>
              <w:t xml:space="preserve"> </w:t>
            </w:r>
            <w:r w:rsidRPr="00C97573">
              <w:rPr>
                <w:rFonts w:ascii="Arial" w:hAnsi="Arial" w:cs="Arial"/>
                <w:color w:val="18181F"/>
                <w:w w:val="105"/>
              </w:rPr>
              <w:t>policy.</w:t>
            </w:r>
          </w:p>
          <w:p w14:paraId="7074DD4D" w14:textId="77777777" w:rsidR="007B13DC" w:rsidRPr="00C97573" w:rsidRDefault="007B13DC" w:rsidP="00030F62">
            <w:pPr>
              <w:tabs>
                <w:tab w:val="left" w:pos="975"/>
              </w:tabs>
              <w:spacing w:before="120" w:after="120"/>
              <w:ind w:left="709" w:right="505" w:hanging="709"/>
              <w:jc w:val="both"/>
              <w:rPr>
                <w:rFonts w:ascii="Arial" w:hAnsi="Arial" w:cs="Arial"/>
              </w:rPr>
            </w:pPr>
            <w:r w:rsidRPr="00C97573">
              <w:rPr>
                <w:rFonts w:ascii="Arial" w:hAnsi="Arial" w:cs="Arial"/>
                <w:color w:val="18181F"/>
                <w:w w:val="105"/>
              </w:rPr>
              <w:t>Z5.2</w:t>
            </w:r>
            <w:r w:rsidRPr="00C97573">
              <w:rPr>
                <w:rFonts w:ascii="Arial" w:hAnsi="Arial" w:cs="Arial"/>
                <w:color w:val="18181F"/>
                <w:w w:val="105"/>
              </w:rPr>
              <w:tab/>
              <w:t xml:space="preserve">The </w:t>
            </w:r>
            <w:r w:rsidRPr="00C97573">
              <w:rPr>
                <w:rFonts w:ascii="Arial" w:hAnsi="Arial" w:cs="Arial"/>
                <w:i/>
                <w:color w:val="18181F"/>
                <w:w w:val="105"/>
              </w:rPr>
              <w:t xml:space="preserve">Consultant </w:t>
            </w:r>
            <w:r w:rsidRPr="00C97573">
              <w:rPr>
                <w:rFonts w:ascii="Arial" w:hAnsi="Arial" w:cs="Arial"/>
                <w:color w:val="18181F"/>
                <w:w w:val="105"/>
              </w:rPr>
              <w:t>represents and warrants</w:t>
            </w:r>
            <w:r w:rsidRPr="00C97573">
              <w:rPr>
                <w:rFonts w:ascii="Arial" w:hAnsi="Arial" w:cs="Arial"/>
                <w:color w:val="18181F"/>
                <w:spacing w:val="5"/>
                <w:w w:val="105"/>
              </w:rPr>
              <w:t xml:space="preserve"> </w:t>
            </w:r>
            <w:r w:rsidRPr="00C97573">
              <w:rPr>
                <w:rFonts w:ascii="Arial" w:hAnsi="Arial" w:cs="Arial"/>
                <w:color w:val="18181F"/>
                <w:w w:val="105"/>
              </w:rPr>
              <w:t>that:</w:t>
            </w:r>
          </w:p>
          <w:p w14:paraId="4E5AD38D" w14:textId="77777777" w:rsidR="007B13DC" w:rsidRPr="00C97573" w:rsidRDefault="007B13DC" w:rsidP="00030F62">
            <w:pPr>
              <w:pStyle w:val="ListParagraph"/>
              <w:spacing w:before="120" w:after="120"/>
              <w:ind w:left="1560" w:right="505" w:hanging="841"/>
              <w:jc w:val="both"/>
              <w:rPr>
                <w:rFonts w:ascii="Arial" w:hAnsi="Arial" w:cs="Arial"/>
              </w:rPr>
            </w:pPr>
            <w:r w:rsidRPr="00C97573">
              <w:rPr>
                <w:rFonts w:ascii="Arial" w:hAnsi="Arial" w:cs="Arial"/>
                <w:color w:val="18181F"/>
                <w:w w:val="105"/>
              </w:rPr>
              <w:t>Z5.2.1</w:t>
            </w:r>
            <w:r w:rsidRPr="00C97573">
              <w:rPr>
                <w:rFonts w:ascii="Arial" w:hAnsi="Arial" w:cs="Arial"/>
                <w:color w:val="18181F"/>
                <w:w w:val="105"/>
              </w:rPr>
              <w:tab/>
              <w:t xml:space="preserve">it </w:t>
            </w:r>
            <w:r w:rsidRPr="00C97573">
              <w:rPr>
                <w:rFonts w:ascii="Arial" w:hAnsi="Arial" w:cs="Arial"/>
                <w:color w:val="2F2F31"/>
                <w:w w:val="105"/>
              </w:rPr>
              <w:t xml:space="preserve">is, </w:t>
            </w:r>
            <w:r w:rsidRPr="00C97573">
              <w:rPr>
                <w:rFonts w:ascii="Arial" w:hAnsi="Arial" w:cs="Arial"/>
                <w:color w:val="18181F"/>
                <w:w w:val="105"/>
              </w:rPr>
              <w:t xml:space="preserve">and its staff are, fully aware of the provisions of the Modern Slavery Act 2015 (the Modern Slavery Act) and that it has not and will not commit any act and/or omission which would place the </w:t>
            </w:r>
            <w:r w:rsidRPr="00C97573">
              <w:rPr>
                <w:rFonts w:ascii="Arial" w:hAnsi="Arial" w:cs="Arial"/>
                <w:i/>
                <w:color w:val="18181F"/>
                <w:w w:val="105"/>
              </w:rPr>
              <w:t xml:space="preserve">Consultant </w:t>
            </w:r>
            <w:r w:rsidRPr="00C97573">
              <w:rPr>
                <w:rFonts w:ascii="Arial" w:hAnsi="Arial" w:cs="Arial"/>
                <w:color w:val="18181F"/>
                <w:w w:val="105"/>
              </w:rPr>
              <w:t>or the</w:t>
            </w:r>
            <w:r w:rsidRPr="00C97573">
              <w:rPr>
                <w:rFonts w:ascii="Arial" w:hAnsi="Arial" w:cs="Arial"/>
                <w:i/>
                <w:color w:val="18181F"/>
                <w:w w:val="105"/>
              </w:rPr>
              <w:t xml:space="preserve"> Client </w:t>
            </w:r>
            <w:r w:rsidRPr="00C97573">
              <w:rPr>
                <w:rFonts w:ascii="Arial" w:hAnsi="Arial" w:cs="Arial"/>
                <w:color w:val="18181F"/>
                <w:w w:val="105"/>
              </w:rPr>
              <w:t xml:space="preserve">in breach of the Modern Slavery Act, whether in connection with the </w:t>
            </w:r>
            <w:r w:rsidRPr="00C97573">
              <w:rPr>
                <w:rFonts w:ascii="Arial" w:hAnsi="Arial" w:cs="Arial"/>
                <w:i/>
                <w:color w:val="18181F"/>
                <w:w w:val="105"/>
              </w:rPr>
              <w:t xml:space="preserve">service </w:t>
            </w:r>
            <w:r w:rsidRPr="00C97573">
              <w:rPr>
                <w:rFonts w:ascii="Arial" w:hAnsi="Arial" w:cs="Arial"/>
                <w:color w:val="18181F"/>
                <w:w w:val="105"/>
              </w:rPr>
              <w:t>or otherwise;</w:t>
            </w:r>
            <w:r w:rsidRPr="00C97573">
              <w:rPr>
                <w:rFonts w:ascii="Arial" w:hAnsi="Arial" w:cs="Arial"/>
                <w:color w:val="18181F"/>
                <w:spacing w:val="-6"/>
                <w:w w:val="105"/>
              </w:rPr>
              <w:t xml:space="preserve"> </w:t>
            </w:r>
            <w:r w:rsidRPr="00C97573">
              <w:rPr>
                <w:rFonts w:ascii="Arial" w:hAnsi="Arial" w:cs="Arial"/>
                <w:color w:val="18181F"/>
                <w:w w:val="105"/>
              </w:rPr>
              <w:t>and</w:t>
            </w:r>
          </w:p>
          <w:p w14:paraId="0D729660" w14:textId="77777777" w:rsidR="007B13DC" w:rsidRPr="00C97573" w:rsidRDefault="007B13DC" w:rsidP="00030F62">
            <w:pPr>
              <w:pStyle w:val="ListParagraph"/>
              <w:spacing w:before="120" w:after="120"/>
              <w:ind w:left="1560" w:right="505" w:hanging="841"/>
              <w:jc w:val="both"/>
              <w:rPr>
                <w:rFonts w:ascii="Arial" w:hAnsi="Arial" w:cs="Arial"/>
                <w:color w:val="18181F"/>
                <w:w w:val="105"/>
              </w:rPr>
            </w:pPr>
            <w:r w:rsidRPr="00C97573">
              <w:rPr>
                <w:rFonts w:ascii="Arial" w:hAnsi="Arial" w:cs="Arial"/>
                <w:color w:val="18181F"/>
                <w:w w:val="105"/>
              </w:rPr>
              <w:t>Z5.2.2</w:t>
            </w:r>
            <w:r w:rsidRPr="00C97573">
              <w:rPr>
                <w:rFonts w:ascii="Arial" w:hAnsi="Arial" w:cs="Arial"/>
                <w:color w:val="18181F"/>
                <w:w w:val="105"/>
              </w:rPr>
              <w:tab/>
              <w:t xml:space="preserve">neither the </w:t>
            </w:r>
            <w:r w:rsidRPr="00C97573">
              <w:rPr>
                <w:rFonts w:ascii="Arial" w:hAnsi="Arial" w:cs="Arial"/>
                <w:i/>
                <w:color w:val="18181F"/>
                <w:w w:val="105"/>
              </w:rPr>
              <w:t>Consultant</w:t>
            </w:r>
            <w:r w:rsidRPr="00C97573">
              <w:rPr>
                <w:rFonts w:ascii="Arial" w:hAnsi="Arial" w:cs="Arial"/>
                <w:color w:val="18181F"/>
                <w:w w:val="105"/>
              </w:rPr>
              <w:t xml:space="preserve"> nor any of its officers, employees or other persons associated with it: (i) has been convicted of any offence involving slavery and human trafficking; or (ii) has been or is the subject of any investigation, inquiry or enforcement proceedings by any governmental, </w:t>
            </w:r>
            <w:r w:rsidRPr="00C97573">
              <w:rPr>
                <w:rFonts w:ascii="Arial" w:hAnsi="Arial" w:cs="Arial"/>
                <w:color w:val="18181F"/>
                <w:w w:val="105"/>
              </w:rPr>
              <w:lastRenderedPageBreak/>
              <w:t>administrative or regulatory body regarding any offence or alleged offence of or in connection with slavery and human trafficking; and</w:t>
            </w:r>
          </w:p>
          <w:p w14:paraId="7FFFA5A8" w14:textId="77777777" w:rsidR="007B13DC" w:rsidRPr="00C97573" w:rsidRDefault="007B13DC" w:rsidP="00030F62">
            <w:pPr>
              <w:pStyle w:val="ListParagraph"/>
              <w:spacing w:before="120" w:after="120"/>
              <w:ind w:left="1560" w:right="505" w:hanging="841"/>
              <w:jc w:val="both"/>
              <w:rPr>
                <w:rFonts w:ascii="Arial" w:hAnsi="Arial" w:cs="Arial"/>
                <w:color w:val="18181F"/>
                <w:w w:val="105"/>
              </w:rPr>
            </w:pPr>
            <w:r w:rsidRPr="00C97573">
              <w:rPr>
                <w:rFonts w:ascii="Arial" w:hAnsi="Arial" w:cs="Arial"/>
                <w:color w:val="18181F"/>
                <w:w w:val="105"/>
              </w:rPr>
              <w:t>Z5.2.3</w:t>
            </w:r>
            <w:r w:rsidRPr="00C97573">
              <w:rPr>
                <w:rFonts w:ascii="Arial" w:hAnsi="Arial" w:cs="Arial"/>
                <w:color w:val="18181F"/>
                <w:w w:val="105"/>
              </w:rPr>
              <w:tab/>
              <w:t xml:space="preserve">it has in place, and implements, due diligence procedures for its own suppliers, </w:t>
            </w:r>
            <w:r w:rsidRPr="00C97573">
              <w:rPr>
                <w:rFonts w:ascii="Arial" w:hAnsi="Arial" w:cs="Arial"/>
                <w:color w:val="16161C"/>
              </w:rPr>
              <w:t>Subcontractors</w:t>
            </w:r>
            <w:r w:rsidRPr="00C97573">
              <w:rPr>
                <w:rFonts w:ascii="Arial" w:hAnsi="Arial" w:cs="Arial"/>
                <w:color w:val="18181F"/>
                <w:w w:val="105"/>
              </w:rPr>
              <w:t xml:space="preserve"> and other participants in its supply chains, to ensure that there is no slavery or human trafficking in its supply chains; and</w:t>
            </w:r>
          </w:p>
          <w:p w14:paraId="0D83147F" w14:textId="77777777" w:rsidR="007B13DC" w:rsidRPr="00C97573" w:rsidRDefault="007B13DC" w:rsidP="00030F62">
            <w:pPr>
              <w:pStyle w:val="ListParagraph"/>
              <w:spacing w:before="120" w:after="120"/>
              <w:ind w:left="1560" w:right="505" w:hanging="841"/>
              <w:jc w:val="both"/>
              <w:rPr>
                <w:rFonts w:ascii="Arial" w:hAnsi="Arial" w:cs="Arial"/>
                <w:color w:val="18181F"/>
                <w:w w:val="105"/>
              </w:rPr>
            </w:pPr>
            <w:r w:rsidRPr="00C97573">
              <w:rPr>
                <w:rFonts w:ascii="Arial" w:hAnsi="Arial" w:cs="Arial"/>
                <w:color w:val="18181F"/>
                <w:w w:val="105"/>
              </w:rPr>
              <w:t>Z5.2.4</w:t>
            </w:r>
            <w:r w:rsidRPr="00C97573">
              <w:rPr>
                <w:rFonts w:ascii="Arial" w:hAnsi="Arial" w:cs="Arial"/>
                <w:color w:val="18181F"/>
                <w:w w:val="105"/>
              </w:rPr>
              <w:tab/>
              <w:t xml:space="preserve">it will report to the </w:t>
            </w:r>
            <w:r w:rsidRPr="00C97573">
              <w:rPr>
                <w:rFonts w:ascii="Arial" w:hAnsi="Arial" w:cs="Arial"/>
                <w:i/>
                <w:color w:val="18181F"/>
                <w:w w:val="105"/>
              </w:rPr>
              <w:t>Client</w:t>
            </w:r>
            <w:r w:rsidRPr="00C97573">
              <w:rPr>
                <w:rFonts w:ascii="Arial" w:hAnsi="Arial" w:cs="Arial"/>
                <w:color w:val="18181F"/>
                <w:w w:val="105"/>
              </w:rPr>
              <w:t xml:space="preserve"> any actual or suspected slavery or human trafficking in a supply chain which has a connection with this contract, including by any of its </w:t>
            </w:r>
            <w:r w:rsidRPr="00C97573">
              <w:rPr>
                <w:rFonts w:ascii="Arial" w:hAnsi="Arial" w:cs="Arial"/>
                <w:color w:val="16161C"/>
              </w:rPr>
              <w:t>Subcontractors</w:t>
            </w:r>
            <w:r w:rsidRPr="00C97573">
              <w:rPr>
                <w:rFonts w:ascii="Arial" w:hAnsi="Arial" w:cs="Arial"/>
                <w:color w:val="18181F"/>
                <w:w w:val="105"/>
              </w:rPr>
              <w:t xml:space="preserve"> or others performing services on its behalf, and co-operate with the </w:t>
            </w:r>
            <w:r w:rsidRPr="00C97573">
              <w:rPr>
                <w:rFonts w:ascii="Arial" w:hAnsi="Arial" w:cs="Arial"/>
                <w:i/>
                <w:color w:val="18181F"/>
                <w:w w:val="105"/>
              </w:rPr>
              <w:t>Client</w:t>
            </w:r>
            <w:r w:rsidRPr="00C97573">
              <w:rPr>
                <w:rFonts w:ascii="Arial" w:hAnsi="Arial" w:cs="Arial"/>
                <w:color w:val="18181F"/>
                <w:w w:val="105"/>
              </w:rPr>
              <w:t xml:space="preserve"> and/or the </w:t>
            </w:r>
            <w:r w:rsidRPr="00C97573">
              <w:rPr>
                <w:rFonts w:ascii="Arial" w:hAnsi="Arial" w:cs="Arial"/>
                <w:i/>
                <w:color w:val="18181F"/>
                <w:w w:val="105"/>
              </w:rPr>
              <w:t>Client</w:t>
            </w:r>
            <w:r w:rsidRPr="00C97573">
              <w:rPr>
                <w:rFonts w:ascii="Arial" w:hAnsi="Arial" w:cs="Arial"/>
                <w:color w:val="18181F"/>
                <w:w w:val="105"/>
              </w:rPr>
              <w:t xml:space="preserve"> and/or any regulator and/or prosecutor in any investigation relating to the same.</w:t>
            </w:r>
          </w:p>
          <w:p w14:paraId="78B6065A"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Z5.3</w:t>
            </w:r>
            <w:r w:rsidRPr="00C97573">
              <w:rPr>
                <w:rFonts w:ascii="Arial" w:hAnsi="Arial" w:cs="Arial"/>
                <w:color w:val="18181F"/>
                <w:w w:val="105"/>
              </w:rPr>
              <w:tab/>
              <w:t xml:space="preserve">If the </w:t>
            </w:r>
            <w:r w:rsidRPr="00C97573">
              <w:rPr>
                <w:rFonts w:ascii="Arial" w:hAnsi="Arial" w:cs="Arial"/>
                <w:i/>
                <w:color w:val="18181F"/>
                <w:w w:val="105"/>
              </w:rPr>
              <w:t>Client</w:t>
            </w:r>
            <w:r w:rsidRPr="00C97573">
              <w:rPr>
                <w:rFonts w:ascii="Arial" w:hAnsi="Arial" w:cs="Arial"/>
                <w:color w:val="18181F"/>
                <w:w w:val="105"/>
              </w:rPr>
              <w:t xml:space="preserve"> agrees that the </w:t>
            </w:r>
            <w:r w:rsidRPr="00C97573">
              <w:rPr>
                <w:rFonts w:ascii="Arial" w:hAnsi="Arial" w:cs="Arial"/>
                <w:i/>
                <w:color w:val="18181F"/>
                <w:w w:val="105"/>
              </w:rPr>
              <w:t>Consultant</w:t>
            </w:r>
            <w:r w:rsidRPr="00C97573">
              <w:rPr>
                <w:rFonts w:ascii="Arial" w:hAnsi="Arial" w:cs="Arial"/>
                <w:color w:val="18181F"/>
                <w:w w:val="105"/>
              </w:rPr>
              <w:t xml:space="preserve"> may contract any of its obligations, the </w:t>
            </w:r>
            <w:r w:rsidRPr="00C97573">
              <w:rPr>
                <w:rFonts w:ascii="Arial" w:hAnsi="Arial" w:cs="Arial"/>
                <w:i/>
                <w:color w:val="18181F"/>
                <w:w w:val="105"/>
              </w:rPr>
              <w:t>Consultant</w:t>
            </w:r>
            <w:r w:rsidRPr="00C97573">
              <w:rPr>
                <w:rFonts w:ascii="Arial" w:hAnsi="Arial" w:cs="Arial"/>
                <w:color w:val="18181F"/>
                <w:w w:val="105"/>
              </w:rPr>
              <w:t xml:space="preserve"> shall procure that each of its </w:t>
            </w:r>
            <w:r w:rsidRPr="00C97573">
              <w:rPr>
                <w:rFonts w:ascii="Arial" w:hAnsi="Arial" w:cs="Arial"/>
                <w:color w:val="16161C"/>
              </w:rPr>
              <w:t>Subcontractors</w:t>
            </w:r>
            <w:r w:rsidRPr="00C97573">
              <w:rPr>
                <w:rFonts w:ascii="Arial" w:hAnsi="Arial" w:cs="Arial"/>
                <w:color w:val="18181F"/>
                <w:w w:val="105"/>
              </w:rPr>
              <w:t xml:space="preserve"> complies with the requirements of the Modern Slavery Act and the requirements of this clause Z5 and implements an appropriate system of due diligence, audit, and training designed to ensure compliance with the requirements of the Modern Slavery Act and this clause.</w:t>
            </w:r>
          </w:p>
          <w:p w14:paraId="7A1EB010"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Z5.4</w:t>
            </w:r>
            <w:r w:rsidRPr="00C97573">
              <w:rPr>
                <w:rFonts w:ascii="Arial" w:hAnsi="Arial" w:cs="Arial"/>
                <w:color w:val="18181F"/>
                <w:w w:val="105"/>
              </w:rPr>
              <w:tab/>
              <w:t xml:space="preserve">The </w:t>
            </w:r>
            <w:r w:rsidRPr="00C97573">
              <w:rPr>
                <w:rFonts w:ascii="Arial" w:hAnsi="Arial" w:cs="Arial"/>
                <w:i/>
                <w:color w:val="18181F"/>
                <w:w w:val="105"/>
              </w:rPr>
              <w:t>Consultant</w:t>
            </w:r>
            <w:r w:rsidRPr="00C97573">
              <w:rPr>
                <w:rFonts w:ascii="Arial" w:hAnsi="Arial" w:cs="Arial"/>
                <w:color w:val="18181F"/>
                <w:w w:val="105"/>
              </w:rPr>
              <w:t xml:space="preserve"> shall maintain a complete set of records to trace the supply chain of all goods, materials and services provided to the </w:t>
            </w:r>
            <w:r w:rsidRPr="00C97573">
              <w:rPr>
                <w:rFonts w:ascii="Arial" w:hAnsi="Arial" w:cs="Arial"/>
                <w:i/>
                <w:color w:val="18181F"/>
                <w:w w:val="105"/>
              </w:rPr>
              <w:t>Client</w:t>
            </w:r>
            <w:r w:rsidRPr="00C97573">
              <w:rPr>
                <w:rFonts w:ascii="Arial" w:hAnsi="Arial" w:cs="Arial"/>
                <w:color w:val="18181F"/>
                <w:w w:val="105"/>
              </w:rPr>
              <w:t xml:space="preserve"> and the </w:t>
            </w:r>
            <w:r w:rsidRPr="00C97573">
              <w:rPr>
                <w:rFonts w:ascii="Arial" w:hAnsi="Arial" w:cs="Arial"/>
                <w:i/>
                <w:color w:val="18181F"/>
                <w:w w:val="105"/>
              </w:rPr>
              <w:t>Client</w:t>
            </w:r>
            <w:r w:rsidRPr="00C97573">
              <w:rPr>
                <w:rFonts w:ascii="Arial" w:hAnsi="Arial" w:cs="Arial"/>
                <w:color w:val="18181F"/>
                <w:w w:val="105"/>
              </w:rPr>
              <w:t xml:space="preserve"> in connection with this contract.</w:t>
            </w:r>
          </w:p>
          <w:p w14:paraId="0655624F"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Z5.5</w:t>
            </w:r>
            <w:r w:rsidRPr="00C97573">
              <w:rPr>
                <w:rFonts w:ascii="Arial" w:hAnsi="Arial" w:cs="Arial"/>
                <w:color w:val="18181F"/>
                <w:w w:val="105"/>
              </w:rPr>
              <w:tab/>
              <w:t xml:space="preserve">The </w:t>
            </w:r>
            <w:r w:rsidRPr="00C97573">
              <w:rPr>
                <w:rFonts w:ascii="Arial" w:hAnsi="Arial" w:cs="Arial"/>
                <w:i/>
                <w:color w:val="18181F"/>
                <w:w w:val="105"/>
              </w:rPr>
              <w:t>Consultant</w:t>
            </w:r>
            <w:r w:rsidRPr="00C97573">
              <w:rPr>
                <w:rFonts w:ascii="Arial" w:hAnsi="Arial" w:cs="Arial"/>
                <w:color w:val="18181F"/>
                <w:w w:val="105"/>
              </w:rPr>
              <w:t xml:space="preserve"> shall be liable for, and shall indemnify the </w:t>
            </w:r>
            <w:r w:rsidRPr="00C97573">
              <w:rPr>
                <w:rFonts w:ascii="Arial" w:hAnsi="Arial" w:cs="Arial"/>
                <w:i/>
                <w:color w:val="18181F"/>
                <w:w w:val="105"/>
              </w:rPr>
              <w:t>Client</w:t>
            </w:r>
            <w:r w:rsidRPr="00C97573">
              <w:rPr>
                <w:rFonts w:ascii="Arial" w:hAnsi="Arial" w:cs="Arial"/>
                <w:color w:val="18181F"/>
                <w:w w:val="105"/>
              </w:rPr>
              <w:t xml:space="preserve"> against any</w:t>
            </w:r>
            <w:r>
              <w:t xml:space="preserve"> </w:t>
            </w:r>
            <w:r w:rsidRPr="00117B06">
              <w:rPr>
                <w:rFonts w:ascii="Arial" w:hAnsi="Arial" w:cs="Arial"/>
                <w:color w:val="18181F"/>
                <w:w w:val="105"/>
              </w:rPr>
              <w:t>reasonably foreseeable, properly mitigated established and ascertained</w:t>
            </w:r>
            <w:r w:rsidRPr="00C97573">
              <w:rPr>
                <w:rFonts w:ascii="Arial" w:hAnsi="Arial" w:cs="Arial"/>
                <w:color w:val="18181F"/>
                <w:w w:val="105"/>
              </w:rPr>
              <w:t xml:space="preserve"> expense, liability, loss, claim or proceedings whatsoever in respect of any breach by the </w:t>
            </w:r>
            <w:r w:rsidRPr="00C97573">
              <w:rPr>
                <w:rFonts w:ascii="Arial" w:hAnsi="Arial" w:cs="Arial"/>
                <w:i/>
                <w:color w:val="18181F"/>
                <w:w w:val="105"/>
              </w:rPr>
              <w:t>Consultant</w:t>
            </w:r>
            <w:r w:rsidRPr="00C97573">
              <w:rPr>
                <w:rFonts w:ascii="Arial" w:hAnsi="Arial" w:cs="Arial"/>
                <w:color w:val="18181F"/>
                <w:w w:val="105"/>
              </w:rPr>
              <w:t xml:space="preserve"> of the provisions of this clause.</w:t>
            </w:r>
          </w:p>
        </w:tc>
      </w:tr>
      <w:tr w:rsidR="007B13DC" w:rsidRPr="00C97573" w14:paraId="256A2FF6" w14:textId="77777777" w:rsidTr="00030F62">
        <w:tc>
          <w:tcPr>
            <w:tcW w:w="1560" w:type="dxa"/>
          </w:tcPr>
          <w:p w14:paraId="3570BFF4"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Z6</w:t>
            </w:r>
          </w:p>
          <w:p w14:paraId="4180D4D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Discrimination and Equality</w:t>
            </w:r>
          </w:p>
        </w:tc>
        <w:tc>
          <w:tcPr>
            <w:tcW w:w="7796" w:type="dxa"/>
          </w:tcPr>
          <w:p w14:paraId="06716CAF"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Z6.1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does </w:t>
            </w:r>
            <w:proofErr w:type="gramStart"/>
            <w:r w:rsidRPr="00C97573">
              <w:rPr>
                <w:rFonts w:ascii="Arial" w:hAnsi="Arial" w:cs="Arial"/>
                <w:color w:val="18181F"/>
                <w:w w:val="105"/>
              </w:rPr>
              <w:t>not, and</w:t>
            </w:r>
            <w:proofErr w:type="gramEnd"/>
            <w:r w:rsidRPr="00C97573">
              <w:rPr>
                <w:rFonts w:ascii="Arial" w:hAnsi="Arial" w:cs="Arial"/>
                <w:color w:val="18181F"/>
                <w:w w:val="105"/>
              </w:rPr>
              <w:t xml:space="preserve"> procures that its Subcontractors do not unlawfully discriminate within the meaning and scope of the provisions of the Equalities Legislation or any other law relating to discrimination in employment. </w:t>
            </w:r>
          </w:p>
          <w:p w14:paraId="48633ABC"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Z6.2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shall, and procures that its Subcontractors shall, operate in a manner and co-operate with the </w:t>
            </w:r>
            <w:r w:rsidRPr="00C97573">
              <w:rPr>
                <w:rFonts w:ascii="Arial" w:hAnsi="Arial" w:cs="Arial"/>
                <w:i/>
                <w:iCs/>
                <w:color w:val="18181F"/>
                <w:w w:val="105"/>
              </w:rPr>
              <w:t>Client</w:t>
            </w:r>
            <w:r w:rsidRPr="00C97573">
              <w:rPr>
                <w:rFonts w:ascii="Arial" w:hAnsi="Arial" w:cs="Arial"/>
                <w:color w:val="18181F"/>
                <w:w w:val="105"/>
              </w:rPr>
              <w:t xml:space="preserve"> so as to allow the </w:t>
            </w:r>
            <w:r w:rsidRPr="00C97573">
              <w:rPr>
                <w:rFonts w:ascii="Arial" w:hAnsi="Arial" w:cs="Arial"/>
                <w:i/>
                <w:iCs/>
                <w:color w:val="18181F"/>
                <w:w w:val="105"/>
              </w:rPr>
              <w:t>Client</w:t>
            </w:r>
            <w:r w:rsidRPr="00C97573">
              <w:rPr>
                <w:rFonts w:ascii="Arial" w:hAnsi="Arial" w:cs="Arial"/>
                <w:color w:val="18181F"/>
                <w:w w:val="105"/>
              </w:rPr>
              <w:t xml:space="preserve"> to comply with its statutory public sector equality duties which means any legislation in relation to the promotion of equality on the grounds of labour laws (including contracts of employment), pay and benefits, sex, sexual orientation, gender reassignment, marriage and civil partnership, pregnancy and maternity, race, colour, ethnic or national origin, disability, religion or belief or age. </w:t>
            </w:r>
          </w:p>
          <w:p w14:paraId="21D10AE0"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Z6.3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shall, and procures that its Subcontractors, comply with the </w:t>
            </w:r>
            <w:r w:rsidRPr="00C97573">
              <w:rPr>
                <w:rFonts w:ascii="Arial" w:hAnsi="Arial" w:cs="Arial"/>
                <w:i/>
                <w:iCs/>
                <w:color w:val="18181F"/>
                <w:w w:val="105"/>
              </w:rPr>
              <w:t>Client</w:t>
            </w:r>
            <w:r w:rsidRPr="00C97573">
              <w:rPr>
                <w:rFonts w:ascii="Arial" w:hAnsi="Arial" w:cs="Arial"/>
                <w:color w:val="18181F"/>
                <w:w w:val="105"/>
              </w:rPr>
              <w:t xml:space="preserve">’s equality and diversity policy as may be amended from time to time, copies of which will be provided by the </w:t>
            </w:r>
            <w:r w:rsidRPr="00C97573">
              <w:rPr>
                <w:rFonts w:ascii="Arial" w:hAnsi="Arial" w:cs="Arial"/>
                <w:i/>
                <w:iCs/>
                <w:color w:val="18181F"/>
                <w:w w:val="105"/>
              </w:rPr>
              <w:t>Client</w:t>
            </w:r>
            <w:r w:rsidRPr="00C97573">
              <w:rPr>
                <w:rFonts w:ascii="Arial" w:hAnsi="Arial" w:cs="Arial"/>
                <w:color w:val="18181F"/>
                <w:w w:val="105"/>
              </w:rPr>
              <w:t xml:space="preserve"> to the </w:t>
            </w:r>
            <w:r w:rsidRPr="00C97573">
              <w:rPr>
                <w:rFonts w:ascii="Arial" w:hAnsi="Arial" w:cs="Arial"/>
                <w:i/>
                <w:iCs/>
                <w:color w:val="18181F"/>
                <w:w w:val="105"/>
              </w:rPr>
              <w:t>Consultant</w:t>
            </w:r>
            <w:r w:rsidRPr="00C97573">
              <w:rPr>
                <w:rFonts w:ascii="Arial" w:hAnsi="Arial" w:cs="Arial"/>
                <w:color w:val="18181F"/>
                <w:w w:val="105"/>
              </w:rPr>
              <w:t xml:space="preserve"> at the </w:t>
            </w:r>
            <w:r w:rsidRPr="00C97573">
              <w:rPr>
                <w:rFonts w:ascii="Arial" w:hAnsi="Arial" w:cs="Arial"/>
                <w:i/>
                <w:iCs/>
                <w:color w:val="18181F"/>
                <w:w w:val="105"/>
              </w:rPr>
              <w:t>Consultant</w:t>
            </w:r>
            <w:r w:rsidRPr="00C97573">
              <w:rPr>
                <w:rFonts w:ascii="Arial" w:hAnsi="Arial" w:cs="Arial"/>
                <w:color w:val="18181F"/>
                <w:w w:val="105"/>
              </w:rPr>
              <w:t xml:space="preserve">’s written request. </w:t>
            </w:r>
          </w:p>
          <w:p w14:paraId="6B9AFF46"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Z6.4</w:t>
            </w:r>
            <w:r w:rsidRPr="00C97573">
              <w:rPr>
                <w:rFonts w:ascii="Arial" w:hAnsi="Arial" w:cs="Arial"/>
                <w:color w:val="18181F"/>
                <w:w w:val="105"/>
              </w:rPr>
              <w:tab/>
              <w:t xml:space="preserve">Without limiting the generality of the foregoing, the </w:t>
            </w:r>
            <w:r w:rsidRPr="00C97573">
              <w:rPr>
                <w:rFonts w:ascii="Arial" w:hAnsi="Arial" w:cs="Arial"/>
                <w:i/>
                <w:iCs/>
                <w:color w:val="18181F"/>
                <w:w w:val="105"/>
              </w:rPr>
              <w:t>Consultant</w:t>
            </w:r>
            <w:r w:rsidRPr="00C97573">
              <w:rPr>
                <w:rFonts w:ascii="Arial" w:hAnsi="Arial" w:cs="Arial"/>
                <w:color w:val="18181F"/>
                <w:w w:val="105"/>
              </w:rPr>
              <w:t xml:space="preserve"> from time to time provides the </w:t>
            </w:r>
            <w:r w:rsidRPr="00C97573">
              <w:rPr>
                <w:rFonts w:ascii="Arial" w:hAnsi="Arial" w:cs="Arial"/>
                <w:i/>
                <w:iCs/>
                <w:color w:val="18181F"/>
                <w:w w:val="105"/>
              </w:rPr>
              <w:t>Client</w:t>
            </w:r>
            <w:r w:rsidRPr="00C97573">
              <w:rPr>
                <w:rFonts w:ascii="Arial" w:hAnsi="Arial" w:cs="Arial"/>
                <w:color w:val="18181F"/>
                <w:w w:val="105"/>
              </w:rPr>
              <w:t xml:space="preserve"> with any information co-operation or assistance reasonably requested in support of such compliance under Clause Z6.</w:t>
            </w:r>
          </w:p>
          <w:p w14:paraId="344020B5"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lastRenderedPageBreak/>
              <w:t xml:space="preserve">Z6.5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at all times carries out the provisions of this contract in accordance with the </w:t>
            </w:r>
            <w:r w:rsidRPr="00C97573">
              <w:rPr>
                <w:rFonts w:ascii="Arial" w:hAnsi="Arial" w:cs="Arial"/>
                <w:i/>
                <w:iCs/>
                <w:color w:val="18181F"/>
                <w:w w:val="105"/>
              </w:rPr>
              <w:t>Client</w:t>
            </w:r>
            <w:r w:rsidRPr="00C97573">
              <w:rPr>
                <w:rFonts w:ascii="Arial" w:hAnsi="Arial" w:cs="Arial"/>
                <w:color w:val="18181F"/>
                <w:w w:val="105"/>
              </w:rPr>
              <w:t>’s approved Equality, Diversity, Environmental Management and Health and Safety Policies</w:t>
            </w:r>
            <w:r>
              <w:rPr>
                <w:rFonts w:ascii="Arial" w:hAnsi="Arial" w:cs="Arial"/>
                <w:color w:val="18181F"/>
                <w:w w:val="105"/>
              </w:rPr>
              <w:t xml:space="preserve"> or equivalent policies copies of which are available on request</w:t>
            </w:r>
            <w:r w:rsidRPr="00C97573">
              <w:rPr>
                <w:rFonts w:ascii="Arial" w:hAnsi="Arial" w:cs="Arial"/>
                <w:color w:val="18181F"/>
                <w:w w:val="105"/>
              </w:rPr>
              <w:t>.</w:t>
            </w:r>
          </w:p>
          <w:p w14:paraId="1B339866"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Z6.6 </w:t>
            </w:r>
            <w:r w:rsidRPr="00C97573">
              <w:rPr>
                <w:rFonts w:ascii="Arial" w:hAnsi="Arial" w:cs="Arial"/>
                <w:color w:val="18181F"/>
                <w:w w:val="105"/>
              </w:rPr>
              <w:tab/>
              <w:t xml:space="preserve">For the avoidance of doubt, any breach in this Clause may be deemed to be a material breach of the Agreement and the </w:t>
            </w:r>
            <w:r w:rsidRPr="00C97573">
              <w:rPr>
                <w:rFonts w:ascii="Arial" w:hAnsi="Arial" w:cs="Arial"/>
                <w:i/>
                <w:iCs/>
                <w:color w:val="18181F"/>
                <w:w w:val="105"/>
              </w:rPr>
              <w:t>Client</w:t>
            </w:r>
            <w:r w:rsidRPr="00C97573">
              <w:rPr>
                <w:rFonts w:ascii="Arial" w:hAnsi="Arial" w:cs="Arial"/>
                <w:color w:val="18181F"/>
                <w:w w:val="105"/>
              </w:rPr>
              <w:t xml:space="preserve"> may summarily terminate this agreement by notice in writing to the </w:t>
            </w:r>
            <w:r w:rsidRPr="00C97573">
              <w:rPr>
                <w:rFonts w:ascii="Arial" w:hAnsi="Arial" w:cs="Arial"/>
                <w:i/>
                <w:iCs/>
                <w:color w:val="18181F"/>
                <w:w w:val="105"/>
              </w:rPr>
              <w:t>Consultant</w:t>
            </w:r>
            <w:r w:rsidRPr="00C97573">
              <w:rPr>
                <w:rFonts w:ascii="Arial" w:hAnsi="Arial" w:cs="Arial"/>
                <w:color w:val="18181F"/>
                <w:w w:val="105"/>
              </w:rPr>
              <w:t xml:space="preserve"> provided always that such termination shall not prejudice or affect any right of action or remedy which shall have accrued or shall accrue thereafter to the </w:t>
            </w:r>
            <w:r w:rsidRPr="00C97573">
              <w:rPr>
                <w:rFonts w:ascii="Arial" w:hAnsi="Arial" w:cs="Arial"/>
                <w:i/>
                <w:iCs/>
                <w:color w:val="18181F"/>
                <w:w w:val="105"/>
              </w:rPr>
              <w:t>Client</w:t>
            </w:r>
            <w:r w:rsidRPr="00C97573">
              <w:rPr>
                <w:rFonts w:ascii="Arial" w:hAnsi="Arial" w:cs="Arial"/>
                <w:color w:val="18181F"/>
                <w:w w:val="105"/>
              </w:rPr>
              <w:t>.</w:t>
            </w:r>
          </w:p>
        </w:tc>
      </w:tr>
      <w:tr w:rsidR="007B13DC" w:rsidRPr="00C97573" w14:paraId="749C9FD8" w14:textId="77777777" w:rsidTr="00030F62">
        <w:tc>
          <w:tcPr>
            <w:tcW w:w="1560" w:type="dxa"/>
          </w:tcPr>
          <w:p w14:paraId="75BEBEF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Z7</w:t>
            </w:r>
          </w:p>
          <w:p w14:paraId="31B0F85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Human Rights</w:t>
            </w:r>
          </w:p>
        </w:tc>
        <w:tc>
          <w:tcPr>
            <w:tcW w:w="7796" w:type="dxa"/>
          </w:tcPr>
          <w:p w14:paraId="6D3365E3"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Z7.1</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does not do or permit or allow anything to be done which is incompatible with the rights contained within the European Convention on Human Rights.</w:t>
            </w:r>
          </w:p>
          <w:p w14:paraId="67D89838"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Z7.2</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does not do or permit or allow anything to be done which may result in the </w:t>
            </w:r>
            <w:r w:rsidRPr="00C97573">
              <w:rPr>
                <w:rFonts w:ascii="Arial" w:hAnsi="Arial" w:cs="Arial"/>
                <w:i/>
                <w:iCs/>
                <w:color w:val="18181F"/>
                <w:w w:val="105"/>
              </w:rPr>
              <w:t>Client</w:t>
            </w:r>
            <w:r w:rsidRPr="00C97573">
              <w:rPr>
                <w:rFonts w:ascii="Arial" w:hAnsi="Arial" w:cs="Arial"/>
                <w:color w:val="18181F"/>
                <w:w w:val="105"/>
              </w:rPr>
              <w:t xml:space="preserve"> acting incompatibly with the rights contained within the European Convention on Human Rights and the Human Rights Act 1998.</w:t>
            </w:r>
          </w:p>
          <w:p w14:paraId="7B5485C4"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Z7.3</w:t>
            </w:r>
            <w:r w:rsidRPr="00C97573">
              <w:rPr>
                <w:rFonts w:ascii="Arial" w:hAnsi="Arial" w:cs="Arial"/>
              </w:rPr>
              <w:t xml:space="preserve"> </w:t>
            </w:r>
            <w:r w:rsidRPr="00C97573">
              <w:rPr>
                <w:rFonts w:ascii="Arial" w:hAnsi="Arial" w:cs="Arial"/>
              </w:rPr>
              <w:tab/>
            </w:r>
            <w:r w:rsidRPr="00C97573">
              <w:rPr>
                <w:rFonts w:ascii="Arial" w:hAnsi="Arial" w:cs="Arial"/>
                <w:color w:val="18181F"/>
                <w:w w:val="105"/>
              </w:rPr>
              <w:t xml:space="preserve">The </w:t>
            </w:r>
            <w:r w:rsidRPr="00C97573">
              <w:rPr>
                <w:rFonts w:ascii="Arial" w:hAnsi="Arial" w:cs="Arial"/>
                <w:i/>
                <w:iCs/>
                <w:color w:val="18181F"/>
                <w:w w:val="105"/>
              </w:rPr>
              <w:t>Consultant</w:t>
            </w:r>
            <w:r w:rsidRPr="00C97573">
              <w:rPr>
                <w:rFonts w:ascii="Arial" w:hAnsi="Arial" w:cs="Arial"/>
                <w:color w:val="18181F"/>
                <w:w w:val="105"/>
              </w:rPr>
              <w:t xml:space="preserve"> indemnifies the </w:t>
            </w:r>
            <w:r w:rsidRPr="00C97573">
              <w:rPr>
                <w:rFonts w:ascii="Arial" w:hAnsi="Arial" w:cs="Arial"/>
                <w:i/>
                <w:iCs/>
                <w:color w:val="18181F"/>
                <w:w w:val="105"/>
              </w:rPr>
              <w:t>Client</w:t>
            </w:r>
            <w:r w:rsidRPr="00C97573">
              <w:rPr>
                <w:rFonts w:ascii="Arial" w:hAnsi="Arial" w:cs="Arial"/>
                <w:color w:val="18181F"/>
                <w:w w:val="105"/>
              </w:rPr>
              <w:t xml:space="preserve"> against any</w:t>
            </w:r>
            <w:r w:rsidRPr="00117B06">
              <w:rPr>
                <w:rFonts w:ascii="Arial" w:hAnsi="Arial" w:cs="Arial"/>
                <w:color w:val="18181F"/>
                <w:w w:val="105"/>
              </w:rPr>
              <w:t xml:space="preserve"> reasonably foreseeable, properly mitigated established and ascertained</w:t>
            </w:r>
            <w:r w:rsidRPr="00C97573">
              <w:rPr>
                <w:rFonts w:ascii="Arial" w:hAnsi="Arial" w:cs="Arial"/>
                <w:color w:val="18181F"/>
                <w:w w:val="105"/>
              </w:rPr>
              <w:t xml:space="preserve"> loss claims and expenditure resulting from the </w:t>
            </w:r>
            <w:r w:rsidRPr="00C97573">
              <w:rPr>
                <w:rFonts w:ascii="Arial" w:hAnsi="Arial" w:cs="Arial"/>
                <w:i/>
                <w:iCs/>
                <w:color w:val="18181F"/>
                <w:w w:val="105"/>
              </w:rPr>
              <w:t>Consultant’s</w:t>
            </w:r>
            <w:r w:rsidRPr="00C97573">
              <w:rPr>
                <w:rFonts w:ascii="Arial" w:hAnsi="Arial" w:cs="Arial"/>
                <w:color w:val="18181F"/>
                <w:w w:val="105"/>
              </w:rPr>
              <w:t xml:space="preserve"> breach of this Clause Z7.</w:t>
            </w:r>
          </w:p>
        </w:tc>
      </w:tr>
      <w:tr w:rsidR="007B13DC" w:rsidRPr="00C97573" w14:paraId="166A9232" w14:textId="77777777" w:rsidTr="00030F62">
        <w:tc>
          <w:tcPr>
            <w:tcW w:w="1560" w:type="dxa"/>
          </w:tcPr>
          <w:p w14:paraId="37AD142F"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Z8</w:t>
            </w:r>
          </w:p>
          <w:p w14:paraId="05EC2C83" w14:textId="77777777" w:rsidR="007B13DC" w:rsidRPr="00C97573" w:rsidRDefault="007B13DC" w:rsidP="00030F62">
            <w:pPr>
              <w:pStyle w:val="ListParagraph"/>
              <w:suppressAutoHyphens/>
              <w:spacing w:before="120" w:after="120"/>
              <w:ind w:left="0"/>
              <w:jc w:val="both"/>
              <w:rPr>
                <w:rFonts w:ascii="Arial" w:hAnsi="Arial" w:cs="Arial"/>
                <w:spacing w:val="-3"/>
                <w:lang w:val="en-US"/>
              </w:rPr>
            </w:pPr>
            <w:r w:rsidRPr="00C97573">
              <w:rPr>
                <w:rFonts w:ascii="Arial" w:hAnsi="Arial" w:cs="Arial"/>
                <w:bCs/>
                <w:spacing w:val="-3"/>
                <w:lang w:val="en-US"/>
              </w:rPr>
              <w:t>FOIA</w:t>
            </w:r>
          </w:p>
        </w:tc>
        <w:tc>
          <w:tcPr>
            <w:tcW w:w="7796" w:type="dxa"/>
          </w:tcPr>
          <w:p w14:paraId="50746479"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.1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acknowledges that the </w:t>
            </w:r>
            <w:r w:rsidRPr="00C97573">
              <w:rPr>
                <w:rFonts w:ascii="Arial" w:hAnsi="Arial" w:cs="Arial"/>
                <w:i/>
                <w:iCs/>
                <w:color w:val="18181F"/>
                <w:w w:val="105"/>
              </w:rPr>
              <w:t>Client</w:t>
            </w:r>
            <w:r w:rsidRPr="00C97573">
              <w:rPr>
                <w:rFonts w:ascii="Arial" w:hAnsi="Arial" w:cs="Arial"/>
                <w:color w:val="18181F"/>
                <w:w w:val="105"/>
              </w:rPr>
              <w:t xml:space="preserve"> is subject to the requirements of the FOIA and the Environmental Information Regulations and assists and cooperates with the </w:t>
            </w:r>
            <w:r w:rsidRPr="00C97573">
              <w:rPr>
                <w:rFonts w:ascii="Arial" w:hAnsi="Arial" w:cs="Arial"/>
                <w:i/>
                <w:iCs/>
                <w:color w:val="18181F"/>
                <w:w w:val="105"/>
              </w:rPr>
              <w:t>Client</w:t>
            </w:r>
            <w:r w:rsidRPr="00C97573">
              <w:rPr>
                <w:rFonts w:ascii="Arial" w:hAnsi="Arial" w:cs="Arial"/>
                <w:color w:val="18181F"/>
                <w:w w:val="105"/>
              </w:rPr>
              <w:t xml:space="preserve"> (at the </w:t>
            </w:r>
            <w:r w:rsidRPr="00C97573">
              <w:rPr>
                <w:rFonts w:ascii="Arial" w:hAnsi="Arial" w:cs="Arial"/>
                <w:i/>
                <w:iCs/>
                <w:color w:val="18181F"/>
                <w:w w:val="105"/>
              </w:rPr>
              <w:t>Consultant’s</w:t>
            </w:r>
            <w:r w:rsidRPr="00C97573">
              <w:rPr>
                <w:rFonts w:ascii="Arial" w:hAnsi="Arial" w:cs="Arial"/>
                <w:color w:val="18181F"/>
                <w:w w:val="105"/>
              </w:rPr>
              <w:t xml:space="preserve"> expense) to enable the </w:t>
            </w:r>
            <w:r w:rsidRPr="00C97573">
              <w:rPr>
                <w:rFonts w:ascii="Arial" w:hAnsi="Arial" w:cs="Arial"/>
                <w:i/>
                <w:iCs/>
                <w:color w:val="18181F"/>
                <w:w w:val="105"/>
              </w:rPr>
              <w:t>Client</w:t>
            </w:r>
            <w:r w:rsidRPr="00C97573">
              <w:rPr>
                <w:rFonts w:ascii="Arial" w:hAnsi="Arial" w:cs="Arial"/>
                <w:color w:val="18181F"/>
                <w:w w:val="105"/>
              </w:rPr>
              <w:t xml:space="preserve"> to comply with these Information disclosure requirements.</w:t>
            </w:r>
          </w:p>
          <w:p w14:paraId="1C3F495B"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.2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shall and shall procure that its Subcontractors shall:</w:t>
            </w:r>
          </w:p>
          <w:p w14:paraId="42EDE1E7"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.2.1</w:t>
            </w:r>
            <w:r w:rsidRPr="00C97573">
              <w:rPr>
                <w:rFonts w:ascii="Arial" w:hAnsi="Arial" w:cs="Arial"/>
                <w:color w:val="18181F"/>
                <w:w w:val="105"/>
              </w:rPr>
              <w:tab/>
              <w:t>transfer any Request for Information to the other Party as soon as practicable after receipt and in any event within two (2) working days of receiving a Request for Information;</w:t>
            </w:r>
          </w:p>
          <w:p w14:paraId="3B003D73"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.2.2 </w:t>
            </w:r>
            <w:r w:rsidRPr="00C97573">
              <w:rPr>
                <w:rFonts w:ascii="Arial" w:hAnsi="Arial" w:cs="Arial"/>
                <w:color w:val="18181F"/>
                <w:w w:val="105"/>
              </w:rPr>
              <w:tab/>
              <w:t xml:space="preserve">provide the </w:t>
            </w:r>
            <w:r w:rsidRPr="00C97573">
              <w:rPr>
                <w:rFonts w:ascii="Arial" w:hAnsi="Arial" w:cs="Arial"/>
                <w:i/>
                <w:iCs/>
                <w:color w:val="18181F"/>
                <w:w w:val="105"/>
              </w:rPr>
              <w:t>Client</w:t>
            </w:r>
            <w:r w:rsidRPr="00C97573">
              <w:rPr>
                <w:rFonts w:ascii="Arial" w:hAnsi="Arial" w:cs="Arial"/>
                <w:color w:val="18181F"/>
                <w:w w:val="105"/>
              </w:rPr>
              <w:t xml:space="preserve"> with a copy of all Information in its possession or power in the form that the </w:t>
            </w:r>
            <w:r w:rsidRPr="00C97573">
              <w:rPr>
                <w:rFonts w:ascii="Arial" w:hAnsi="Arial" w:cs="Arial"/>
                <w:i/>
                <w:iCs/>
                <w:color w:val="18181F"/>
                <w:w w:val="105"/>
              </w:rPr>
              <w:t>Client</w:t>
            </w:r>
            <w:r w:rsidRPr="00C97573">
              <w:rPr>
                <w:rFonts w:ascii="Arial" w:hAnsi="Arial" w:cs="Arial"/>
                <w:color w:val="18181F"/>
                <w:w w:val="105"/>
              </w:rPr>
              <w:t xml:space="preserve"> requires within five (5) working days (or such other period as the </w:t>
            </w:r>
            <w:r w:rsidRPr="00C97573">
              <w:rPr>
                <w:rFonts w:ascii="Arial" w:hAnsi="Arial" w:cs="Arial"/>
                <w:i/>
                <w:iCs/>
                <w:color w:val="18181F"/>
                <w:w w:val="105"/>
              </w:rPr>
              <w:t>Client</w:t>
            </w:r>
            <w:r w:rsidRPr="00C97573">
              <w:rPr>
                <w:rFonts w:ascii="Arial" w:hAnsi="Arial" w:cs="Arial"/>
                <w:color w:val="18181F"/>
                <w:w w:val="105"/>
              </w:rPr>
              <w:t xml:space="preserve"> may specify) of the </w:t>
            </w:r>
            <w:r w:rsidRPr="00C97573">
              <w:rPr>
                <w:rFonts w:ascii="Arial" w:hAnsi="Arial" w:cs="Arial"/>
                <w:i/>
                <w:iCs/>
                <w:color w:val="18181F"/>
                <w:w w:val="105"/>
              </w:rPr>
              <w:t>Client</w:t>
            </w:r>
            <w:r w:rsidRPr="00C97573">
              <w:rPr>
                <w:rFonts w:ascii="Arial" w:hAnsi="Arial" w:cs="Arial"/>
                <w:color w:val="18181F"/>
                <w:w w:val="105"/>
              </w:rPr>
              <w:t xml:space="preserve"> requesting that Information; and</w:t>
            </w:r>
          </w:p>
          <w:p w14:paraId="13423926"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.2.3 </w:t>
            </w:r>
            <w:r w:rsidRPr="00C97573">
              <w:rPr>
                <w:rFonts w:ascii="Arial" w:hAnsi="Arial" w:cs="Arial"/>
                <w:color w:val="18181F"/>
                <w:w w:val="105"/>
              </w:rPr>
              <w:tab/>
              <w:t xml:space="preserve">provide all necessary assistance as reasonably requested by the </w:t>
            </w:r>
            <w:r w:rsidRPr="00C97573">
              <w:rPr>
                <w:rFonts w:ascii="Arial" w:hAnsi="Arial" w:cs="Arial"/>
                <w:i/>
                <w:iCs/>
                <w:color w:val="18181F"/>
                <w:w w:val="105"/>
              </w:rPr>
              <w:t>Client</w:t>
            </w:r>
            <w:r w:rsidRPr="00C97573">
              <w:rPr>
                <w:rFonts w:ascii="Arial" w:hAnsi="Arial" w:cs="Arial"/>
                <w:color w:val="18181F"/>
                <w:w w:val="105"/>
              </w:rPr>
              <w:t xml:space="preserve"> to enable the </w:t>
            </w:r>
            <w:r w:rsidRPr="00C97573">
              <w:rPr>
                <w:rFonts w:ascii="Arial" w:hAnsi="Arial" w:cs="Arial"/>
                <w:i/>
                <w:iCs/>
                <w:color w:val="18181F"/>
                <w:w w:val="105"/>
              </w:rPr>
              <w:t>Client</w:t>
            </w:r>
            <w:r w:rsidRPr="00C97573">
              <w:rPr>
                <w:rFonts w:ascii="Arial" w:hAnsi="Arial" w:cs="Arial"/>
                <w:color w:val="18181F"/>
                <w:w w:val="105"/>
              </w:rPr>
              <w:t xml:space="preserve"> to respond to a Request for Information within the time for compliance set out in section 10 of the FOIA.</w:t>
            </w:r>
          </w:p>
          <w:p w14:paraId="6E972E82"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.3 </w:t>
            </w:r>
            <w:r w:rsidRPr="00C97573">
              <w:rPr>
                <w:rFonts w:ascii="Arial" w:hAnsi="Arial" w:cs="Arial"/>
                <w:color w:val="18181F"/>
                <w:w w:val="105"/>
              </w:rPr>
              <w:tab/>
              <w:t xml:space="preserve">The </w:t>
            </w:r>
            <w:r w:rsidRPr="00C97573">
              <w:rPr>
                <w:rFonts w:ascii="Arial" w:hAnsi="Arial" w:cs="Arial"/>
                <w:i/>
                <w:iCs/>
                <w:color w:val="18181F"/>
                <w:w w:val="105"/>
              </w:rPr>
              <w:t>Client</w:t>
            </w:r>
            <w:r w:rsidRPr="00C97573">
              <w:rPr>
                <w:rFonts w:ascii="Arial" w:hAnsi="Arial" w:cs="Arial"/>
                <w:color w:val="18181F"/>
                <w:w w:val="105"/>
              </w:rPr>
              <w:t xml:space="preserve"> shall be responsible for determining at its absolute discretion whether: </w:t>
            </w:r>
          </w:p>
          <w:p w14:paraId="38E02AE9"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.3.1</w:t>
            </w:r>
            <w:r w:rsidRPr="00C97573">
              <w:rPr>
                <w:rFonts w:ascii="Arial" w:hAnsi="Arial" w:cs="Arial"/>
                <w:color w:val="18181F"/>
                <w:w w:val="105"/>
              </w:rPr>
              <w:tab/>
              <w:t xml:space="preserve">the Information is exempt from disclosure under, the FOIA and the Environmental Information Regulations; </w:t>
            </w:r>
          </w:p>
          <w:p w14:paraId="0ADB05E3"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lastRenderedPageBreak/>
              <w:t>Z8</w:t>
            </w:r>
            <w:r w:rsidRPr="00C97573">
              <w:rPr>
                <w:rFonts w:ascii="Arial" w:hAnsi="Arial" w:cs="Arial"/>
                <w:color w:val="18181F"/>
                <w:w w:val="105"/>
              </w:rPr>
              <w:t>.3.2</w:t>
            </w:r>
            <w:r w:rsidRPr="00C97573">
              <w:rPr>
                <w:rFonts w:ascii="Arial" w:hAnsi="Arial" w:cs="Arial"/>
                <w:color w:val="18181F"/>
                <w:w w:val="105"/>
              </w:rPr>
              <w:tab/>
              <w:t>the Information is to be disclosed in response to a Request for Information, and</w:t>
            </w:r>
          </w:p>
          <w:p w14:paraId="0F7D95C2"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ab/>
              <w:t xml:space="preserve">in no event shall the </w:t>
            </w:r>
            <w:r w:rsidRPr="00C97573">
              <w:rPr>
                <w:rFonts w:ascii="Arial" w:hAnsi="Arial" w:cs="Arial"/>
                <w:i/>
                <w:iCs/>
                <w:color w:val="18181F"/>
                <w:w w:val="105"/>
              </w:rPr>
              <w:t>Consultant</w:t>
            </w:r>
            <w:r w:rsidRPr="00C97573">
              <w:rPr>
                <w:rFonts w:ascii="Arial" w:hAnsi="Arial" w:cs="Arial"/>
                <w:color w:val="18181F"/>
                <w:w w:val="105"/>
              </w:rPr>
              <w:t xml:space="preserve"> respond directly to a Request for Information unless expressly authorised to do so by the </w:t>
            </w:r>
            <w:r w:rsidRPr="00C97573">
              <w:rPr>
                <w:rFonts w:ascii="Arial" w:hAnsi="Arial" w:cs="Arial"/>
                <w:i/>
                <w:iCs/>
                <w:color w:val="18181F"/>
                <w:w w:val="105"/>
              </w:rPr>
              <w:t>Client</w:t>
            </w:r>
            <w:r w:rsidRPr="00C97573">
              <w:rPr>
                <w:rFonts w:ascii="Arial" w:hAnsi="Arial" w:cs="Arial"/>
                <w:color w:val="18181F"/>
                <w:w w:val="105"/>
              </w:rPr>
              <w:t>.</w:t>
            </w:r>
          </w:p>
          <w:p w14:paraId="5FE6E11B"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.4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acknowledges that the </w:t>
            </w:r>
            <w:r w:rsidRPr="00C97573">
              <w:rPr>
                <w:rFonts w:ascii="Arial" w:hAnsi="Arial" w:cs="Arial"/>
                <w:i/>
                <w:iCs/>
                <w:color w:val="18181F"/>
                <w:w w:val="105"/>
              </w:rPr>
              <w:t>Client</w:t>
            </w:r>
            <w:r w:rsidRPr="00C97573">
              <w:rPr>
                <w:rFonts w:ascii="Arial" w:hAnsi="Arial" w:cs="Arial"/>
                <w:color w:val="18181F"/>
                <w:w w:val="105"/>
              </w:rPr>
              <w:t xml:space="preserve"> may, acting in accordance with the FOIA, the Local Government Act 1972 (as amended) the Local Authorities (Executive Arrangements) (Access to Information) (England) Regulations 2000 (as amended) or the Environmental Information Regulations be obliged to disclose Information: </w:t>
            </w:r>
          </w:p>
          <w:p w14:paraId="3756BA67"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.4.1</w:t>
            </w:r>
            <w:r w:rsidRPr="00C97573">
              <w:rPr>
                <w:rFonts w:ascii="Arial" w:hAnsi="Arial" w:cs="Arial"/>
                <w:color w:val="18181F"/>
                <w:w w:val="105"/>
              </w:rPr>
              <w:tab/>
              <w:t xml:space="preserve">without consulting with the </w:t>
            </w:r>
            <w:r w:rsidRPr="00C97573">
              <w:rPr>
                <w:rFonts w:ascii="Arial" w:hAnsi="Arial" w:cs="Arial"/>
                <w:i/>
                <w:iCs/>
                <w:color w:val="18181F"/>
                <w:w w:val="105"/>
              </w:rPr>
              <w:t>Consultant</w:t>
            </w:r>
            <w:r w:rsidRPr="00C97573">
              <w:rPr>
                <w:rFonts w:ascii="Arial" w:hAnsi="Arial" w:cs="Arial"/>
                <w:color w:val="18181F"/>
                <w:w w:val="105"/>
              </w:rPr>
              <w:t>, or</w:t>
            </w:r>
          </w:p>
          <w:p w14:paraId="1539C2FC"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.4.2 </w:t>
            </w:r>
            <w:r w:rsidRPr="00C97573">
              <w:rPr>
                <w:rFonts w:ascii="Arial" w:hAnsi="Arial" w:cs="Arial"/>
                <w:color w:val="18181F"/>
                <w:w w:val="105"/>
              </w:rPr>
              <w:tab/>
              <w:t xml:space="preserve">following consultation with the </w:t>
            </w:r>
            <w:r w:rsidRPr="00C97573">
              <w:rPr>
                <w:rFonts w:ascii="Arial" w:hAnsi="Arial" w:cs="Arial"/>
                <w:i/>
                <w:iCs/>
                <w:color w:val="18181F"/>
                <w:w w:val="105"/>
              </w:rPr>
              <w:t>Consultant</w:t>
            </w:r>
            <w:r w:rsidRPr="00C97573">
              <w:rPr>
                <w:rFonts w:ascii="Arial" w:hAnsi="Arial" w:cs="Arial"/>
                <w:color w:val="18181F"/>
                <w:w w:val="105"/>
              </w:rPr>
              <w:t xml:space="preserve"> and having taken its views into account.</w:t>
            </w:r>
          </w:p>
          <w:p w14:paraId="63F9EE8C"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.5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ensures that all information produced in the course of this contract or relating to the contract is retained for disclosure and permits the </w:t>
            </w:r>
            <w:r w:rsidRPr="00C97573">
              <w:rPr>
                <w:rFonts w:ascii="Arial" w:hAnsi="Arial" w:cs="Arial"/>
                <w:i/>
                <w:iCs/>
                <w:color w:val="18181F"/>
                <w:w w:val="105"/>
              </w:rPr>
              <w:t>Client</w:t>
            </w:r>
            <w:r w:rsidRPr="00C97573">
              <w:rPr>
                <w:rFonts w:ascii="Arial" w:hAnsi="Arial" w:cs="Arial"/>
                <w:color w:val="18181F"/>
                <w:w w:val="105"/>
              </w:rPr>
              <w:t xml:space="preserve"> to inspect such records as requested from time to time.</w:t>
            </w:r>
          </w:p>
          <w:p w14:paraId="06416920" w14:textId="77777777" w:rsidR="007B13DC" w:rsidRPr="00C97573" w:rsidRDefault="007B13DC" w:rsidP="00030F62">
            <w:pPr>
              <w:tabs>
                <w:tab w:val="num" w:pos="851"/>
              </w:tabs>
              <w:spacing w:before="120" w:after="120"/>
              <w:ind w:left="709" w:right="504" w:hanging="709"/>
              <w:jc w:val="both"/>
              <w:rPr>
                <w:rFonts w:ascii="Arial" w:hAnsi="Arial" w:cs="Arial"/>
                <w:spacing w:val="-3"/>
                <w:lang w:val="en-US"/>
              </w:rPr>
            </w:pPr>
            <w:r>
              <w:rPr>
                <w:rFonts w:ascii="Arial" w:hAnsi="Arial" w:cs="Arial"/>
                <w:color w:val="18181F"/>
                <w:w w:val="105"/>
              </w:rPr>
              <w:t>Z8</w:t>
            </w:r>
            <w:r w:rsidRPr="00C97573">
              <w:rPr>
                <w:rFonts w:ascii="Arial" w:hAnsi="Arial" w:cs="Arial"/>
                <w:color w:val="18181F"/>
                <w:w w:val="105"/>
              </w:rPr>
              <w:t xml:space="preserve">.6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acknowledges that any lists or schedules provided by it outlining Confidential Information are of indicative value only and that the </w:t>
            </w:r>
            <w:r w:rsidRPr="00C97573">
              <w:rPr>
                <w:rFonts w:ascii="Arial" w:hAnsi="Arial" w:cs="Arial"/>
                <w:i/>
                <w:iCs/>
                <w:color w:val="18181F"/>
                <w:w w:val="105"/>
              </w:rPr>
              <w:t>Client</w:t>
            </w:r>
            <w:r w:rsidRPr="00C97573">
              <w:rPr>
                <w:rFonts w:ascii="Arial" w:hAnsi="Arial" w:cs="Arial"/>
                <w:color w:val="18181F"/>
                <w:w w:val="105"/>
              </w:rPr>
              <w:t xml:space="preserve"> may nevertheless be obliged to disclose Confidential Information in accordance with this Clause.</w:t>
            </w:r>
          </w:p>
        </w:tc>
      </w:tr>
      <w:tr w:rsidR="007B13DC" w:rsidRPr="00C97573" w14:paraId="2581ACBD" w14:textId="77777777" w:rsidTr="00030F62">
        <w:tc>
          <w:tcPr>
            <w:tcW w:w="1560" w:type="dxa"/>
          </w:tcPr>
          <w:p w14:paraId="11774A07" w14:textId="77777777" w:rsidR="007B13DC" w:rsidRPr="00C97573" w:rsidRDefault="007B13DC" w:rsidP="00030F62">
            <w:pPr>
              <w:suppressAutoHyphens/>
              <w:spacing w:before="120" w:after="120"/>
              <w:jc w:val="both"/>
              <w:rPr>
                <w:rFonts w:ascii="Arial" w:hAnsi="Arial" w:cs="Arial"/>
                <w:spacing w:val="-3"/>
                <w:lang w:val="en-US"/>
              </w:rPr>
            </w:pPr>
            <w:r>
              <w:rPr>
                <w:rFonts w:ascii="Arial" w:hAnsi="Arial" w:cs="Arial"/>
                <w:spacing w:val="-3"/>
                <w:lang w:val="en-US"/>
              </w:rPr>
              <w:lastRenderedPageBreak/>
              <w:t>Z9</w:t>
            </w:r>
          </w:p>
          <w:p w14:paraId="285FBB6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Public Contract Regulations 2015</w:t>
            </w:r>
          </w:p>
        </w:tc>
        <w:tc>
          <w:tcPr>
            <w:tcW w:w="7796" w:type="dxa"/>
          </w:tcPr>
          <w:p w14:paraId="7BA5DFA5"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Z9</w:t>
            </w:r>
            <w:r w:rsidRPr="00C97573">
              <w:rPr>
                <w:rFonts w:ascii="Arial" w:hAnsi="Arial" w:cs="Arial"/>
                <w:color w:val="18181F"/>
                <w:w w:val="105"/>
              </w:rPr>
              <w:t>.1</w:t>
            </w:r>
            <w:r w:rsidRPr="00C97573">
              <w:rPr>
                <w:rFonts w:ascii="Arial" w:hAnsi="Arial" w:cs="Arial"/>
                <w:color w:val="18181F"/>
                <w:w w:val="105"/>
              </w:rPr>
              <w:tab/>
              <w:t xml:space="preserve">Where the contract is one to which regulation 73(1) of the Public Contract Regulations 2015 applies the </w:t>
            </w:r>
            <w:r w:rsidRPr="00C97573">
              <w:rPr>
                <w:rFonts w:ascii="Arial" w:hAnsi="Arial" w:cs="Arial"/>
                <w:i/>
                <w:iCs/>
                <w:color w:val="18181F"/>
                <w:w w:val="105"/>
              </w:rPr>
              <w:t>Client</w:t>
            </w:r>
            <w:r w:rsidRPr="00C97573">
              <w:rPr>
                <w:rFonts w:ascii="Arial" w:hAnsi="Arial" w:cs="Arial"/>
                <w:color w:val="18181F"/>
                <w:w w:val="105"/>
              </w:rPr>
              <w:t xml:space="preserve"> is entitled on notice to the </w:t>
            </w:r>
            <w:r w:rsidRPr="00C97573">
              <w:rPr>
                <w:rFonts w:ascii="Arial" w:hAnsi="Arial" w:cs="Arial"/>
                <w:i/>
                <w:iCs/>
                <w:color w:val="18181F"/>
                <w:w w:val="105"/>
              </w:rPr>
              <w:t>Consultant</w:t>
            </w:r>
            <w:r w:rsidRPr="00C97573">
              <w:rPr>
                <w:rFonts w:ascii="Arial" w:hAnsi="Arial" w:cs="Arial"/>
                <w:color w:val="18181F"/>
                <w:w w:val="105"/>
              </w:rPr>
              <w:t xml:space="preserve"> to terminate where the grounds set out in regulation 71(1)(a) or 73(1)(c) of the Public Contract Regulations 2015 apply (R23).</w:t>
            </w:r>
          </w:p>
        </w:tc>
      </w:tr>
      <w:tr w:rsidR="007B13DC" w:rsidRPr="00C97573" w14:paraId="75E71ED5" w14:textId="77777777" w:rsidTr="00030F62">
        <w:tc>
          <w:tcPr>
            <w:tcW w:w="1560" w:type="dxa"/>
          </w:tcPr>
          <w:p w14:paraId="7ACC826F" w14:textId="77777777" w:rsidR="007B13DC" w:rsidRDefault="007B13DC" w:rsidP="00030F62">
            <w:pPr>
              <w:suppressAutoHyphens/>
              <w:spacing w:before="120" w:after="120"/>
              <w:jc w:val="both"/>
              <w:rPr>
                <w:rFonts w:ascii="Arial" w:hAnsi="Arial" w:cs="Arial"/>
                <w:spacing w:val="-3"/>
                <w:lang w:val="en-US"/>
              </w:rPr>
            </w:pPr>
            <w:r>
              <w:rPr>
                <w:rFonts w:ascii="Arial" w:hAnsi="Arial" w:cs="Arial"/>
                <w:spacing w:val="-3"/>
                <w:lang w:val="en-US"/>
              </w:rPr>
              <w:t>Z10</w:t>
            </w:r>
          </w:p>
          <w:p w14:paraId="12B4C9DF" w14:textId="77777777" w:rsidR="007B13DC" w:rsidRDefault="007B13DC" w:rsidP="00030F62">
            <w:pPr>
              <w:suppressAutoHyphens/>
              <w:spacing w:before="120" w:after="120"/>
              <w:jc w:val="both"/>
              <w:rPr>
                <w:rFonts w:ascii="Arial" w:hAnsi="Arial" w:cs="Arial"/>
                <w:spacing w:val="-3"/>
                <w:lang w:val="en-US"/>
              </w:rPr>
            </w:pPr>
            <w:r>
              <w:rPr>
                <w:rFonts w:ascii="Arial" w:hAnsi="Arial" w:cs="Arial"/>
                <w:spacing w:val="-3"/>
                <w:lang w:val="en-US"/>
              </w:rPr>
              <w:t>Secondment</w:t>
            </w:r>
          </w:p>
        </w:tc>
        <w:tc>
          <w:tcPr>
            <w:tcW w:w="7796" w:type="dxa"/>
          </w:tcPr>
          <w:p w14:paraId="3CB13911" w14:textId="77777777" w:rsidR="007B13DC" w:rsidRDefault="007B13DC" w:rsidP="00030F62">
            <w:pPr>
              <w:tabs>
                <w:tab w:val="num" w:pos="851"/>
              </w:tabs>
              <w:spacing w:before="120" w:after="120"/>
              <w:ind w:left="709" w:right="504" w:hanging="709"/>
              <w:jc w:val="both"/>
              <w:rPr>
                <w:rFonts w:ascii="Arial" w:hAnsi="Arial" w:cs="Arial"/>
                <w:color w:val="18181F"/>
                <w:w w:val="105"/>
              </w:rPr>
            </w:pPr>
            <w:r w:rsidRPr="005B0F04">
              <w:rPr>
                <w:rFonts w:ascii="Arial" w:hAnsi="Arial" w:cs="Arial"/>
                <w:color w:val="18181F"/>
                <w:w w:val="105"/>
              </w:rPr>
              <w:t>Z10.1</w:t>
            </w:r>
            <w:r w:rsidRPr="005B0F04">
              <w:rPr>
                <w:rFonts w:ascii="Arial" w:hAnsi="Arial" w:cs="Arial"/>
                <w:color w:val="18181F"/>
                <w:w w:val="105"/>
              </w:rPr>
              <w:tab/>
              <w:t xml:space="preserve">The </w:t>
            </w:r>
            <w:r w:rsidRPr="005B0F04">
              <w:rPr>
                <w:rFonts w:ascii="Arial" w:hAnsi="Arial" w:cs="Arial"/>
                <w:i/>
                <w:iCs/>
                <w:color w:val="18181F"/>
                <w:w w:val="105"/>
              </w:rPr>
              <w:t>Client</w:t>
            </w:r>
            <w:r w:rsidRPr="005B0F04">
              <w:rPr>
                <w:rFonts w:ascii="Arial" w:hAnsi="Arial" w:cs="Arial"/>
                <w:color w:val="18181F"/>
                <w:w w:val="105"/>
              </w:rPr>
              <w:t xml:space="preserve"> enters into any arrangements for the provision of temporary professional staff and secondments in accordance with the Framework Information, but the </w:t>
            </w:r>
            <w:r w:rsidRPr="005B0F04">
              <w:rPr>
                <w:rFonts w:ascii="Arial" w:hAnsi="Arial" w:cs="Arial"/>
                <w:i/>
                <w:iCs/>
                <w:color w:val="18181F"/>
                <w:w w:val="105"/>
              </w:rPr>
              <w:t>Consultant</w:t>
            </w:r>
            <w:r w:rsidRPr="005B0F04">
              <w:rPr>
                <w:rFonts w:ascii="Arial" w:hAnsi="Arial" w:cs="Arial"/>
                <w:color w:val="18181F"/>
                <w:w w:val="105"/>
              </w:rPr>
              <w:t xml:space="preserve"> at all times ensures that</w:t>
            </w:r>
            <w:r>
              <w:rPr>
                <w:rFonts w:ascii="Arial" w:hAnsi="Arial" w:cs="Arial"/>
                <w:color w:val="18181F"/>
                <w:w w:val="105"/>
              </w:rPr>
              <w:t xml:space="preserve"> personnel engaged </w:t>
            </w:r>
            <w:proofErr w:type="gramStart"/>
            <w:r>
              <w:rPr>
                <w:rFonts w:ascii="Arial" w:hAnsi="Arial" w:cs="Arial"/>
                <w:color w:val="18181F"/>
                <w:w w:val="105"/>
              </w:rPr>
              <w:t>are in compliance with</w:t>
            </w:r>
            <w:proofErr w:type="gramEnd"/>
            <w:r>
              <w:rPr>
                <w:rFonts w:ascii="Arial" w:hAnsi="Arial" w:cs="Arial"/>
                <w:color w:val="18181F"/>
                <w:w w:val="105"/>
              </w:rPr>
              <w:t xml:space="preserve"> all HMRC requirements, including those imposed by IR35 and holds the </w:t>
            </w:r>
            <w:r w:rsidRPr="00C817A0">
              <w:rPr>
                <w:rFonts w:ascii="Arial" w:hAnsi="Arial" w:cs="Arial"/>
                <w:i/>
                <w:iCs/>
                <w:color w:val="18181F"/>
                <w:w w:val="105"/>
              </w:rPr>
              <w:t>Client</w:t>
            </w:r>
            <w:r>
              <w:rPr>
                <w:rFonts w:ascii="Arial" w:hAnsi="Arial" w:cs="Arial"/>
                <w:color w:val="18181F"/>
                <w:w w:val="105"/>
              </w:rPr>
              <w:t xml:space="preserve"> harmless from any liabilities to HMRC.</w:t>
            </w:r>
          </w:p>
        </w:tc>
      </w:tr>
      <w:tr w:rsidR="007B13DC" w:rsidRPr="00C97573" w14:paraId="39C156B8" w14:textId="77777777" w:rsidTr="00030F62">
        <w:tc>
          <w:tcPr>
            <w:tcW w:w="1560" w:type="dxa"/>
            <w:tcBorders>
              <w:bottom w:val="single" w:sz="4" w:space="0" w:color="auto"/>
            </w:tcBorders>
          </w:tcPr>
          <w:p w14:paraId="3E96D388" w14:textId="77777777" w:rsidR="007B13DC" w:rsidRDefault="007B13DC" w:rsidP="00030F62">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Z11</w:t>
            </w:r>
          </w:p>
          <w:p w14:paraId="3B3DCF84" w14:textId="77777777" w:rsidR="007B13DC" w:rsidRDefault="007B13DC" w:rsidP="00030F62">
            <w:pPr>
              <w:suppressAutoHyphens/>
              <w:spacing w:before="120" w:after="120"/>
              <w:jc w:val="both"/>
              <w:rPr>
                <w:rFonts w:ascii="Arial" w:hAnsi="Arial" w:cs="Arial"/>
                <w:spacing w:val="-3"/>
                <w:lang w:val="en-US"/>
              </w:rPr>
            </w:pPr>
            <w:r>
              <w:rPr>
                <w:rFonts w:ascii="Arial" w:hAnsi="Arial" w:cs="Arial"/>
                <w:bCs/>
                <w:spacing w:val="-3"/>
                <w:lang w:val="en-US"/>
              </w:rPr>
              <w:t>TUPE</w:t>
            </w:r>
          </w:p>
        </w:tc>
        <w:tc>
          <w:tcPr>
            <w:tcW w:w="7796" w:type="dxa"/>
          </w:tcPr>
          <w:p w14:paraId="4D4EBCE4" w14:textId="77777777" w:rsidR="007B13DC" w:rsidRPr="009A2505" w:rsidRDefault="007B13DC" w:rsidP="00030F62">
            <w:pPr>
              <w:spacing w:before="120" w:after="120"/>
              <w:ind w:left="775" w:right="505" w:hanging="775"/>
              <w:jc w:val="both"/>
              <w:rPr>
                <w:rFonts w:ascii="Arial" w:hAnsi="Arial" w:cs="Arial"/>
                <w:color w:val="18181F"/>
                <w:w w:val="105"/>
              </w:rPr>
            </w:pPr>
            <w:r w:rsidRPr="009A2505">
              <w:rPr>
                <w:rFonts w:ascii="Arial" w:hAnsi="Arial" w:cs="Arial"/>
                <w:color w:val="18181F"/>
                <w:w w:val="105"/>
              </w:rPr>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1</w:t>
            </w:r>
            <w:r>
              <w:rPr>
                <w:rFonts w:ascii="Arial" w:hAnsi="Arial" w:cs="Arial"/>
                <w:color w:val="18181F"/>
                <w:w w:val="105"/>
              </w:rPr>
              <w:tab/>
            </w:r>
            <w:r w:rsidRPr="009A2505">
              <w:rPr>
                <w:rFonts w:ascii="Arial" w:hAnsi="Arial" w:cs="Arial"/>
                <w:color w:val="18181F"/>
                <w:w w:val="105"/>
              </w:rPr>
              <w:t xml:space="preserve">The </w:t>
            </w:r>
            <w:r w:rsidRPr="009A2505">
              <w:rPr>
                <w:rFonts w:ascii="Arial" w:hAnsi="Arial" w:cs="Arial"/>
                <w:i/>
                <w:iCs/>
                <w:color w:val="18181F"/>
                <w:w w:val="105"/>
              </w:rPr>
              <w:t>Client</w:t>
            </w:r>
            <w:r w:rsidRPr="009A2505">
              <w:rPr>
                <w:rFonts w:ascii="Arial" w:hAnsi="Arial" w:cs="Arial"/>
                <w:color w:val="18181F"/>
                <w:w w:val="105"/>
              </w:rPr>
              <w:t xml:space="preserve">  makes no assurances or representations as to the effect of the Transfer of Undertakings (Protection of Employment) Regulations 2006 (the “TUPE Regulations”) on the </w:t>
            </w:r>
            <w:r>
              <w:rPr>
                <w:rFonts w:ascii="Arial" w:hAnsi="Arial" w:cs="Arial"/>
                <w:color w:val="18181F"/>
                <w:w w:val="105"/>
              </w:rPr>
              <w:t>c</w:t>
            </w:r>
            <w:r w:rsidRPr="009A2505">
              <w:rPr>
                <w:rFonts w:ascii="Arial" w:hAnsi="Arial" w:cs="Arial"/>
                <w:color w:val="18181F"/>
                <w:w w:val="105"/>
              </w:rPr>
              <w:t>ontract. </w:t>
            </w:r>
          </w:p>
          <w:p w14:paraId="60B14AAC" w14:textId="77777777" w:rsidR="007B13DC" w:rsidRPr="009A2505" w:rsidRDefault="007B13DC" w:rsidP="00030F62">
            <w:pPr>
              <w:spacing w:before="120" w:after="120"/>
              <w:ind w:left="775" w:right="505" w:hanging="775"/>
              <w:jc w:val="both"/>
              <w:rPr>
                <w:rFonts w:ascii="Arial" w:hAnsi="Arial" w:cs="Arial"/>
                <w:color w:val="18181F"/>
                <w:w w:val="105"/>
              </w:rPr>
            </w:pPr>
            <w:r w:rsidRPr="009A2505">
              <w:rPr>
                <w:rFonts w:ascii="Arial" w:hAnsi="Arial" w:cs="Arial"/>
                <w:color w:val="18181F"/>
                <w:w w:val="105"/>
              </w:rPr>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2</w:t>
            </w:r>
            <w:r>
              <w:rPr>
                <w:rFonts w:ascii="Arial" w:hAnsi="Arial" w:cs="Arial"/>
                <w:color w:val="18181F"/>
                <w:w w:val="105"/>
              </w:rPr>
              <w:tab/>
            </w:r>
            <w:r w:rsidRPr="009A2505">
              <w:rPr>
                <w:rFonts w:ascii="Arial" w:hAnsi="Arial" w:cs="Arial"/>
                <w:color w:val="18181F"/>
                <w:w w:val="105"/>
              </w:rPr>
              <w:t xml:space="preserve">The </w:t>
            </w:r>
            <w:r w:rsidRPr="009A2505">
              <w:rPr>
                <w:rFonts w:ascii="Arial" w:hAnsi="Arial" w:cs="Arial"/>
                <w:i/>
                <w:iCs/>
                <w:color w:val="18181F"/>
                <w:w w:val="105"/>
              </w:rPr>
              <w:t>Consultant</w:t>
            </w:r>
            <w:r w:rsidRPr="009A2505">
              <w:rPr>
                <w:rFonts w:ascii="Arial" w:hAnsi="Arial" w:cs="Arial"/>
                <w:color w:val="18181F"/>
                <w:w w:val="105"/>
              </w:rPr>
              <w:t xml:space="preserve"> acknowledges that it has formed its own view as to whether the TUPE Regulations apply in respect of the</w:t>
            </w:r>
            <w:r>
              <w:rPr>
                <w:rFonts w:ascii="Arial" w:hAnsi="Arial" w:cs="Arial"/>
                <w:color w:val="18181F"/>
                <w:w w:val="105"/>
              </w:rPr>
              <w:t xml:space="preserve"> c</w:t>
            </w:r>
            <w:r w:rsidRPr="009A2505">
              <w:rPr>
                <w:rFonts w:ascii="Arial" w:hAnsi="Arial" w:cs="Arial"/>
                <w:color w:val="18181F"/>
                <w:w w:val="105"/>
              </w:rPr>
              <w:t>ontract. </w:t>
            </w:r>
          </w:p>
          <w:p w14:paraId="0C8A8C24" w14:textId="77777777" w:rsidR="007B13DC" w:rsidRPr="009A2505" w:rsidRDefault="007B13DC" w:rsidP="00030F62">
            <w:pPr>
              <w:spacing w:before="120" w:after="120"/>
              <w:ind w:left="775" w:right="505" w:hanging="775"/>
              <w:jc w:val="both"/>
              <w:rPr>
                <w:rFonts w:ascii="Arial" w:hAnsi="Arial" w:cs="Arial"/>
                <w:color w:val="18181F"/>
                <w:w w:val="105"/>
              </w:rPr>
            </w:pPr>
            <w:r w:rsidRPr="009A2505">
              <w:rPr>
                <w:rFonts w:ascii="Arial" w:hAnsi="Arial" w:cs="Arial"/>
                <w:color w:val="18181F"/>
                <w:w w:val="105"/>
              </w:rPr>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3</w:t>
            </w:r>
            <w:r>
              <w:rPr>
                <w:rFonts w:ascii="Arial" w:hAnsi="Arial" w:cs="Arial"/>
                <w:color w:val="18181F"/>
                <w:w w:val="105"/>
              </w:rPr>
              <w:tab/>
            </w:r>
            <w:r w:rsidRPr="009A2505">
              <w:rPr>
                <w:rFonts w:ascii="Arial" w:hAnsi="Arial" w:cs="Arial"/>
                <w:color w:val="18181F"/>
                <w:w w:val="105"/>
              </w:rPr>
              <w:t xml:space="preserve">It is agreed between the </w:t>
            </w:r>
            <w:r w:rsidRPr="009A2505">
              <w:rPr>
                <w:rFonts w:ascii="Arial" w:hAnsi="Arial" w:cs="Arial"/>
                <w:i/>
                <w:iCs/>
                <w:color w:val="18181F"/>
                <w:w w:val="105"/>
              </w:rPr>
              <w:t>Client</w:t>
            </w:r>
            <w:r w:rsidRPr="009A2505">
              <w:rPr>
                <w:rFonts w:ascii="Arial" w:hAnsi="Arial" w:cs="Arial"/>
                <w:color w:val="18181F"/>
                <w:w w:val="105"/>
              </w:rPr>
              <w:t xml:space="preserve"> and </w:t>
            </w:r>
            <w:r w:rsidRPr="009A2505">
              <w:rPr>
                <w:rFonts w:ascii="Arial" w:hAnsi="Arial" w:cs="Arial"/>
                <w:i/>
                <w:iCs/>
                <w:color w:val="18181F"/>
                <w:w w:val="105"/>
              </w:rPr>
              <w:t>Consultant</w:t>
            </w:r>
            <w:r w:rsidRPr="009A2505">
              <w:rPr>
                <w:rFonts w:ascii="Arial" w:hAnsi="Arial" w:cs="Arial"/>
                <w:color w:val="18181F"/>
                <w:w w:val="105"/>
              </w:rPr>
              <w:t xml:space="preserve"> that the </w:t>
            </w:r>
            <w:r w:rsidRPr="009A2505">
              <w:rPr>
                <w:rFonts w:ascii="Arial" w:hAnsi="Arial" w:cs="Arial"/>
                <w:i/>
                <w:iCs/>
                <w:color w:val="18181F"/>
                <w:w w:val="105"/>
              </w:rPr>
              <w:t>Client</w:t>
            </w:r>
            <w:r w:rsidRPr="009A2505">
              <w:rPr>
                <w:rFonts w:ascii="Arial" w:hAnsi="Arial" w:cs="Arial"/>
                <w:color w:val="18181F"/>
                <w:w w:val="105"/>
              </w:rPr>
              <w:t xml:space="preserve"> shall have no liability to the </w:t>
            </w:r>
            <w:r w:rsidRPr="009A2505">
              <w:rPr>
                <w:rFonts w:ascii="Arial" w:hAnsi="Arial" w:cs="Arial"/>
                <w:i/>
                <w:iCs/>
                <w:color w:val="18181F"/>
                <w:w w:val="105"/>
              </w:rPr>
              <w:t>Consultant</w:t>
            </w:r>
            <w:r w:rsidRPr="009A2505">
              <w:rPr>
                <w:rFonts w:ascii="Arial" w:hAnsi="Arial" w:cs="Arial"/>
                <w:color w:val="18181F"/>
                <w:w w:val="105"/>
              </w:rPr>
              <w:t xml:space="preserve"> for any costs, liability, expenses of any kind which shall be suffered or incurred by the </w:t>
            </w:r>
            <w:r w:rsidRPr="009A2505">
              <w:rPr>
                <w:rFonts w:ascii="Arial" w:hAnsi="Arial" w:cs="Arial"/>
                <w:i/>
                <w:iCs/>
                <w:color w:val="18181F"/>
                <w:w w:val="105"/>
              </w:rPr>
              <w:t>Consultant</w:t>
            </w:r>
            <w:r w:rsidRPr="009A2505">
              <w:rPr>
                <w:rFonts w:ascii="Arial" w:hAnsi="Arial" w:cs="Arial"/>
                <w:color w:val="18181F"/>
                <w:w w:val="105"/>
              </w:rPr>
              <w:t xml:space="preserve"> arising out of the application of the TUPE Regulations in relation to the subject matter of this </w:t>
            </w:r>
            <w:r>
              <w:rPr>
                <w:rFonts w:ascii="Arial" w:hAnsi="Arial" w:cs="Arial"/>
                <w:color w:val="18181F"/>
                <w:w w:val="105"/>
              </w:rPr>
              <w:t>contract</w:t>
            </w:r>
            <w:r w:rsidRPr="009A2505">
              <w:rPr>
                <w:rFonts w:ascii="Arial" w:hAnsi="Arial" w:cs="Arial"/>
                <w:color w:val="18181F"/>
                <w:w w:val="105"/>
              </w:rPr>
              <w:t>.</w:t>
            </w:r>
          </w:p>
          <w:p w14:paraId="3A2F0AE2" w14:textId="77777777" w:rsidR="007B13DC" w:rsidRPr="005B0F04" w:rsidRDefault="007B13DC" w:rsidP="00030F62">
            <w:pPr>
              <w:tabs>
                <w:tab w:val="num" w:pos="851"/>
              </w:tabs>
              <w:spacing w:before="120" w:after="120"/>
              <w:ind w:left="709" w:right="504" w:hanging="709"/>
              <w:jc w:val="both"/>
              <w:rPr>
                <w:rFonts w:ascii="Arial" w:hAnsi="Arial" w:cs="Arial"/>
                <w:color w:val="18181F"/>
                <w:w w:val="105"/>
              </w:rPr>
            </w:pPr>
            <w:r w:rsidRPr="009A2505">
              <w:rPr>
                <w:rFonts w:ascii="Arial" w:hAnsi="Arial" w:cs="Arial"/>
                <w:color w:val="18181F"/>
                <w:w w:val="105"/>
              </w:rPr>
              <w:lastRenderedPageBreak/>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4</w:t>
            </w:r>
            <w:r>
              <w:rPr>
                <w:rFonts w:ascii="Arial" w:hAnsi="Arial" w:cs="Arial"/>
                <w:color w:val="18181F"/>
                <w:w w:val="105"/>
              </w:rPr>
              <w:tab/>
            </w:r>
            <w:r w:rsidRPr="009A2505">
              <w:rPr>
                <w:rFonts w:ascii="Arial" w:hAnsi="Arial" w:cs="Arial"/>
                <w:color w:val="18181F"/>
                <w:w w:val="105"/>
              </w:rPr>
              <w:t xml:space="preserve">The </w:t>
            </w:r>
            <w:r w:rsidRPr="009A2505">
              <w:rPr>
                <w:rFonts w:ascii="Arial" w:hAnsi="Arial" w:cs="Arial"/>
                <w:i/>
                <w:iCs/>
                <w:color w:val="18181F"/>
                <w:w w:val="105"/>
              </w:rPr>
              <w:t>Consultant</w:t>
            </w:r>
            <w:r w:rsidRPr="009A2505">
              <w:rPr>
                <w:rFonts w:ascii="Arial" w:hAnsi="Arial" w:cs="Arial"/>
                <w:color w:val="18181F"/>
                <w:w w:val="105"/>
              </w:rPr>
              <w:t xml:space="preserve">, within 28 days of receiving a request from the </w:t>
            </w:r>
            <w:r w:rsidRPr="009A2505">
              <w:rPr>
                <w:rFonts w:ascii="Arial" w:hAnsi="Arial" w:cs="Arial"/>
                <w:i/>
                <w:iCs/>
                <w:color w:val="18181F"/>
                <w:w w:val="105"/>
              </w:rPr>
              <w:t>Client</w:t>
            </w:r>
            <w:r w:rsidRPr="009A2505">
              <w:rPr>
                <w:rFonts w:ascii="Arial" w:hAnsi="Arial" w:cs="Arial"/>
                <w:color w:val="18181F"/>
                <w:w w:val="105"/>
              </w:rPr>
              <w:t>, provide</w:t>
            </w:r>
            <w:r>
              <w:rPr>
                <w:rFonts w:ascii="Arial" w:hAnsi="Arial" w:cs="Arial"/>
                <w:color w:val="18181F"/>
                <w:w w:val="105"/>
              </w:rPr>
              <w:t>s</w:t>
            </w:r>
            <w:r w:rsidRPr="009A2505">
              <w:rPr>
                <w:rFonts w:ascii="Arial" w:hAnsi="Arial" w:cs="Arial"/>
                <w:color w:val="18181F"/>
                <w:w w:val="105"/>
              </w:rPr>
              <w:t xml:space="preserve"> to the </w:t>
            </w:r>
            <w:r w:rsidRPr="009A2505">
              <w:rPr>
                <w:rFonts w:ascii="Arial" w:hAnsi="Arial" w:cs="Arial"/>
                <w:i/>
                <w:iCs/>
                <w:color w:val="18181F"/>
                <w:w w:val="105"/>
              </w:rPr>
              <w:t>Client</w:t>
            </w:r>
            <w:r w:rsidRPr="009A2505">
              <w:rPr>
                <w:rFonts w:ascii="Arial" w:hAnsi="Arial" w:cs="Arial"/>
                <w:color w:val="18181F"/>
                <w:w w:val="105"/>
              </w:rPr>
              <w:t xml:space="preserve"> a list of staff that are believed to be subject to transfer under the TUPE Regulations </w:t>
            </w:r>
            <w:r>
              <w:rPr>
                <w:rFonts w:ascii="Arial" w:hAnsi="Arial" w:cs="Arial"/>
                <w:color w:val="18181F"/>
                <w:w w:val="105"/>
              </w:rPr>
              <w:t xml:space="preserve">at Completion </w:t>
            </w:r>
            <w:r>
              <w:rPr>
                <w:rStyle w:val="normaltextrun"/>
                <w:rFonts w:ascii="Arial" w:hAnsi="Arial" w:cs="Arial"/>
              </w:rPr>
              <w:t>with such additional information as to their term and conditions as may be reasonably required</w:t>
            </w:r>
            <w:r>
              <w:rPr>
                <w:rFonts w:ascii="Arial" w:hAnsi="Arial" w:cs="Arial"/>
                <w:color w:val="18181F"/>
                <w:w w:val="105"/>
              </w:rPr>
              <w:t>.</w:t>
            </w:r>
          </w:p>
        </w:tc>
      </w:tr>
      <w:tr w:rsidR="007B13DC" w:rsidRPr="00C97573" w14:paraId="7D09F823" w14:textId="77777777" w:rsidTr="00030F62">
        <w:tc>
          <w:tcPr>
            <w:tcW w:w="1560" w:type="dxa"/>
            <w:tcBorders>
              <w:top w:val="single" w:sz="4" w:space="0" w:color="auto"/>
              <w:bottom w:val="single" w:sz="4" w:space="0" w:color="auto"/>
              <w:right w:val="single" w:sz="4" w:space="0" w:color="auto"/>
            </w:tcBorders>
          </w:tcPr>
          <w:p w14:paraId="4928A9C9" w14:textId="77777777" w:rsidR="007B13DC" w:rsidRDefault="007B13DC" w:rsidP="00030F62">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lastRenderedPageBreak/>
              <w:t>Z12</w:t>
            </w:r>
          </w:p>
          <w:p w14:paraId="38064ECC" w14:textId="77777777" w:rsidR="007B13DC" w:rsidRDefault="007B13DC" w:rsidP="00030F62">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Non-solicitation</w:t>
            </w:r>
          </w:p>
        </w:tc>
        <w:tc>
          <w:tcPr>
            <w:tcW w:w="7796" w:type="dxa"/>
            <w:tcBorders>
              <w:left w:val="single" w:sz="4" w:space="0" w:color="auto"/>
            </w:tcBorders>
          </w:tcPr>
          <w:p w14:paraId="6509CC96" w14:textId="77777777" w:rsidR="007B13DC" w:rsidRDefault="007B13DC" w:rsidP="00030F62">
            <w:pPr>
              <w:ind w:left="773" w:hanging="773"/>
              <w:jc w:val="both"/>
              <w:rPr>
                <w:rFonts w:ascii="Arial" w:hAnsi="Arial" w:cs="Arial"/>
              </w:rPr>
            </w:pPr>
            <w:r>
              <w:rPr>
                <w:rFonts w:ascii="Arial" w:hAnsi="Arial" w:cs="Arial"/>
              </w:rPr>
              <w:t>Z12.1</w:t>
            </w:r>
            <w:r>
              <w:rPr>
                <w:rFonts w:ascii="Arial" w:hAnsi="Arial" w:cs="Arial"/>
              </w:rPr>
              <w:tab/>
              <w:t xml:space="preserve">Except where, following a period of secondment, an employee is deemed to become an employee of the other Party pursuant to the operation of the Transfer of Undertakings (Protection of Employment) Regulations 2014, neither Party shall (except with the prior written consent of the other Party) directly or indirectly solicit or entice away (or attempt to solicit or entice away) from the employment of the other Party any person employed or engaged by such other Party in the provision of the </w:t>
            </w:r>
            <w:r w:rsidRPr="00F543C8">
              <w:rPr>
                <w:rFonts w:ascii="Arial" w:hAnsi="Arial" w:cs="Arial"/>
                <w:i/>
                <w:iCs/>
              </w:rPr>
              <w:t>service</w:t>
            </w:r>
            <w:r>
              <w:rPr>
                <w:rFonts w:ascii="Arial" w:hAnsi="Arial" w:cs="Arial"/>
              </w:rPr>
              <w:t xml:space="preserve"> or (in the case of the </w:t>
            </w:r>
            <w:r w:rsidRPr="00F543C8">
              <w:rPr>
                <w:rFonts w:ascii="Arial" w:hAnsi="Arial" w:cs="Arial"/>
                <w:i/>
                <w:iCs/>
              </w:rPr>
              <w:t>Client</w:t>
            </w:r>
            <w:r>
              <w:rPr>
                <w:rFonts w:ascii="Arial" w:hAnsi="Arial" w:cs="Arial"/>
              </w:rPr>
              <w:t xml:space="preserve">) in the receipt of the </w:t>
            </w:r>
            <w:r w:rsidRPr="00F543C8">
              <w:rPr>
                <w:rFonts w:ascii="Arial" w:hAnsi="Arial" w:cs="Arial"/>
                <w:i/>
                <w:iCs/>
              </w:rPr>
              <w:t>service</w:t>
            </w:r>
            <w:r>
              <w:rPr>
                <w:rFonts w:ascii="Arial" w:hAnsi="Arial" w:cs="Arial"/>
              </w:rPr>
              <w:t xml:space="preserve"> at any time during the subsistence of the contract or for a further period of </w:t>
            </w:r>
            <w:r w:rsidRPr="00514556">
              <w:rPr>
                <w:rFonts w:ascii="Arial" w:hAnsi="Arial" w:cs="Arial"/>
              </w:rPr>
              <w:t>6</w:t>
            </w:r>
            <w:r>
              <w:rPr>
                <w:rFonts w:ascii="Arial" w:hAnsi="Arial" w:cs="Arial"/>
              </w:rPr>
              <w:t xml:space="preserve"> months after the termination of this contract other than by means of an advertising campaign open to all comers and not specifically targeted at any of the staff of the other Party.</w:t>
            </w:r>
          </w:p>
          <w:p w14:paraId="43FA8696" w14:textId="77777777" w:rsidR="007B13DC" w:rsidRPr="009A2505" w:rsidRDefault="007B13DC" w:rsidP="00030F62">
            <w:pPr>
              <w:ind w:left="773" w:hanging="773"/>
              <w:jc w:val="both"/>
              <w:rPr>
                <w:rFonts w:ascii="Arial" w:hAnsi="Arial" w:cs="Arial"/>
                <w:color w:val="18181F"/>
                <w:w w:val="105"/>
              </w:rPr>
            </w:pPr>
          </w:p>
        </w:tc>
      </w:tr>
    </w:tbl>
    <w:p w14:paraId="02815A25" w14:textId="44C0917A" w:rsidR="007B13DC" w:rsidRPr="00EC64BC" w:rsidRDefault="00CF6B83" w:rsidP="00CF6B83">
      <w:pPr>
        <w:spacing w:before="120" w:after="120"/>
        <w:rPr>
          <w:rFonts w:ascii="Arial" w:hAnsi="Arial" w:cs="Arial"/>
          <w:color w:val="D9D9D9" w:themeColor="background1" w:themeShade="D9"/>
        </w:rPr>
      </w:pPr>
      <w:r>
        <w:rPr>
          <w:rFonts w:ascii="Arial" w:hAnsi="Arial" w:cs="Arial"/>
          <w:color w:val="D9D9D9" w:themeColor="background1" w:themeShade="D9"/>
        </w:rPr>
        <w:fldChar w:fldCharType="begin"/>
      </w:r>
      <w:r>
        <w:rPr>
          <w:rFonts w:ascii="Arial" w:hAnsi="Arial" w:cs="Arial"/>
          <w:color w:val="D9D9D9" w:themeColor="background1" w:themeShade="D9"/>
        </w:rPr>
        <w:instrText xml:space="preserve"> FILENAME   \* MERGEFORMAT </w:instrText>
      </w:r>
      <w:r>
        <w:rPr>
          <w:rFonts w:ascii="Arial" w:hAnsi="Arial" w:cs="Arial"/>
          <w:color w:val="D9D9D9" w:themeColor="background1" w:themeShade="D9"/>
        </w:rPr>
        <w:fldChar w:fldCharType="separate"/>
      </w:r>
      <w:r>
        <w:rPr>
          <w:rFonts w:ascii="Arial" w:hAnsi="Arial" w:cs="Arial"/>
          <w:noProof/>
          <w:color w:val="D9D9D9" w:themeColor="background1" w:themeShade="D9"/>
        </w:rPr>
        <w:t>CD1-Contract-data-PSC-part-1-clientJMv523.10DK</w:t>
      </w:r>
      <w:r>
        <w:rPr>
          <w:rFonts w:ascii="Arial" w:hAnsi="Arial" w:cs="Arial"/>
          <w:color w:val="D9D9D9" w:themeColor="background1" w:themeShade="D9"/>
        </w:rPr>
        <w:fldChar w:fldCharType="end"/>
      </w:r>
    </w:p>
    <w:sectPr w:rsidR="007B13DC" w:rsidRPr="00EC64BC" w:rsidSect="008A5124">
      <w:headerReference w:type="default" r:id="rId8"/>
      <w:footerReference w:type="default" r:id="rId9"/>
      <w:pgSz w:w="11906" w:h="16838"/>
      <w:pgMar w:top="1440" w:right="849"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6A12" w14:textId="77777777" w:rsidR="00A86F63" w:rsidRDefault="00A86F63" w:rsidP="00A86F63">
      <w:pPr>
        <w:spacing w:after="0" w:line="240" w:lineRule="auto"/>
      </w:pPr>
      <w:r>
        <w:separator/>
      </w:r>
    </w:p>
  </w:endnote>
  <w:endnote w:type="continuationSeparator" w:id="0">
    <w:p w14:paraId="0256E2DA" w14:textId="77777777" w:rsidR="00A86F63" w:rsidRDefault="00A86F63" w:rsidP="00A8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790521"/>
      <w:docPartObj>
        <w:docPartGallery w:val="Page Numbers (Bottom of Page)"/>
        <w:docPartUnique/>
      </w:docPartObj>
    </w:sdtPr>
    <w:sdtEndPr>
      <w:rPr>
        <w:noProof/>
      </w:rPr>
    </w:sdtEndPr>
    <w:sdtContent>
      <w:p w14:paraId="3B66E021" w14:textId="4A41C8D4" w:rsidR="00D616FB" w:rsidRDefault="00D61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1178B" w14:textId="77777777" w:rsidR="00853202" w:rsidRDefault="0085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E6CA" w14:textId="77777777" w:rsidR="00A86F63" w:rsidRDefault="00A86F63" w:rsidP="00A86F63">
      <w:pPr>
        <w:spacing w:after="0" w:line="240" w:lineRule="auto"/>
      </w:pPr>
      <w:r>
        <w:separator/>
      </w:r>
    </w:p>
  </w:footnote>
  <w:footnote w:type="continuationSeparator" w:id="0">
    <w:p w14:paraId="7F26A42A" w14:textId="77777777" w:rsidR="00A86F63" w:rsidRDefault="00A86F63" w:rsidP="00A86F63">
      <w:pPr>
        <w:spacing w:after="0" w:line="240" w:lineRule="auto"/>
      </w:pPr>
      <w:r>
        <w:continuationSeparator/>
      </w:r>
    </w:p>
  </w:footnote>
  <w:footnote w:id="1">
    <w:p w14:paraId="40A57E73" w14:textId="7CB8F952" w:rsidR="001D306C" w:rsidRDefault="001D306C">
      <w:pPr>
        <w:pStyle w:val="FootnoteText"/>
      </w:pPr>
      <w:r>
        <w:rPr>
          <w:rStyle w:val="FootnoteReference"/>
        </w:rPr>
        <w:footnoteRef/>
      </w:r>
      <w:r>
        <w:t xml:space="preserve"> </w:t>
      </w:r>
      <w:r w:rsidRPr="001D306C">
        <w:rPr>
          <w:sz w:val="16"/>
          <w:szCs w:val="16"/>
        </w:rPr>
        <w:t>DN: Delete as appropriate</w:t>
      </w:r>
    </w:p>
  </w:footnote>
  <w:footnote w:id="2">
    <w:p w14:paraId="55362EF1" w14:textId="4C2B8CDD" w:rsidR="001D306C" w:rsidRDefault="001D306C">
      <w:pPr>
        <w:pStyle w:val="FootnoteText"/>
      </w:pPr>
      <w:r>
        <w:rPr>
          <w:rStyle w:val="FootnoteReference"/>
        </w:rPr>
        <w:footnoteRef/>
      </w:r>
      <w:r>
        <w:t xml:space="preserve"> </w:t>
      </w:r>
      <w:bookmarkStart w:id="1" w:name="_Hlk143839698"/>
      <w:r>
        <w:t xml:space="preserve">DN: </w:t>
      </w:r>
      <w:r>
        <w:rPr>
          <w:rFonts w:cstheme="minorHAnsi"/>
          <w:sz w:val="16"/>
          <w:szCs w:val="16"/>
        </w:rPr>
        <w:t xml:space="preserve">To be included in the Order if applicable – as determined by the </w:t>
      </w:r>
      <w:r w:rsidRPr="001D306C">
        <w:rPr>
          <w:rFonts w:cstheme="minorHAnsi"/>
          <w:i/>
          <w:iCs/>
          <w:sz w:val="16"/>
          <w:szCs w:val="16"/>
        </w:rPr>
        <w:t>Client</w:t>
      </w:r>
      <w:bookmarkEnd w:id="1"/>
    </w:p>
  </w:footnote>
  <w:footnote w:id="3">
    <w:p w14:paraId="2251F22F" w14:textId="7571E21D" w:rsidR="001D306C" w:rsidRDefault="001D306C">
      <w:pPr>
        <w:pStyle w:val="FootnoteText"/>
      </w:pPr>
      <w:r>
        <w:rPr>
          <w:rStyle w:val="FootnoteReference"/>
        </w:rPr>
        <w:footnoteRef/>
      </w:r>
      <w:r>
        <w:t xml:space="preserve"> DN: </w:t>
      </w:r>
      <w:r>
        <w:rPr>
          <w:rFonts w:cstheme="minorHAnsi"/>
          <w:sz w:val="16"/>
          <w:szCs w:val="16"/>
        </w:rPr>
        <w:t xml:space="preserve">To be included in the Order if applicable – as determined by the </w:t>
      </w:r>
      <w:r w:rsidRPr="001D306C">
        <w:rPr>
          <w:rFonts w:cstheme="minorHAnsi"/>
          <w:i/>
          <w:iCs/>
          <w:sz w:val="16"/>
          <w:szCs w:val="16"/>
        </w:rPr>
        <w:t>Client</w:t>
      </w:r>
    </w:p>
  </w:footnote>
  <w:footnote w:id="4">
    <w:p w14:paraId="666E4F0F" w14:textId="6E79F855" w:rsidR="001D306C" w:rsidRDefault="001D306C">
      <w:pPr>
        <w:pStyle w:val="FootnoteText"/>
      </w:pPr>
      <w:r>
        <w:rPr>
          <w:rStyle w:val="FootnoteReference"/>
        </w:rPr>
        <w:footnoteRef/>
      </w:r>
      <w:r>
        <w:t xml:space="preserve"> </w:t>
      </w:r>
      <w:r w:rsidRPr="00C26980">
        <w:rPr>
          <w:rFonts w:cstheme="minorHAnsi"/>
          <w:sz w:val="16"/>
          <w:szCs w:val="16"/>
        </w:rPr>
        <w:t xml:space="preserve">DN: </w:t>
      </w:r>
      <w:r>
        <w:rPr>
          <w:rFonts w:cstheme="minorHAnsi"/>
          <w:sz w:val="16"/>
          <w:szCs w:val="16"/>
        </w:rPr>
        <w:t xml:space="preserve">To be included in the Order if applicable – as determined by the </w:t>
      </w:r>
      <w:r w:rsidRPr="001D306C">
        <w:rPr>
          <w:rFonts w:cstheme="minorHAnsi"/>
          <w:i/>
          <w:iCs/>
          <w:sz w:val="16"/>
          <w:szCs w:val="16"/>
        </w:rPr>
        <w:t>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A160" w14:textId="18956ACB" w:rsidR="00A86F63" w:rsidRDefault="009F0F06" w:rsidP="009F0F06">
    <w:pPr>
      <w:pStyle w:val="Header"/>
      <w:tabs>
        <w:tab w:val="clear" w:pos="9026"/>
      </w:tabs>
      <w:ind w:left="-709"/>
      <w:jc w:val="center"/>
    </w:pPr>
    <w:r>
      <w:rPr>
        <w:noProof/>
      </w:rPr>
      <w:drawing>
        <wp:inline distT="0" distB="0" distL="0" distR="0" wp14:anchorId="0A8CCC71" wp14:editId="1C3B332D">
          <wp:extent cx="67341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876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54E"/>
    <w:multiLevelType w:val="hybridMultilevel"/>
    <w:tmpl w:val="18E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B215B"/>
    <w:multiLevelType w:val="hybridMultilevel"/>
    <w:tmpl w:val="BC5803B2"/>
    <w:lvl w:ilvl="0" w:tplc="3A58C3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309F"/>
    <w:multiLevelType w:val="hybridMultilevel"/>
    <w:tmpl w:val="E95AD376"/>
    <w:lvl w:ilvl="0" w:tplc="3A58C34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E3840"/>
    <w:multiLevelType w:val="multilevel"/>
    <w:tmpl w:val="646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00FE6"/>
    <w:multiLevelType w:val="hybridMultilevel"/>
    <w:tmpl w:val="1A849316"/>
    <w:lvl w:ilvl="0" w:tplc="A9FEE188">
      <w:start w:val="1"/>
      <w:numFmt w:val="bullet"/>
      <w:lvlText w:val=""/>
      <w:lvlJc w:val="left"/>
      <w:pPr>
        <w:tabs>
          <w:tab w:val="num" w:pos="341"/>
        </w:tabs>
        <w:ind w:left="341" w:hanging="341"/>
      </w:pPr>
      <w:rPr>
        <w:rFonts w:ascii="Symbol" w:hAnsi="Symbol" w:hint="default"/>
        <w:sz w:val="20"/>
        <w:szCs w:val="20"/>
      </w:rPr>
    </w:lvl>
    <w:lvl w:ilvl="1" w:tplc="0CD21C1C">
      <w:start w:val="1"/>
      <w:numFmt w:val="bullet"/>
      <w:lvlText w:val=""/>
      <w:lvlJc w:val="left"/>
      <w:pPr>
        <w:tabs>
          <w:tab w:val="num" w:pos="1239"/>
        </w:tabs>
        <w:ind w:left="1163" w:hanging="284"/>
      </w:pPr>
      <w:rPr>
        <w:rFonts w:ascii="Symbol" w:hAnsi="Symbol" w:hint="default"/>
      </w:rPr>
    </w:lvl>
    <w:lvl w:ilvl="2" w:tplc="04090005">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30FB56AA"/>
    <w:multiLevelType w:val="hybridMultilevel"/>
    <w:tmpl w:val="054A4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A650F6"/>
    <w:multiLevelType w:val="hybridMultilevel"/>
    <w:tmpl w:val="8B7A5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E70126"/>
    <w:multiLevelType w:val="hybridMultilevel"/>
    <w:tmpl w:val="7A1AB5F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3C1C3099"/>
    <w:multiLevelType w:val="hybridMultilevel"/>
    <w:tmpl w:val="DAE878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CBA6E09"/>
    <w:multiLevelType w:val="hybridMultilevel"/>
    <w:tmpl w:val="2BCC82C8"/>
    <w:lvl w:ilvl="0" w:tplc="3A58C34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C10CF9"/>
    <w:multiLevelType w:val="hybridMultilevel"/>
    <w:tmpl w:val="CDF8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46C94"/>
    <w:multiLevelType w:val="hybridMultilevel"/>
    <w:tmpl w:val="90C8D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452075"/>
    <w:multiLevelType w:val="hybridMultilevel"/>
    <w:tmpl w:val="D6B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5555E"/>
    <w:multiLevelType w:val="hybridMultilevel"/>
    <w:tmpl w:val="FF8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771CCA"/>
    <w:multiLevelType w:val="multilevel"/>
    <w:tmpl w:val="4CE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8052DD"/>
    <w:multiLevelType w:val="hybridMultilevel"/>
    <w:tmpl w:val="5558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14708"/>
    <w:multiLevelType w:val="hybridMultilevel"/>
    <w:tmpl w:val="8BDC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97664"/>
    <w:multiLevelType w:val="hybridMultilevel"/>
    <w:tmpl w:val="4918A20E"/>
    <w:lvl w:ilvl="0" w:tplc="86C6C49E">
      <w:start w:val="1"/>
      <w:numFmt w:val="bullet"/>
      <w:lvlText w:val=""/>
      <w:lvlJc w:val="left"/>
      <w:pPr>
        <w:tabs>
          <w:tab w:val="num" w:pos="644"/>
        </w:tabs>
        <w:ind w:left="567" w:hanging="283"/>
      </w:pPr>
      <w:rPr>
        <w:rFonts w:ascii="Symbol" w:hAnsi="Symbol" w:hint="default"/>
      </w:rPr>
    </w:lvl>
    <w:lvl w:ilvl="1" w:tplc="0CD21C1C">
      <w:start w:val="1"/>
      <w:numFmt w:val="bullet"/>
      <w:pStyle w:val="MACH2"/>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66763190">
    <w:abstractNumId w:val="17"/>
  </w:num>
  <w:num w:numId="2" w16cid:durableId="1631280633">
    <w:abstractNumId w:val="0"/>
  </w:num>
  <w:num w:numId="3" w16cid:durableId="2047829446">
    <w:abstractNumId w:val="3"/>
  </w:num>
  <w:num w:numId="4" w16cid:durableId="512108265">
    <w:abstractNumId w:val="14"/>
  </w:num>
  <w:num w:numId="5" w16cid:durableId="250890210">
    <w:abstractNumId w:val="15"/>
  </w:num>
  <w:num w:numId="6" w16cid:durableId="1965428230">
    <w:abstractNumId w:val="16"/>
  </w:num>
  <w:num w:numId="7" w16cid:durableId="324670865">
    <w:abstractNumId w:val="12"/>
  </w:num>
  <w:num w:numId="8" w16cid:durableId="1892032329">
    <w:abstractNumId w:val="7"/>
  </w:num>
  <w:num w:numId="9" w16cid:durableId="2122457416">
    <w:abstractNumId w:val="4"/>
  </w:num>
  <w:num w:numId="10" w16cid:durableId="2128544162">
    <w:abstractNumId w:val="10"/>
  </w:num>
  <w:num w:numId="11" w16cid:durableId="1724450236">
    <w:abstractNumId w:val="2"/>
  </w:num>
  <w:num w:numId="12" w16cid:durableId="834494196">
    <w:abstractNumId w:val="1"/>
  </w:num>
  <w:num w:numId="13" w16cid:durableId="1828931873">
    <w:abstractNumId w:val="5"/>
  </w:num>
  <w:num w:numId="14" w16cid:durableId="1531139662">
    <w:abstractNumId w:val="6"/>
  </w:num>
  <w:num w:numId="15" w16cid:durableId="568343965">
    <w:abstractNumId w:val="8"/>
  </w:num>
  <w:num w:numId="16" w16cid:durableId="1981184393">
    <w:abstractNumId w:val="9"/>
  </w:num>
  <w:num w:numId="17" w16cid:durableId="732698076">
    <w:abstractNumId w:val="11"/>
  </w:num>
  <w:num w:numId="18" w16cid:durableId="1873324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63"/>
    <w:rsid w:val="000106C9"/>
    <w:rsid w:val="00043A91"/>
    <w:rsid w:val="00073300"/>
    <w:rsid w:val="000F40DE"/>
    <w:rsid w:val="00126272"/>
    <w:rsid w:val="0015234F"/>
    <w:rsid w:val="00154655"/>
    <w:rsid w:val="0017079C"/>
    <w:rsid w:val="00183AD4"/>
    <w:rsid w:val="00191FB2"/>
    <w:rsid w:val="001C3606"/>
    <w:rsid w:val="001D306C"/>
    <w:rsid w:val="00230305"/>
    <w:rsid w:val="0023061D"/>
    <w:rsid w:val="0028231E"/>
    <w:rsid w:val="002924C1"/>
    <w:rsid w:val="002A4DD3"/>
    <w:rsid w:val="002C3965"/>
    <w:rsid w:val="002D33BB"/>
    <w:rsid w:val="002D7B2F"/>
    <w:rsid w:val="002E4377"/>
    <w:rsid w:val="002F350E"/>
    <w:rsid w:val="00300367"/>
    <w:rsid w:val="00337D63"/>
    <w:rsid w:val="00350DCA"/>
    <w:rsid w:val="00353B90"/>
    <w:rsid w:val="003A3D48"/>
    <w:rsid w:val="003B4B70"/>
    <w:rsid w:val="003D1DAA"/>
    <w:rsid w:val="00401874"/>
    <w:rsid w:val="004A598B"/>
    <w:rsid w:val="004B663C"/>
    <w:rsid w:val="004D025C"/>
    <w:rsid w:val="005341B8"/>
    <w:rsid w:val="00585CCF"/>
    <w:rsid w:val="00594636"/>
    <w:rsid w:val="005A674A"/>
    <w:rsid w:val="005C05E2"/>
    <w:rsid w:val="005F3A86"/>
    <w:rsid w:val="0060172B"/>
    <w:rsid w:val="0060208D"/>
    <w:rsid w:val="006445BA"/>
    <w:rsid w:val="00653CFA"/>
    <w:rsid w:val="00680B19"/>
    <w:rsid w:val="00681FB9"/>
    <w:rsid w:val="006B27E7"/>
    <w:rsid w:val="006F08E2"/>
    <w:rsid w:val="007106BF"/>
    <w:rsid w:val="00712A76"/>
    <w:rsid w:val="0071785A"/>
    <w:rsid w:val="007628F9"/>
    <w:rsid w:val="00777628"/>
    <w:rsid w:val="007A542D"/>
    <w:rsid w:val="007B13DC"/>
    <w:rsid w:val="007B1479"/>
    <w:rsid w:val="007D44AA"/>
    <w:rsid w:val="00821F0D"/>
    <w:rsid w:val="00837C87"/>
    <w:rsid w:val="008462E8"/>
    <w:rsid w:val="008513A1"/>
    <w:rsid w:val="008521C1"/>
    <w:rsid w:val="00853202"/>
    <w:rsid w:val="00857C50"/>
    <w:rsid w:val="008A5124"/>
    <w:rsid w:val="008D5145"/>
    <w:rsid w:val="008F1B84"/>
    <w:rsid w:val="008F2AF4"/>
    <w:rsid w:val="00917FC0"/>
    <w:rsid w:val="0093378B"/>
    <w:rsid w:val="00980492"/>
    <w:rsid w:val="009A7A6C"/>
    <w:rsid w:val="009D4C59"/>
    <w:rsid w:val="009F0F06"/>
    <w:rsid w:val="009F5D40"/>
    <w:rsid w:val="009F5ECD"/>
    <w:rsid w:val="00A17016"/>
    <w:rsid w:val="00A46677"/>
    <w:rsid w:val="00A637E7"/>
    <w:rsid w:val="00A86F63"/>
    <w:rsid w:val="00A94E00"/>
    <w:rsid w:val="00AA2CF9"/>
    <w:rsid w:val="00AC41BC"/>
    <w:rsid w:val="00AD7132"/>
    <w:rsid w:val="00AF4595"/>
    <w:rsid w:val="00B1236B"/>
    <w:rsid w:val="00B517F5"/>
    <w:rsid w:val="00B61CCE"/>
    <w:rsid w:val="00B633C2"/>
    <w:rsid w:val="00B70C33"/>
    <w:rsid w:val="00B7343F"/>
    <w:rsid w:val="00B95AA0"/>
    <w:rsid w:val="00BB5FBC"/>
    <w:rsid w:val="00C26980"/>
    <w:rsid w:val="00C97AE0"/>
    <w:rsid w:val="00C97D47"/>
    <w:rsid w:val="00CD4A79"/>
    <w:rsid w:val="00CE6AB3"/>
    <w:rsid w:val="00CF6B83"/>
    <w:rsid w:val="00D11876"/>
    <w:rsid w:val="00D55CBC"/>
    <w:rsid w:val="00D616FB"/>
    <w:rsid w:val="00D71182"/>
    <w:rsid w:val="00DA67D5"/>
    <w:rsid w:val="00DB49DE"/>
    <w:rsid w:val="00DB61F7"/>
    <w:rsid w:val="00DC4930"/>
    <w:rsid w:val="00E22745"/>
    <w:rsid w:val="00E3265A"/>
    <w:rsid w:val="00E417BD"/>
    <w:rsid w:val="00E82585"/>
    <w:rsid w:val="00E9491F"/>
    <w:rsid w:val="00EC2028"/>
    <w:rsid w:val="00EC64BC"/>
    <w:rsid w:val="00EC6574"/>
    <w:rsid w:val="00EC69D3"/>
    <w:rsid w:val="00ED565A"/>
    <w:rsid w:val="00F21B3C"/>
    <w:rsid w:val="00F35BBA"/>
    <w:rsid w:val="00F74591"/>
    <w:rsid w:val="00F766EF"/>
    <w:rsid w:val="00FB7846"/>
    <w:rsid w:val="00FC0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C7599E"/>
  <w15:chartTrackingRefBased/>
  <w15:docId w15:val="{2BCD12E6-D128-44ED-B0CC-EF124520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63"/>
  </w:style>
  <w:style w:type="paragraph" w:styleId="Footer">
    <w:name w:val="footer"/>
    <w:basedOn w:val="Normal"/>
    <w:link w:val="FooterChar"/>
    <w:uiPriority w:val="99"/>
    <w:unhideWhenUsed/>
    <w:rsid w:val="00A8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63"/>
  </w:style>
  <w:style w:type="table" w:styleId="TableGrid">
    <w:name w:val="Table Grid"/>
    <w:basedOn w:val="TableNormal"/>
    <w:rsid w:val="00A8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9D3"/>
    <w:rPr>
      <w:sz w:val="16"/>
      <w:szCs w:val="16"/>
    </w:rPr>
  </w:style>
  <w:style w:type="paragraph" w:styleId="CommentText">
    <w:name w:val="annotation text"/>
    <w:basedOn w:val="Normal"/>
    <w:link w:val="CommentTextChar"/>
    <w:uiPriority w:val="99"/>
    <w:semiHidden/>
    <w:unhideWhenUsed/>
    <w:rsid w:val="00EC69D3"/>
    <w:pPr>
      <w:spacing w:line="240" w:lineRule="auto"/>
    </w:pPr>
    <w:rPr>
      <w:sz w:val="20"/>
      <w:szCs w:val="20"/>
    </w:rPr>
  </w:style>
  <w:style w:type="character" w:customStyle="1" w:styleId="CommentTextChar">
    <w:name w:val="Comment Text Char"/>
    <w:basedOn w:val="DefaultParagraphFont"/>
    <w:link w:val="CommentText"/>
    <w:uiPriority w:val="99"/>
    <w:semiHidden/>
    <w:rsid w:val="00EC69D3"/>
    <w:rPr>
      <w:sz w:val="20"/>
      <w:szCs w:val="20"/>
    </w:rPr>
  </w:style>
  <w:style w:type="paragraph" w:customStyle="1" w:styleId="MACH2">
    <w:name w:val="MACH2"/>
    <w:basedOn w:val="Normal"/>
    <w:next w:val="Normal"/>
    <w:rsid w:val="0060172B"/>
    <w:pPr>
      <w:numPr>
        <w:ilvl w:val="1"/>
        <w:numId w:val="1"/>
      </w:numPr>
      <w:spacing w:after="0" w:line="360" w:lineRule="auto"/>
      <w:jc w:val="both"/>
      <w:outlineLvl w:val="1"/>
    </w:pPr>
    <w:rPr>
      <w:rFonts w:ascii="Times New Roman" w:eastAsia="Times New Roman" w:hAnsi="Times New Roman" w:cs="Times New Roman"/>
      <w:szCs w:val="20"/>
    </w:rPr>
  </w:style>
  <w:style w:type="table" w:customStyle="1" w:styleId="TableGrid1">
    <w:name w:val="Table Grid1"/>
    <w:basedOn w:val="TableNormal"/>
    <w:next w:val="TableGrid"/>
    <w:rsid w:val="00D71182"/>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106BF"/>
    <w:pPr>
      <w:widowControl w:val="0"/>
      <w:spacing w:after="0" w:line="240" w:lineRule="auto"/>
      <w:ind w:left="720"/>
      <w:contextualSpacing/>
    </w:pPr>
    <w:rPr>
      <w:rFonts w:ascii="CG Times" w:eastAsia="Times New Roman" w:hAnsi="CG Times" w:cs="Times New Roman"/>
      <w:snapToGrid w:val="0"/>
      <w:sz w:val="20"/>
      <w:szCs w:val="20"/>
      <w:lang w:eastAsia="en-GB"/>
    </w:rPr>
  </w:style>
  <w:style w:type="paragraph" w:styleId="BodyText">
    <w:name w:val="Body Text"/>
    <w:basedOn w:val="Normal"/>
    <w:link w:val="BodyTextChar"/>
    <w:uiPriority w:val="1"/>
    <w:qFormat/>
    <w:rsid w:val="007106B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106BF"/>
    <w:rPr>
      <w:rFonts w:ascii="Arial" w:eastAsia="Arial" w:hAnsi="Arial" w:cs="Arial"/>
      <w:sz w:val="20"/>
      <w:szCs w:val="20"/>
      <w:lang w:val="en-US"/>
    </w:rPr>
  </w:style>
  <w:style w:type="character" w:customStyle="1" w:styleId="normaltextrun">
    <w:name w:val="normaltextrun"/>
    <w:basedOn w:val="DefaultParagraphFont"/>
    <w:rsid w:val="007106BF"/>
  </w:style>
  <w:style w:type="paragraph" w:styleId="FootnoteText">
    <w:name w:val="footnote text"/>
    <w:basedOn w:val="Normal"/>
    <w:link w:val="FootnoteTextChar"/>
    <w:semiHidden/>
    <w:unhideWhenUsed/>
    <w:rsid w:val="00C26980"/>
    <w:pPr>
      <w:spacing w:after="0" w:line="240" w:lineRule="auto"/>
    </w:pPr>
    <w:rPr>
      <w:sz w:val="20"/>
      <w:szCs w:val="20"/>
    </w:rPr>
  </w:style>
  <w:style w:type="character" w:customStyle="1" w:styleId="FootnoteTextChar">
    <w:name w:val="Footnote Text Char"/>
    <w:basedOn w:val="DefaultParagraphFont"/>
    <w:link w:val="FootnoteText"/>
    <w:semiHidden/>
    <w:rsid w:val="00C26980"/>
    <w:rPr>
      <w:sz w:val="20"/>
      <w:szCs w:val="20"/>
    </w:rPr>
  </w:style>
  <w:style w:type="character" w:styleId="FootnoteReference">
    <w:name w:val="footnote reference"/>
    <w:basedOn w:val="DefaultParagraphFont"/>
    <w:uiPriority w:val="99"/>
    <w:semiHidden/>
    <w:unhideWhenUsed/>
    <w:rsid w:val="00C26980"/>
    <w:rPr>
      <w:vertAlign w:val="superscript"/>
    </w:rPr>
  </w:style>
  <w:style w:type="paragraph" w:styleId="CommentSubject">
    <w:name w:val="annotation subject"/>
    <w:basedOn w:val="CommentText"/>
    <w:next w:val="CommentText"/>
    <w:link w:val="CommentSubjectChar"/>
    <w:uiPriority w:val="99"/>
    <w:semiHidden/>
    <w:unhideWhenUsed/>
    <w:rsid w:val="008462E8"/>
    <w:rPr>
      <w:b/>
      <w:bCs/>
    </w:rPr>
  </w:style>
  <w:style w:type="character" w:customStyle="1" w:styleId="CommentSubjectChar">
    <w:name w:val="Comment Subject Char"/>
    <w:basedOn w:val="CommentTextChar"/>
    <w:link w:val="CommentSubject"/>
    <w:uiPriority w:val="99"/>
    <w:semiHidden/>
    <w:rsid w:val="008462E8"/>
    <w:rPr>
      <w:b/>
      <w:bCs/>
      <w:sz w:val="20"/>
      <w:szCs w:val="20"/>
    </w:rPr>
  </w:style>
  <w:style w:type="paragraph" w:styleId="Revision">
    <w:name w:val="Revision"/>
    <w:hidden/>
    <w:uiPriority w:val="99"/>
    <w:semiHidden/>
    <w:rsid w:val="00AC41BC"/>
    <w:pPr>
      <w:spacing w:after="0" w:line="240" w:lineRule="auto"/>
    </w:pPr>
  </w:style>
  <w:style w:type="character" w:styleId="PlaceholderText">
    <w:name w:val="Placeholder Text"/>
    <w:basedOn w:val="DefaultParagraphFont"/>
    <w:uiPriority w:val="99"/>
    <w:semiHidden/>
    <w:rsid w:val="002D3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68188">
      <w:bodyDiv w:val="1"/>
      <w:marLeft w:val="0"/>
      <w:marRight w:val="0"/>
      <w:marTop w:val="0"/>
      <w:marBottom w:val="0"/>
      <w:divBdr>
        <w:top w:val="none" w:sz="0" w:space="0" w:color="auto"/>
        <w:left w:val="none" w:sz="0" w:space="0" w:color="auto"/>
        <w:bottom w:val="none" w:sz="0" w:space="0" w:color="auto"/>
        <w:right w:val="none" w:sz="0" w:space="0" w:color="auto"/>
      </w:divBdr>
    </w:div>
    <w:div w:id="18001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399303-267E-4AA9-BA6D-D2F1E4A15819}"/>
      </w:docPartPr>
      <w:docPartBody>
        <w:p w:rsidR="005A5319" w:rsidRDefault="009D5E70">
          <w:r w:rsidRPr="006B39A1">
            <w:rPr>
              <w:rStyle w:val="PlaceholderText"/>
            </w:rPr>
            <w:t>Click or tap here to enter text.</w:t>
          </w:r>
        </w:p>
      </w:docPartBody>
    </w:docPart>
    <w:docPart>
      <w:docPartPr>
        <w:name w:val="84FB7D0E85F54960975797011051ABEA"/>
        <w:category>
          <w:name w:val="General"/>
          <w:gallery w:val="placeholder"/>
        </w:category>
        <w:types>
          <w:type w:val="bbPlcHdr"/>
        </w:types>
        <w:behaviors>
          <w:behavior w:val="content"/>
        </w:behaviors>
        <w:guid w:val="{FB5F4FDD-F8B6-4531-9A8B-3F39F544F431}"/>
      </w:docPartPr>
      <w:docPartBody>
        <w:p w:rsidR="005A5319" w:rsidRDefault="009D5E70" w:rsidP="009D5E70">
          <w:pPr>
            <w:pStyle w:val="84FB7D0E85F54960975797011051ABEA2"/>
          </w:pPr>
          <w:r w:rsidRPr="006B39A1">
            <w:rPr>
              <w:rStyle w:val="PlaceholderText"/>
            </w:rPr>
            <w:t>Click or tap here to enter text.</w:t>
          </w:r>
        </w:p>
      </w:docPartBody>
    </w:docPart>
    <w:docPart>
      <w:docPartPr>
        <w:name w:val="601D6CC43AC44DB0883EAAF17FA044DA"/>
        <w:category>
          <w:name w:val="General"/>
          <w:gallery w:val="placeholder"/>
        </w:category>
        <w:types>
          <w:type w:val="bbPlcHdr"/>
        </w:types>
        <w:behaviors>
          <w:behavior w:val="content"/>
        </w:behaviors>
        <w:guid w:val="{C683B833-E2CE-49C1-BAE9-03FDFF0C69CC}"/>
      </w:docPartPr>
      <w:docPartBody>
        <w:p w:rsidR="005A5319" w:rsidRDefault="009D5E70" w:rsidP="009D5E70">
          <w:pPr>
            <w:pStyle w:val="601D6CC43AC44DB0883EAAF17FA044DA2"/>
          </w:pPr>
          <w:r w:rsidRPr="006B39A1">
            <w:rPr>
              <w:rStyle w:val="PlaceholderText"/>
            </w:rPr>
            <w:t>Click or tap here to enter text.</w:t>
          </w:r>
        </w:p>
      </w:docPartBody>
    </w:docPart>
    <w:docPart>
      <w:docPartPr>
        <w:name w:val="93C6019CE71840679D73E97DCA0A2D4D"/>
        <w:category>
          <w:name w:val="General"/>
          <w:gallery w:val="placeholder"/>
        </w:category>
        <w:types>
          <w:type w:val="bbPlcHdr"/>
        </w:types>
        <w:behaviors>
          <w:behavior w:val="content"/>
        </w:behaviors>
        <w:guid w:val="{C5C71A24-8B69-41B2-AA56-A7BD35AA066B}"/>
      </w:docPartPr>
      <w:docPartBody>
        <w:p w:rsidR="005A5319" w:rsidRDefault="009D5E70" w:rsidP="009D5E70">
          <w:pPr>
            <w:pStyle w:val="93C6019CE71840679D73E97DCA0A2D4D2"/>
          </w:pPr>
          <w:r w:rsidRPr="006B39A1">
            <w:rPr>
              <w:rStyle w:val="PlaceholderText"/>
            </w:rPr>
            <w:t>Click or tap here to enter text.</w:t>
          </w:r>
        </w:p>
      </w:docPartBody>
    </w:docPart>
    <w:docPart>
      <w:docPartPr>
        <w:name w:val="B42079907D42447ABA611104BC89B694"/>
        <w:category>
          <w:name w:val="General"/>
          <w:gallery w:val="placeholder"/>
        </w:category>
        <w:types>
          <w:type w:val="bbPlcHdr"/>
        </w:types>
        <w:behaviors>
          <w:behavior w:val="content"/>
        </w:behaviors>
        <w:guid w:val="{DA1FEF3E-CA82-4867-ACBC-AD7FB4785713}"/>
      </w:docPartPr>
      <w:docPartBody>
        <w:p w:rsidR="005A5319" w:rsidRDefault="009D5E70" w:rsidP="009D5E70">
          <w:pPr>
            <w:pStyle w:val="B42079907D42447ABA611104BC89B6942"/>
          </w:pPr>
          <w:r w:rsidRPr="006B39A1">
            <w:rPr>
              <w:rStyle w:val="PlaceholderText"/>
            </w:rPr>
            <w:t>Click or tap here to enter text.</w:t>
          </w:r>
        </w:p>
      </w:docPartBody>
    </w:docPart>
    <w:docPart>
      <w:docPartPr>
        <w:name w:val="40BE4F4B8AD949E6B4402A61E2CAEE93"/>
        <w:category>
          <w:name w:val="General"/>
          <w:gallery w:val="placeholder"/>
        </w:category>
        <w:types>
          <w:type w:val="bbPlcHdr"/>
        </w:types>
        <w:behaviors>
          <w:behavior w:val="content"/>
        </w:behaviors>
        <w:guid w:val="{74E51DD7-945E-41D7-9149-DD70473F2122}"/>
      </w:docPartPr>
      <w:docPartBody>
        <w:p w:rsidR="005A5319" w:rsidRDefault="009D5E70" w:rsidP="009D5E70">
          <w:pPr>
            <w:pStyle w:val="40BE4F4B8AD949E6B4402A61E2CAEE932"/>
          </w:pPr>
          <w:r w:rsidRPr="006B39A1">
            <w:rPr>
              <w:rStyle w:val="PlaceholderText"/>
            </w:rPr>
            <w:t>Click or tap here to enter text.</w:t>
          </w:r>
        </w:p>
      </w:docPartBody>
    </w:docPart>
    <w:docPart>
      <w:docPartPr>
        <w:name w:val="5852D5A599D84608A1627B90C6A1881C"/>
        <w:category>
          <w:name w:val="General"/>
          <w:gallery w:val="placeholder"/>
        </w:category>
        <w:types>
          <w:type w:val="bbPlcHdr"/>
        </w:types>
        <w:behaviors>
          <w:behavior w:val="content"/>
        </w:behaviors>
        <w:guid w:val="{5C0F8E4D-DBFE-44D8-84E6-BB751710B902}"/>
      </w:docPartPr>
      <w:docPartBody>
        <w:p w:rsidR="005A5319" w:rsidRDefault="009D5E70" w:rsidP="009D5E70">
          <w:pPr>
            <w:pStyle w:val="5852D5A599D84608A1627B90C6A1881C2"/>
          </w:pPr>
          <w:r w:rsidRPr="006B39A1">
            <w:rPr>
              <w:rStyle w:val="PlaceholderText"/>
            </w:rPr>
            <w:t>Click or tap here to enter text.</w:t>
          </w:r>
        </w:p>
      </w:docPartBody>
    </w:docPart>
    <w:docPart>
      <w:docPartPr>
        <w:name w:val="00D4579CAF2B49009423D18D17DC37D0"/>
        <w:category>
          <w:name w:val="General"/>
          <w:gallery w:val="placeholder"/>
        </w:category>
        <w:types>
          <w:type w:val="bbPlcHdr"/>
        </w:types>
        <w:behaviors>
          <w:behavior w:val="content"/>
        </w:behaviors>
        <w:guid w:val="{C308D351-35D5-4898-BD26-58C8C22811ED}"/>
      </w:docPartPr>
      <w:docPartBody>
        <w:p w:rsidR="005A5319" w:rsidRDefault="009D5E70" w:rsidP="009D5E70">
          <w:pPr>
            <w:pStyle w:val="00D4579CAF2B49009423D18D17DC37D02"/>
          </w:pPr>
          <w:r w:rsidRPr="006B39A1">
            <w:rPr>
              <w:rStyle w:val="PlaceholderText"/>
            </w:rPr>
            <w:t>Click or tap here to enter text.</w:t>
          </w:r>
        </w:p>
      </w:docPartBody>
    </w:docPart>
    <w:docPart>
      <w:docPartPr>
        <w:name w:val="7E0838B153F943BCAFC7E40889131877"/>
        <w:category>
          <w:name w:val="General"/>
          <w:gallery w:val="placeholder"/>
        </w:category>
        <w:types>
          <w:type w:val="bbPlcHdr"/>
        </w:types>
        <w:behaviors>
          <w:behavior w:val="content"/>
        </w:behaviors>
        <w:guid w:val="{8573F9DB-DF10-4EA7-BA9B-2FDF6BB25CB1}"/>
      </w:docPartPr>
      <w:docPartBody>
        <w:p w:rsidR="005A5319" w:rsidRDefault="009D5E70" w:rsidP="009D5E70">
          <w:pPr>
            <w:pStyle w:val="7E0838B153F943BCAFC7E408891318772"/>
          </w:pPr>
          <w:r w:rsidRPr="006B39A1">
            <w:rPr>
              <w:rStyle w:val="PlaceholderText"/>
            </w:rPr>
            <w:t>Click or tap here to enter text.</w:t>
          </w:r>
        </w:p>
      </w:docPartBody>
    </w:docPart>
    <w:docPart>
      <w:docPartPr>
        <w:name w:val="EAFFD2D099954262BF23DBDE9E63A9B8"/>
        <w:category>
          <w:name w:val="General"/>
          <w:gallery w:val="placeholder"/>
        </w:category>
        <w:types>
          <w:type w:val="bbPlcHdr"/>
        </w:types>
        <w:behaviors>
          <w:behavior w:val="content"/>
        </w:behaviors>
        <w:guid w:val="{660931AD-63FD-4DCE-82CB-ADDA2B069F09}"/>
      </w:docPartPr>
      <w:docPartBody>
        <w:p w:rsidR="005A5319" w:rsidRDefault="009D5E70" w:rsidP="009D5E70">
          <w:pPr>
            <w:pStyle w:val="EAFFD2D099954262BF23DBDE9E63A9B82"/>
          </w:pPr>
          <w:r w:rsidRPr="006B39A1">
            <w:rPr>
              <w:rStyle w:val="PlaceholderText"/>
            </w:rPr>
            <w:t>Click or tap here to enter text.</w:t>
          </w:r>
        </w:p>
      </w:docPartBody>
    </w:docPart>
    <w:docPart>
      <w:docPartPr>
        <w:name w:val="222438A2BD39475DB04A6012B5B7D4ED"/>
        <w:category>
          <w:name w:val="General"/>
          <w:gallery w:val="placeholder"/>
        </w:category>
        <w:types>
          <w:type w:val="bbPlcHdr"/>
        </w:types>
        <w:behaviors>
          <w:behavior w:val="content"/>
        </w:behaviors>
        <w:guid w:val="{9E2BEFBD-F64B-41A7-AC96-73F858F34F96}"/>
      </w:docPartPr>
      <w:docPartBody>
        <w:p w:rsidR="005A5319" w:rsidRDefault="009D5E70" w:rsidP="009D5E70">
          <w:pPr>
            <w:pStyle w:val="222438A2BD39475DB04A6012B5B7D4ED2"/>
          </w:pPr>
          <w:r w:rsidRPr="006B39A1">
            <w:rPr>
              <w:rStyle w:val="PlaceholderText"/>
            </w:rPr>
            <w:t>Click or tap here to enter text.</w:t>
          </w:r>
        </w:p>
      </w:docPartBody>
    </w:docPart>
    <w:docPart>
      <w:docPartPr>
        <w:name w:val="D8874506907C41039E107584C2A9D1E2"/>
        <w:category>
          <w:name w:val="General"/>
          <w:gallery w:val="placeholder"/>
        </w:category>
        <w:types>
          <w:type w:val="bbPlcHdr"/>
        </w:types>
        <w:behaviors>
          <w:behavior w:val="content"/>
        </w:behaviors>
        <w:guid w:val="{04DA9F03-ED55-4AAE-BCC5-42EB652C5F15}"/>
      </w:docPartPr>
      <w:docPartBody>
        <w:p w:rsidR="005A5319" w:rsidRDefault="009D5E70" w:rsidP="009D5E70">
          <w:pPr>
            <w:pStyle w:val="D8874506907C41039E107584C2A9D1E22"/>
          </w:pPr>
          <w:r w:rsidRPr="006B39A1">
            <w:rPr>
              <w:rStyle w:val="PlaceholderText"/>
            </w:rPr>
            <w:t>Click or tap here to enter text.</w:t>
          </w:r>
        </w:p>
      </w:docPartBody>
    </w:docPart>
    <w:docPart>
      <w:docPartPr>
        <w:name w:val="DF05C03A9D464B67A65A20785DD7B6DC"/>
        <w:category>
          <w:name w:val="General"/>
          <w:gallery w:val="placeholder"/>
        </w:category>
        <w:types>
          <w:type w:val="bbPlcHdr"/>
        </w:types>
        <w:behaviors>
          <w:behavior w:val="content"/>
        </w:behaviors>
        <w:guid w:val="{8D1AA39B-C35C-4450-8BBD-C4F09A2F0B78}"/>
      </w:docPartPr>
      <w:docPartBody>
        <w:p w:rsidR="005A5319" w:rsidRDefault="009D5E70" w:rsidP="009D5E70">
          <w:pPr>
            <w:pStyle w:val="DF05C03A9D464B67A65A20785DD7B6DC2"/>
          </w:pPr>
          <w:r w:rsidRPr="006B39A1">
            <w:rPr>
              <w:rStyle w:val="PlaceholderText"/>
            </w:rPr>
            <w:t>Click or tap here to enter text.</w:t>
          </w:r>
        </w:p>
      </w:docPartBody>
    </w:docPart>
    <w:docPart>
      <w:docPartPr>
        <w:name w:val="DD41649BAA3740089426DF2D5DD2C0E0"/>
        <w:category>
          <w:name w:val="General"/>
          <w:gallery w:val="placeholder"/>
        </w:category>
        <w:types>
          <w:type w:val="bbPlcHdr"/>
        </w:types>
        <w:behaviors>
          <w:behavior w:val="content"/>
        </w:behaviors>
        <w:guid w:val="{690315AB-6920-4296-A905-4E29F292D8EE}"/>
      </w:docPartPr>
      <w:docPartBody>
        <w:p w:rsidR="005A5319" w:rsidRDefault="009D5E70" w:rsidP="009D5E70">
          <w:pPr>
            <w:pStyle w:val="DD41649BAA3740089426DF2D5DD2C0E02"/>
          </w:pPr>
          <w:r w:rsidRPr="006B39A1">
            <w:rPr>
              <w:rStyle w:val="PlaceholderText"/>
            </w:rPr>
            <w:t>Click or tap here to enter text.</w:t>
          </w:r>
        </w:p>
      </w:docPartBody>
    </w:docPart>
    <w:docPart>
      <w:docPartPr>
        <w:name w:val="1A68AA27CFC44E6592A7F0FA2F678391"/>
        <w:category>
          <w:name w:val="General"/>
          <w:gallery w:val="placeholder"/>
        </w:category>
        <w:types>
          <w:type w:val="bbPlcHdr"/>
        </w:types>
        <w:behaviors>
          <w:behavior w:val="content"/>
        </w:behaviors>
        <w:guid w:val="{019AEA19-A6C3-4688-A264-D41E90F71E20}"/>
      </w:docPartPr>
      <w:docPartBody>
        <w:p w:rsidR="005A5319" w:rsidRDefault="009D5E70" w:rsidP="009D5E70">
          <w:pPr>
            <w:pStyle w:val="1A68AA27CFC44E6592A7F0FA2F6783912"/>
          </w:pPr>
          <w:r w:rsidRPr="006B39A1">
            <w:rPr>
              <w:rStyle w:val="PlaceholderText"/>
            </w:rPr>
            <w:t>Click or tap here to enter text.</w:t>
          </w:r>
        </w:p>
      </w:docPartBody>
    </w:docPart>
    <w:docPart>
      <w:docPartPr>
        <w:name w:val="7BEF8C89639645DB8BD0FF8E65FF26D1"/>
        <w:category>
          <w:name w:val="General"/>
          <w:gallery w:val="placeholder"/>
        </w:category>
        <w:types>
          <w:type w:val="bbPlcHdr"/>
        </w:types>
        <w:behaviors>
          <w:behavior w:val="content"/>
        </w:behaviors>
        <w:guid w:val="{2E4192E6-CEC1-43EE-A192-7ECC4B70ECC2}"/>
      </w:docPartPr>
      <w:docPartBody>
        <w:p w:rsidR="005A5319" w:rsidRDefault="009D5E70" w:rsidP="009D5E70">
          <w:pPr>
            <w:pStyle w:val="7BEF8C89639645DB8BD0FF8E65FF26D12"/>
          </w:pPr>
          <w:r w:rsidRPr="006B39A1">
            <w:rPr>
              <w:rStyle w:val="PlaceholderText"/>
            </w:rPr>
            <w:t>Click or tap here to enter text.</w:t>
          </w:r>
        </w:p>
      </w:docPartBody>
    </w:docPart>
    <w:docPart>
      <w:docPartPr>
        <w:name w:val="F123A19DC45342A0BF6FCCE660B256D3"/>
        <w:category>
          <w:name w:val="General"/>
          <w:gallery w:val="placeholder"/>
        </w:category>
        <w:types>
          <w:type w:val="bbPlcHdr"/>
        </w:types>
        <w:behaviors>
          <w:behavior w:val="content"/>
        </w:behaviors>
        <w:guid w:val="{CD9A14E1-4FFC-48DE-AB45-5814D0BB913B}"/>
      </w:docPartPr>
      <w:docPartBody>
        <w:p w:rsidR="005A5319" w:rsidRDefault="009D5E70" w:rsidP="009D5E70">
          <w:pPr>
            <w:pStyle w:val="F123A19DC45342A0BF6FCCE660B256D32"/>
          </w:pPr>
          <w:r w:rsidRPr="006B39A1">
            <w:rPr>
              <w:rStyle w:val="PlaceholderText"/>
            </w:rPr>
            <w:t>Click or tap here to enter text.</w:t>
          </w:r>
        </w:p>
      </w:docPartBody>
    </w:docPart>
    <w:docPart>
      <w:docPartPr>
        <w:name w:val="4671EC62338E48FEA646142408942ED5"/>
        <w:category>
          <w:name w:val="General"/>
          <w:gallery w:val="placeholder"/>
        </w:category>
        <w:types>
          <w:type w:val="bbPlcHdr"/>
        </w:types>
        <w:behaviors>
          <w:behavior w:val="content"/>
        </w:behaviors>
        <w:guid w:val="{9CD1CBF6-1DF7-481B-B129-262A37247267}"/>
      </w:docPartPr>
      <w:docPartBody>
        <w:p w:rsidR="005A5319" w:rsidRDefault="009D5E70" w:rsidP="009D5E70">
          <w:pPr>
            <w:pStyle w:val="4671EC62338E48FEA646142408942ED52"/>
          </w:pPr>
          <w:r w:rsidRPr="006B39A1">
            <w:rPr>
              <w:rStyle w:val="PlaceholderText"/>
            </w:rPr>
            <w:t>Click or tap here to enter text.</w:t>
          </w:r>
        </w:p>
      </w:docPartBody>
    </w:docPart>
    <w:docPart>
      <w:docPartPr>
        <w:name w:val="D618B24BE2C74CFE820763D7F6246EBF"/>
        <w:category>
          <w:name w:val="General"/>
          <w:gallery w:val="placeholder"/>
        </w:category>
        <w:types>
          <w:type w:val="bbPlcHdr"/>
        </w:types>
        <w:behaviors>
          <w:behavior w:val="content"/>
        </w:behaviors>
        <w:guid w:val="{C9D30604-43A5-4A3E-AF8C-1A4C926E79E8}"/>
      </w:docPartPr>
      <w:docPartBody>
        <w:p w:rsidR="005A5319" w:rsidRDefault="009D5E70" w:rsidP="009D5E70">
          <w:pPr>
            <w:pStyle w:val="D618B24BE2C74CFE820763D7F6246EBF2"/>
          </w:pPr>
          <w:r w:rsidRPr="006B39A1">
            <w:rPr>
              <w:rStyle w:val="PlaceholderText"/>
            </w:rPr>
            <w:t>Click or tap here to enter text.</w:t>
          </w:r>
        </w:p>
      </w:docPartBody>
    </w:docPart>
    <w:docPart>
      <w:docPartPr>
        <w:name w:val="D1C5F8E445E14566985897C11A3A90B6"/>
        <w:category>
          <w:name w:val="General"/>
          <w:gallery w:val="placeholder"/>
        </w:category>
        <w:types>
          <w:type w:val="bbPlcHdr"/>
        </w:types>
        <w:behaviors>
          <w:behavior w:val="content"/>
        </w:behaviors>
        <w:guid w:val="{1C4759AB-CC9C-4B57-9A5D-6585D8AA7D3E}"/>
      </w:docPartPr>
      <w:docPartBody>
        <w:p w:rsidR="005A5319" w:rsidRDefault="009D5E70" w:rsidP="009D5E70">
          <w:pPr>
            <w:pStyle w:val="D1C5F8E445E14566985897C11A3A90B62"/>
          </w:pPr>
          <w:r w:rsidRPr="006B39A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35A7656-1573-4C9B-A30E-D0951B18E9E1}"/>
      </w:docPartPr>
      <w:docPartBody>
        <w:p w:rsidR="005A5319" w:rsidRDefault="009D5E70">
          <w:r w:rsidRPr="006B39A1">
            <w:rPr>
              <w:rStyle w:val="PlaceholderText"/>
            </w:rPr>
            <w:t>Click or tap to enter a date.</w:t>
          </w:r>
        </w:p>
      </w:docPartBody>
    </w:docPart>
    <w:docPart>
      <w:docPartPr>
        <w:name w:val="0240208A62F6433FB6A32DE6A99DBB1F"/>
        <w:category>
          <w:name w:val="General"/>
          <w:gallery w:val="placeholder"/>
        </w:category>
        <w:types>
          <w:type w:val="bbPlcHdr"/>
        </w:types>
        <w:behaviors>
          <w:behavior w:val="content"/>
        </w:behaviors>
        <w:guid w:val="{71D8C155-8F48-4D86-A284-F22BCD32E536}"/>
      </w:docPartPr>
      <w:docPartBody>
        <w:p w:rsidR="005A5319" w:rsidRDefault="009D5E70" w:rsidP="009D5E70">
          <w:pPr>
            <w:pStyle w:val="0240208A62F6433FB6A32DE6A99DBB1F"/>
          </w:pPr>
          <w:r w:rsidRPr="006B39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70"/>
    <w:rsid w:val="00112C29"/>
    <w:rsid w:val="005A5319"/>
    <w:rsid w:val="00817EBD"/>
    <w:rsid w:val="009D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319"/>
    <w:rPr>
      <w:color w:val="808080"/>
    </w:rPr>
  </w:style>
  <w:style w:type="paragraph" w:customStyle="1" w:styleId="84FB7D0E85F54960975797011051ABEA2">
    <w:name w:val="84FB7D0E85F54960975797011051ABEA2"/>
    <w:rsid w:val="009D5E70"/>
    <w:rPr>
      <w:rFonts w:eastAsiaTheme="minorHAnsi"/>
      <w:lang w:eastAsia="en-US"/>
    </w:rPr>
  </w:style>
  <w:style w:type="paragraph" w:customStyle="1" w:styleId="601D6CC43AC44DB0883EAAF17FA044DA2">
    <w:name w:val="601D6CC43AC44DB0883EAAF17FA044DA2"/>
    <w:rsid w:val="009D5E70"/>
    <w:rPr>
      <w:rFonts w:eastAsiaTheme="minorHAnsi"/>
      <w:lang w:eastAsia="en-US"/>
    </w:rPr>
  </w:style>
  <w:style w:type="paragraph" w:customStyle="1" w:styleId="93C6019CE71840679D73E97DCA0A2D4D2">
    <w:name w:val="93C6019CE71840679D73E97DCA0A2D4D2"/>
    <w:rsid w:val="009D5E70"/>
    <w:rPr>
      <w:rFonts w:eastAsiaTheme="minorHAnsi"/>
      <w:lang w:eastAsia="en-US"/>
    </w:rPr>
  </w:style>
  <w:style w:type="paragraph" w:customStyle="1" w:styleId="B42079907D42447ABA611104BC89B6942">
    <w:name w:val="B42079907D42447ABA611104BC89B6942"/>
    <w:rsid w:val="009D5E70"/>
    <w:rPr>
      <w:rFonts w:eastAsiaTheme="minorHAnsi"/>
      <w:lang w:eastAsia="en-US"/>
    </w:rPr>
  </w:style>
  <w:style w:type="paragraph" w:customStyle="1" w:styleId="40BE4F4B8AD949E6B4402A61E2CAEE932">
    <w:name w:val="40BE4F4B8AD949E6B4402A61E2CAEE932"/>
    <w:rsid w:val="009D5E70"/>
    <w:rPr>
      <w:rFonts w:eastAsiaTheme="minorHAnsi"/>
      <w:lang w:eastAsia="en-US"/>
    </w:rPr>
  </w:style>
  <w:style w:type="paragraph" w:customStyle="1" w:styleId="5852D5A599D84608A1627B90C6A1881C2">
    <w:name w:val="5852D5A599D84608A1627B90C6A1881C2"/>
    <w:rsid w:val="009D5E70"/>
    <w:rPr>
      <w:rFonts w:eastAsiaTheme="minorHAnsi"/>
      <w:lang w:eastAsia="en-US"/>
    </w:rPr>
  </w:style>
  <w:style w:type="paragraph" w:customStyle="1" w:styleId="00D4579CAF2B49009423D18D17DC37D02">
    <w:name w:val="00D4579CAF2B49009423D18D17DC37D02"/>
    <w:rsid w:val="009D5E70"/>
    <w:rPr>
      <w:rFonts w:eastAsiaTheme="minorHAnsi"/>
      <w:lang w:eastAsia="en-US"/>
    </w:rPr>
  </w:style>
  <w:style w:type="paragraph" w:customStyle="1" w:styleId="7E0838B153F943BCAFC7E408891318772">
    <w:name w:val="7E0838B153F943BCAFC7E408891318772"/>
    <w:rsid w:val="009D5E70"/>
    <w:rPr>
      <w:rFonts w:eastAsiaTheme="minorHAnsi"/>
      <w:lang w:eastAsia="en-US"/>
    </w:rPr>
  </w:style>
  <w:style w:type="paragraph" w:customStyle="1" w:styleId="EAFFD2D099954262BF23DBDE9E63A9B82">
    <w:name w:val="EAFFD2D099954262BF23DBDE9E63A9B82"/>
    <w:rsid w:val="009D5E70"/>
    <w:rPr>
      <w:rFonts w:eastAsiaTheme="minorHAnsi"/>
      <w:lang w:eastAsia="en-US"/>
    </w:rPr>
  </w:style>
  <w:style w:type="paragraph" w:customStyle="1" w:styleId="222438A2BD39475DB04A6012B5B7D4ED2">
    <w:name w:val="222438A2BD39475DB04A6012B5B7D4ED2"/>
    <w:rsid w:val="009D5E70"/>
    <w:rPr>
      <w:rFonts w:eastAsiaTheme="minorHAnsi"/>
      <w:lang w:eastAsia="en-US"/>
    </w:rPr>
  </w:style>
  <w:style w:type="paragraph" w:customStyle="1" w:styleId="D8874506907C41039E107584C2A9D1E22">
    <w:name w:val="D8874506907C41039E107584C2A9D1E22"/>
    <w:rsid w:val="009D5E70"/>
    <w:rPr>
      <w:rFonts w:eastAsiaTheme="minorHAnsi"/>
      <w:lang w:eastAsia="en-US"/>
    </w:rPr>
  </w:style>
  <w:style w:type="paragraph" w:customStyle="1" w:styleId="DF05C03A9D464B67A65A20785DD7B6DC2">
    <w:name w:val="DF05C03A9D464B67A65A20785DD7B6DC2"/>
    <w:rsid w:val="009D5E70"/>
    <w:rPr>
      <w:rFonts w:eastAsiaTheme="minorHAnsi"/>
      <w:lang w:eastAsia="en-US"/>
    </w:rPr>
  </w:style>
  <w:style w:type="paragraph" w:customStyle="1" w:styleId="DD41649BAA3740089426DF2D5DD2C0E02">
    <w:name w:val="DD41649BAA3740089426DF2D5DD2C0E02"/>
    <w:rsid w:val="009D5E70"/>
    <w:rPr>
      <w:rFonts w:eastAsiaTheme="minorHAnsi"/>
      <w:lang w:eastAsia="en-US"/>
    </w:rPr>
  </w:style>
  <w:style w:type="paragraph" w:customStyle="1" w:styleId="1A68AA27CFC44E6592A7F0FA2F6783912">
    <w:name w:val="1A68AA27CFC44E6592A7F0FA2F6783912"/>
    <w:rsid w:val="009D5E70"/>
    <w:rPr>
      <w:rFonts w:eastAsiaTheme="minorHAnsi"/>
      <w:lang w:eastAsia="en-US"/>
    </w:rPr>
  </w:style>
  <w:style w:type="paragraph" w:customStyle="1" w:styleId="7BEF8C89639645DB8BD0FF8E65FF26D12">
    <w:name w:val="7BEF8C89639645DB8BD0FF8E65FF26D12"/>
    <w:rsid w:val="009D5E70"/>
    <w:rPr>
      <w:rFonts w:eastAsiaTheme="minorHAnsi"/>
      <w:lang w:eastAsia="en-US"/>
    </w:rPr>
  </w:style>
  <w:style w:type="paragraph" w:customStyle="1" w:styleId="F123A19DC45342A0BF6FCCE660B256D32">
    <w:name w:val="F123A19DC45342A0BF6FCCE660B256D32"/>
    <w:rsid w:val="009D5E70"/>
    <w:rPr>
      <w:rFonts w:eastAsiaTheme="minorHAnsi"/>
      <w:lang w:eastAsia="en-US"/>
    </w:rPr>
  </w:style>
  <w:style w:type="paragraph" w:customStyle="1" w:styleId="4671EC62338E48FEA646142408942ED52">
    <w:name w:val="4671EC62338E48FEA646142408942ED52"/>
    <w:rsid w:val="009D5E70"/>
    <w:rPr>
      <w:rFonts w:eastAsiaTheme="minorHAnsi"/>
      <w:lang w:eastAsia="en-US"/>
    </w:rPr>
  </w:style>
  <w:style w:type="paragraph" w:customStyle="1" w:styleId="D618B24BE2C74CFE820763D7F6246EBF2">
    <w:name w:val="D618B24BE2C74CFE820763D7F6246EBF2"/>
    <w:rsid w:val="009D5E70"/>
    <w:rPr>
      <w:rFonts w:eastAsiaTheme="minorHAnsi"/>
      <w:lang w:eastAsia="en-US"/>
    </w:rPr>
  </w:style>
  <w:style w:type="paragraph" w:customStyle="1" w:styleId="D1C5F8E445E14566985897C11A3A90B62">
    <w:name w:val="D1C5F8E445E14566985897C11A3A90B62"/>
    <w:rsid w:val="009D5E70"/>
    <w:rPr>
      <w:rFonts w:eastAsiaTheme="minorHAnsi"/>
      <w:lang w:eastAsia="en-US"/>
    </w:rPr>
  </w:style>
  <w:style w:type="paragraph" w:customStyle="1" w:styleId="0240208A62F6433FB6A32DE6A99DBB1F">
    <w:name w:val="0240208A62F6433FB6A32DE6A99DBB1F"/>
    <w:rsid w:val="009D5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36B3-3755-4113-998E-E90D2046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5526</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4</cp:revision>
  <dcterms:created xsi:type="dcterms:W3CDTF">2023-10-24T06:41:00Z</dcterms:created>
  <dcterms:modified xsi:type="dcterms:W3CDTF">2023-10-24T06:48:00Z</dcterms:modified>
</cp:coreProperties>
</file>