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E01BB" w14:textId="77777777" w:rsidR="00CA66CC" w:rsidRDefault="00CA66CC" w:rsidP="00580EB3">
      <w:pPr>
        <w:pStyle w:val="Heading3"/>
        <w:rPr>
          <w:lang w:val="en-US"/>
        </w:rPr>
      </w:pPr>
    </w:p>
    <w:p w14:paraId="36B54098" w14:textId="7FF716C1" w:rsidR="009731FD" w:rsidRDefault="006F6A93"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44"/>
          <w:szCs w:val="44"/>
          <w:lang w:val="en-US"/>
        </w:rPr>
      </w:pPr>
      <w:r w:rsidRPr="00CA66CC">
        <w:rPr>
          <w:rFonts w:ascii="Arial" w:hAnsi="Arial" w:cs="Arial"/>
          <w:b/>
          <w:spacing w:val="-3"/>
          <w:sz w:val="44"/>
          <w:szCs w:val="44"/>
          <w:lang w:val="en-US"/>
        </w:rPr>
        <w:t>FRAMEWORK INFORMATION</w:t>
      </w:r>
      <w:r w:rsidR="009D2A70">
        <w:rPr>
          <w:rFonts w:ascii="Arial" w:hAnsi="Arial" w:cs="Arial"/>
          <w:b/>
          <w:spacing w:val="-3"/>
          <w:sz w:val="44"/>
          <w:szCs w:val="44"/>
          <w:lang w:val="en-US"/>
        </w:rPr>
        <w:t xml:space="preserve"> </w:t>
      </w:r>
      <w:r w:rsidR="00EF63C3">
        <w:rPr>
          <w:rFonts w:ascii="Arial" w:hAnsi="Arial" w:cs="Arial"/>
          <w:b/>
          <w:spacing w:val="-3"/>
          <w:sz w:val="44"/>
          <w:szCs w:val="44"/>
          <w:lang w:val="en-US"/>
        </w:rPr>
        <w:t>–</w:t>
      </w:r>
      <w:r w:rsidR="009D2A70">
        <w:rPr>
          <w:rFonts w:ascii="Arial" w:hAnsi="Arial" w:cs="Arial"/>
          <w:b/>
          <w:spacing w:val="-3"/>
          <w:sz w:val="44"/>
          <w:szCs w:val="44"/>
          <w:lang w:val="en-US"/>
        </w:rPr>
        <w:t xml:space="preserve"> </w:t>
      </w:r>
    </w:p>
    <w:p w14:paraId="627BE301" w14:textId="77777777" w:rsidR="006C051B" w:rsidRDefault="006C051B"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44"/>
          <w:szCs w:val="44"/>
          <w:lang w:val="en-US"/>
        </w:rPr>
      </w:pPr>
    </w:p>
    <w:p w14:paraId="45C08AC2" w14:textId="77777777" w:rsidR="006C051B" w:rsidRDefault="006C051B"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44"/>
          <w:szCs w:val="44"/>
          <w:lang w:val="en-US"/>
        </w:rPr>
      </w:pPr>
    </w:p>
    <w:p w14:paraId="63FCC184" w14:textId="6B52734F" w:rsidR="006C31E7" w:rsidRPr="00E70FE9" w:rsidRDefault="00DC5A2D"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32"/>
          <w:szCs w:val="32"/>
          <w:lang w:val="en-US"/>
        </w:rPr>
      </w:pPr>
      <w:r>
        <w:rPr>
          <w:rFonts w:ascii="Arial" w:hAnsi="Arial" w:cs="Arial"/>
          <w:b/>
          <w:spacing w:val="-3"/>
          <w:sz w:val="32"/>
          <w:szCs w:val="32"/>
          <w:lang w:val="en-US"/>
        </w:rPr>
        <w:t xml:space="preserve"> </w:t>
      </w:r>
    </w:p>
    <w:tbl>
      <w:tblPr>
        <w:tblStyle w:val="TableGrid"/>
        <w:tblW w:w="0" w:type="auto"/>
        <w:tblInd w:w="2016" w:type="dxa"/>
        <w:tblLook w:val="04A0" w:firstRow="1" w:lastRow="0" w:firstColumn="1" w:lastColumn="0" w:noHBand="0" w:noVBand="1"/>
      </w:tblPr>
      <w:tblGrid>
        <w:gridCol w:w="5776"/>
      </w:tblGrid>
      <w:tr w:rsidR="008C6BA7" w:rsidRPr="00DC5A2D" w14:paraId="0F04E67F" w14:textId="77777777" w:rsidTr="524F06DC">
        <w:tc>
          <w:tcPr>
            <w:tcW w:w="5776" w:type="dxa"/>
          </w:tcPr>
          <w:p w14:paraId="7E2942D6" w14:textId="7BB14506" w:rsidR="008C6BA7" w:rsidRPr="0075745D" w:rsidRDefault="008C6BA7" w:rsidP="00DC5A2D">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color w:val="FF0000"/>
                <w:spacing w:val="-3"/>
                <w:szCs w:val="24"/>
                <w:lang w:val="en-US"/>
              </w:rPr>
            </w:pPr>
            <w:r w:rsidRPr="0075745D">
              <w:rPr>
                <w:rFonts w:ascii="Arial" w:hAnsi="Arial" w:cs="Arial"/>
                <w:b/>
                <w:color w:val="FF0000"/>
                <w:spacing w:val="-3"/>
                <w:szCs w:val="24"/>
                <w:lang w:val="en-US"/>
              </w:rPr>
              <w:t>Version 2 –All changes tracked</w:t>
            </w:r>
          </w:p>
          <w:p w14:paraId="51ACCB1C" w14:textId="4E00D9B9" w:rsidR="008C6BA7" w:rsidRPr="00E70FE9" w:rsidRDefault="008C6BA7" w:rsidP="00DC5A2D">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Cs w:val="24"/>
                <w:lang w:val="en-US"/>
              </w:rPr>
            </w:pPr>
            <w:r>
              <w:rPr>
                <w:rFonts w:ascii="Arial" w:hAnsi="Arial" w:cs="Arial"/>
                <w:b/>
                <w:spacing w:val="-3"/>
                <w:szCs w:val="24"/>
                <w:lang w:val="en-US"/>
              </w:rPr>
              <w:t>Date of publication: 2</w:t>
            </w:r>
            <w:r w:rsidR="00842B93">
              <w:rPr>
                <w:rFonts w:ascii="Arial" w:hAnsi="Arial" w:cs="Arial"/>
                <w:b/>
                <w:spacing w:val="-3"/>
                <w:szCs w:val="24"/>
                <w:lang w:val="en-US"/>
              </w:rPr>
              <w:t>9</w:t>
            </w:r>
            <w:r>
              <w:rPr>
                <w:rFonts w:ascii="Arial" w:hAnsi="Arial" w:cs="Arial"/>
                <w:b/>
                <w:spacing w:val="-3"/>
                <w:szCs w:val="24"/>
                <w:lang w:val="en-US"/>
              </w:rPr>
              <w:t>-03-23</w:t>
            </w:r>
          </w:p>
          <w:p w14:paraId="0F9120F5" w14:textId="37232FEE" w:rsidR="008C6BA7" w:rsidRPr="00E70FE9" w:rsidRDefault="008C6BA7" w:rsidP="006F6A93">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spacing w:val="-3"/>
                <w:szCs w:val="24"/>
                <w:lang w:val="en-US"/>
              </w:rPr>
            </w:pPr>
            <w:r w:rsidRPr="00E70FE9">
              <w:rPr>
                <w:rFonts w:ascii="Arial" w:hAnsi="Arial" w:cs="Arial"/>
                <w:b/>
                <w:spacing w:val="-3"/>
                <w:szCs w:val="24"/>
                <w:lang w:val="en-US"/>
              </w:rPr>
              <w:t xml:space="preserve">Changes made </w:t>
            </w:r>
          </w:p>
        </w:tc>
      </w:tr>
      <w:tr w:rsidR="008C6BA7" w:rsidRPr="00DC5A2D" w14:paraId="33236E4F" w14:textId="77777777" w:rsidTr="524F06DC">
        <w:trPr>
          <w:trHeight w:val="672"/>
        </w:trPr>
        <w:tc>
          <w:tcPr>
            <w:tcW w:w="5776" w:type="dxa"/>
          </w:tcPr>
          <w:p w14:paraId="4A0B59F2" w14:textId="14E4D4A0" w:rsidR="008C6BA7" w:rsidRPr="00E70FE9" w:rsidRDefault="008C6BA7" w:rsidP="008C6BA7">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spacing w:val="-3"/>
                <w:sz w:val="18"/>
                <w:szCs w:val="18"/>
                <w:lang w:val="en-US"/>
              </w:rPr>
            </w:pPr>
            <w:r w:rsidRPr="00E70FE9">
              <w:rPr>
                <w:rFonts w:ascii="Arial" w:hAnsi="Arial" w:cs="Arial"/>
                <w:b/>
                <w:spacing w:val="-3"/>
                <w:sz w:val="18"/>
                <w:szCs w:val="18"/>
                <w:lang w:val="en-US"/>
              </w:rPr>
              <w:t xml:space="preserve">Section 11 – various to reflect change from ‘People Rates’ to </w:t>
            </w:r>
            <w:r>
              <w:rPr>
                <w:rFonts w:ascii="Arial" w:hAnsi="Arial" w:cs="Arial"/>
                <w:b/>
                <w:spacing w:val="-3"/>
                <w:sz w:val="18"/>
                <w:szCs w:val="18"/>
                <w:lang w:val="en-US"/>
              </w:rPr>
              <w:t>‘</w:t>
            </w:r>
            <w:r w:rsidRPr="00E70FE9">
              <w:rPr>
                <w:rFonts w:ascii="Arial" w:hAnsi="Arial" w:cs="Arial"/>
                <w:b/>
                <w:spacing w:val="-3"/>
                <w:sz w:val="18"/>
                <w:szCs w:val="18"/>
                <w:lang w:val="en-US"/>
              </w:rPr>
              <w:t>MHA+ PSP Consultancy Rates</w:t>
            </w:r>
            <w:r>
              <w:rPr>
                <w:rFonts w:ascii="Arial" w:hAnsi="Arial" w:cs="Arial"/>
                <w:b/>
                <w:spacing w:val="-3"/>
                <w:sz w:val="18"/>
                <w:szCs w:val="18"/>
                <w:lang w:val="en-US"/>
              </w:rPr>
              <w:t>’</w:t>
            </w:r>
            <w:r w:rsidRPr="00E70FE9">
              <w:rPr>
                <w:rFonts w:ascii="Arial" w:hAnsi="Arial" w:cs="Arial"/>
                <w:b/>
                <w:spacing w:val="-3"/>
                <w:sz w:val="18"/>
                <w:szCs w:val="18"/>
                <w:lang w:val="en-US"/>
              </w:rPr>
              <w:t xml:space="preserve"> </w:t>
            </w:r>
          </w:p>
        </w:tc>
      </w:tr>
      <w:tr w:rsidR="008C6BA7" w:rsidRPr="00DC5A2D" w14:paraId="40A96108" w14:textId="77777777" w:rsidTr="524F06DC">
        <w:tc>
          <w:tcPr>
            <w:tcW w:w="5776" w:type="dxa"/>
          </w:tcPr>
          <w:p w14:paraId="714B9FDE" w14:textId="610E8E97" w:rsidR="008C6BA7" w:rsidRPr="00E70FE9" w:rsidRDefault="008C6BA7" w:rsidP="006F6A93">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spacing w:val="-3"/>
                <w:sz w:val="18"/>
                <w:szCs w:val="18"/>
                <w:lang w:val="en-US"/>
              </w:rPr>
            </w:pPr>
            <w:r>
              <w:rPr>
                <w:rFonts w:ascii="Arial" w:hAnsi="Arial" w:cs="Arial"/>
                <w:b/>
                <w:spacing w:val="-3"/>
                <w:sz w:val="18"/>
                <w:szCs w:val="18"/>
                <w:lang w:val="en-US"/>
              </w:rPr>
              <w:t>11.6 – mileage calculation</w:t>
            </w:r>
          </w:p>
        </w:tc>
      </w:tr>
      <w:tr w:rsidR="008C6BA7" w:rsidRPr="0034358C" w14:paraId="1C3A2DCB" w14:textId="77777777" w:rsidTr="524F06DC">
        <w:tc>
          <w:tcPr>
            <w:tcW w:w="5776" w:type="dxa"/>
          </w:tcPr>
          <w:p w14:paraId="66161C6A" w14:textId="5FCF294D" w:rsidR="008C6BA7" w:rsidRPr="0034358C" w:rsidRDefault="008C6BA7" w:rsidP="524F06DC">
            <w:pPr>
              <w:tabs>
                <w:tab w:val="left" w:pos="720"/>
                <w:tab w:val="left" w:pos="1152"/>
                <w:tab w:val="left" w:pos="2016"/>
              </w:tabs>
              <w:suppressAutoHyphens/>
              <w:spacing w:line="360" w:lineRule="auto"/>
              <w:jc w:val="center"/>
              <w:rPr>
                <w:rFonts w:ascii="Arial" w:hAnsi="Arial" w:cs="Arial"/>
                <w:b/>
                <w:bCs/>
                <w:spacing w:val="-3"/>
                <w:sz w:val="18"/>
                <w:szCs w:val="18"/>
                <w:lang w:val="en-US"/>
              </w:rPr>
            </w:pPr>
            <w:r w:rsidRPr="524F06DC">
              <w:rPr>
                <w:rFonts w:ascii="Arial" w:hAnsi="Arial" w:cs="Arial"/>
                <w:b/>
                <w:bCs/>
                <w:spacing w:val="-3"/>
                <w:sz w:val="18"/>
                <w:szCs w:val="18"/>
                <w:lang w:val="en-US"/>
              </w:rPr>
              <w:t>6.16 – new clause relating to X4 Options</w:t>
            </w:r>
          </w:p>
        </w:tc>
      </w:tr>
      <w:tr w:rsidR="008C6BA7" w:rsidRPr="0034358C" w14:paraId="2036CEC9" w14:textId="77777777" w:rsidTr="524F06DC">
        <w:tc>
          <w:tcPr>
            <w:tcW w:w="5776" w:type="dxa"/>
          </w:tcPr>
          <w:p w14:paraId="356D5614" w14:textId="34DDB003" w:rsidR="008C6BA7" w:rsidRPr="004144FA" w:rsidRDefault="008C6BA7" w:rsidP="00B7119D">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spacing w:val="-3"/>
                <w:sz w:val="18"/>
                <w:szCs w:val="18"/>
                <w:lang w:val="en-US"/>
              </w:rPr>
            </w:pPr>
            <w:r>
              <w:rPr>
                <w:rFonts w:ascii="Arial" w:hAnsi="Arial" w:cs="Arial"/>
                <w:b/>
                <w:spacing w:val="-3"/>
                <w:sz w:val="18"/>
                <w:szCs w:val="18"/>
                <w:lang w:val="en-US"/>
              </w:rPr>
              <w:t xml:space="preserve">6.2 [  ] added to X4 Secondary Option </w:t>
            </w:r>
          </w:p>
        </w:tc>
      </w:tr>
      <w:tr w:rsidR="008C6BA7" w:rsidRPr="0034358C" w14:paraId="40511AAB" w14:textId="77777777" w:rsidTr="524F06DC">
        <w:tc>
          <w:tcPr>
            <w:tcW w:w="5776" w:type="dxa"/>
          </w:tcPr>
          <w:p w14:paraId="3A270142" w14:textId="77777777" w:rsidR="008C6BA7" w:rsidRPr="0088680E" w:rsidRDefault="008C6BA7" w:rsidP="00B7119D">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bCs/>
                <w:spacing w:val="-3"/>
                <w:sz w:val="18"/>
                <w:szCs w:val="18"/>
              </w:rPr>
            </w:pPr>
            <w:r>
              <w:rPr>
                <w:rFonts w:ascii="Arial" w:hAnsi="Arial" w:cs="Arial"/>
                <w:b/>
                <w:bCs/>
                <w:spacing w:val="-3"/>
                <w:sz w:val="18"/>
                <w:szCs w:val="18"/>
              </w:rPr>
              <w:t xml:space="preserve">p25 - </w:t>
            </w:r>
            <w:r w:rsidRPr="0088680E">
              <w:rPr>
                <w:rFonts w:ascii="Arial" w:hAnsi="Arial" w:cs="Arial"/>
                <w:b/>
                <w:bCs/>
                <w:spacing w:val="-3"/>
                <w:sz w:val="18"/>
                <w:szCs w:val="18"/>
              </w:rPr>
              <w:t xml:space="preserve">Annex D – Contract Flow Chart </w:t>
            </w:r>
            <w:r>
              <w:rPr>
                <w:rFonts w:ascii="Arial" w:hAnsi="Arial" w:cs="Arial"/>
                <w:b/>
                <w:bCs/>
                <w:spacing w:val="-3"/>
                <w:sz w:val="18"/>
                <w:szCs w:val="18"/>
              </w:rPr>
              <w:t>added (separate attachment)</w:t>
            </w:r>
          </w:p>
          <w:p w14:paraId="1E7B2F58" w14:textId="77777777" w:rsidR="008C6BA7" w:rsidRDefault="008C6BA7" w:rsidP="0088680E">
            <w:pPr>
              <w:tabs>
                <w:tab w:val="left" w:pos="-1440"/>
                <w:tab w:val="left" w:pos="-1008"/>
                <w:tab w:val="left" w:pos="-576"/>
                <w:tab w:val="left" w:pos="-144"/>
                <w:tab w:val="left" w:pos="720"/>
                <w:tab w:val="left" w:pos="1152"/>
                <w:tab w:val="left" w:pos="2016"/>
              </w:tabs>
              <w:suppressAutoHyphens/>
              <w:spacing w:line="360" w:lineRule="auto"/>
              <w:jc w:val="center"/>
              <w:rPr>
                <w:rFonts w:ascii="Arial" w:hAnsi="Arial" w:cs="Arial"/>
                <w:b/>
                <w:bCs/>
                <w:spacing w:val="-3"/>
                <w:sz w:val="18"/>
                <w:szCs w:val="18"/>
              </w:rPr>
            </w:pPr>
          </w:p>
        </w:tc>
      </w:tr>
    </w:tbl>
    <w:p w14:paraId="2056FE2D" w14:textId="77777777" w:rsidR="00B00533" w:rsidRDefault="00B00533"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Cs w:val="24"/>
          <w:lang w:val="en-US"/>
        </w:rPr>
      </w:pPr>
    </w:p>
    <w:p w14:paraId="13897E2B" w14:textId="3061506C" w:rsidR="006C051B" w:rsidRPr="007E508A" w:rsidRDefault="00B85DC3"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color w:val="FF0000"/>
          <w:spacing w:val="-3"/>
          <w:szCs w:val="24"/>
          <w:lang w:val="en-US"/>
        </w:rPr>
      </w:pPr>
      <w:r w:rsidRPr="007E508A">
        <w:rPr>
          <w:rFonts w:ascii="Arial" w:hAnsi="Arial" w:cs="Arial"/>
          <w:b/>
          <w:color w:val="FF0000"/>
          <w:spacing w:val="-3"/>
          <w:szCs w:val="24"/>
          <w:lang w:val="en-US"/>
        </w:rPr>
        <w:t>Version 2.2 04/10/23</w:t>
      </w:r>
    </w:p>
    <w:p w14:paraId="1CB9F48A" w14:textId="6E55BBA5" w:rsidR="006C051B" w:rsidRPr="007E508A" w:rsidRDefault="00530FA2"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18"/>
          <w:szCs w:val="18"/>
          <w:lang w:val="en-US"/>
        </w:rPr>
      </w:pPr>
      <w:r w:rsidRPr="007E508A">
        <w:rPr>
          <w:rFonts w:ascii="Arial" w:hAnsi="Arial" w:cs="Arial"/>
          <w:b/>
          <w:spacing w:val="-3"/>
          <w:sz w:val="18"/>
          <w:szCs w:val="18"/>
          <w:lang w:val="en-US"/>
        </w:rPr>
        <w:t>6.2 – [  ] added to X</w:t>
      </w:r>
      <w:r w:rsidR="00451F91" w:rsidRPr="007E508A">
        <w:rPr>
          <w:rFonts w:ascii="Arial" w:hAnsi="Arial" w:cs="Arial"/>
          <w:b/>
          <w:spacing w:val="-3"/>
          <w:sz w:val="18"/>
          <w:szCs w:val="18"/>
          <w:lang w:val="en-US"/>
        </w:rPr>
        <w:t>8</w:t>
      </w:r>
      <w:r w:rsidR="00E20D4F">
        <w:rPr>
          <w:rFonts w:ascii="Arial" w:hAnsi="Arial" w:cs="Arial"/>
          <w:b/>
          <w:spacing w:val="-3"/>
          <w:sz w:val="18"/>
          <w:szCs w:val="18"/>
          <w:lang w:val="en-US"/>
        </w:rPr>
        <w:t xml:space="preserve"> to denote Client option </w:t>
      </w:r>
    </w:p>
    <w:p w14:paraId="7D66B199" w14:textId="429DE754" w:rsidR="00451F91" w:rsidRPr="007E508A" w:rsidRDefault="00451F91" w:rsidP="006F6A93">
      <w:pPr>
        <w:tabs>
          <w:tab w:val="left" w:pos="-1440"/>
          <w:tab w:val="left" w:pos="-1008"/>
          <w:tab w:val="left" w:pos="-576"/>
          <w:tab w:val="left" w:pos="-144"/>
          <w:tab w:val="left" w:pos="720"/>
          <w:tab w:val="left" w:pos="1152"/>
          <w:tab w:val="left" w:pos="2016"/>
        </w:tabs>
        <w:suppressAutoHyphens/>
        <w:spacing w:line="360" w:lineRule="auto"/>
        <w:ind w:left="2016" w:hanging="2016"/>
        <w:jc w:val="center"/>
        <w:rPr>
          <w:rFonts w:ascii="Arial" w:hAnsi="Arial" w:cs="Arial"/>
          <w:b/>
          <w:spacing w:val="-3"/>
          <w:sz w:val="18"/>
          <w:szCs w:val="18"/>
          <w:lang w:val="en-US"/>
        </w:rPr>
      </w:pPr>
      <w:r w:rsidRPr="007E508A">
        <w:rPr>
          <w:rFonts w:ascii="Arial" w:hAnsi="Arial" w:cs="Arial"/>
          <w:b/>
          <w:spacing w:val="-3"/>
          <w:sz w:val="18"/>
          <w:szCs w:val="18"/>
          <w:lang w:val="en-US"/>
        </w:rPr>
        <w:t>6.17 – new clause added</w:t>
      </w:r>
    </w:p>
    <w:p w14:paraId="1CF796C5" w14:textId="77777777" w:rsidR="005A2D2E" w:rsidRDefault="009731FD" w:rsidP="00573875">
      <w:pPr>
        <w:widowControl/>
        <w:tabs>
          <w:tab w:val="right" w:leader="dot" w:pos="9360"/>
        </w:tabs>
        <w:spacing w:before="120" w:after="120"/>
        <w:rPr>
          <w:rFonts w:ascii="Arial" w:hAnsi="Arial" w:cs="Arial"/>
          <w:b/>
          <w:spacing w:val="-3"/>
          <w:sz w:val="44"/>
          <w:szCs w:val="44"/>
          <w:lang w:val="en-US"/>
        </w:rPr>
      </w:pPr>
      <w:r>
        <w:rPr>
          <w:rFonts w:ascii="Arial" w:hAnsi="Arial" w:cs="Arial"/>
          <w:b/>
          <w:spacing w:val="-3"/>
          <w:sz w:val="44"/>
          <w:szCs w:val="44"/>
          <w:lang w:val="en-US"/>
        </w:rPr>
        <w:br w:type="page"/>
      </w:r>
      <w:r w:rsidR="00F56787">
        <w:rPr>
          <w:rFonts w:ascii="Arial" w:hAnsi="Arial" w:cs="Arial"/>
          <w:b/>
          <w:spacing w:val="-3"/>
          <w:sz w:val="44"/>
          <w:szCs w:val="44"/>
          <w:lang w:val="en-US"/>
        </w:rPr>
        <w:lastRenderedPageBreak/>
        <w:t xml:space="preserve"> </w:t>
      </w:r>
    </w:p>
    <w:p w14:paraId="615FC161" w14:textId="77777777" w:rsidR="009B08A8" w:rsidRPr="003A3843" w:rsidRDefault="009B08A8" w:rsidP="003A3843">
      <w:pPr>
        <w:pStyle w:val="TOCHeading"/>
        <w:spacing w:before="0" w:line="240" w:lineRule="auto"/>
        <w:ind w:firstLine="720"/>
        <w:rPr>
          <w:rFonts w:ascii="Arial" w:hAnsi="Arial" w:cs="Arial"/>
          <w:color w:val="auto"/>
          <w:sz w:val="22"/>
          <w:szCs w:val="22"/>
        </w:rPr>
      </w:pPr>
      <w:r w:rsidRPr="003A3843">
        <w:rPr>
          <w:rFonts w:ascii="Arial" w:hAnsi="Arial" w:cs="Arial"/>
          <w:color w:val="auto"/>
          <w:sz w:val="22"/>
          <w:szCs w:val="22"/>
        </w:rPr>
        <w:t>Contents</w:t>
      </w:r>
      <w:r w:rsidR="006F1D01">
        <w:rPr>
          <w:rFonts w:ascii="Arial" w:hAnsi="Arial" w:cs="Arial"/>
          <w:color w:val="auto"/>
          <w:sz w:val="22"/>
          <w:szCs w:val="22"/>
        </w:rPr>
        <w:t xml:space="preserve"> </w:t>
      </w:r>
    </w:p>
    <w:p w14:paraId="318AA0D2" w14:textId="77777777" w:rsidR="00872F6F" w:rsidRPr="003A3843" w:rsidRDefault="00872F6F" w:rsidP="00261834">
      <w:pPr>
        <w:rPr>
          <w:lang w:val="en-US" w:eastAsia="ja-JP"/>
        </w:rPr>
      </w:pPr>
    </w:p>
    <w:p w14:paraId="2E48786C" w14:textId="77777777" w:rsidR="00872F6F" w:rsidRPr="003A3843" w:rsidRDefault="00872F6F" w:rsidP="003A3843">
      <w:pPr>
        <w:spacing w:line="276" w:lineRule="auto"/>
        <w:rPr>
          <w:rFonts w:ascii="Arial" w:hAnsi="Arial" w:cs="Arial"/>
          <w:szCs w:val="24"/>
          <w:lang w:val="en-US" w:eastAsia="ja-JP"/>
        </w:rPr>
      </w:pPr>
      <w:r w:rsidRPr="003A3843">
        <w:rPr>
          <w:lang w:val="en-US" w:eastAsia="ja-JP"/>
        </w:rPr>
        <w:tab/>
      </w:r>
      <w:r w:rsidRPr="003A3843">
        <w:rPr>
          <w:rFonts w:ascii="Arial" w:hAnsi="Arial" w:cs="Arial"/>
          <w:szCs w:val="24"/>
          <w:lang w:val="en-US" w:eastAsia="ja-JP"/>
        </w:rPr>
        <w:t>Paragraph</w:t>
      </w:r>
    </w:p>
    <w:p w14:paraId="2D40A2CC" w14:textId="4748B4F7" w:rsidR="00872F6F" w:rsidRPr="006F1D01" w:rsidRDefault="009B08A8" w:rsidP="00303E19">
      <w:pPr>
        <w:pStyle w:val="TOC2"/>
        <w:rPr>
          <w:noProof/>
          <w:snapToGrid/>
          <w:lang w:val="en-GB" w:eastAsia="en-GB"/>
        </w:rPr>
      </w:pPr>
      <w:r w:rsidRPr="006F1D01">
        <w:fldChar w:fldCharType="begin"/>
      </w:r>
      <w:r w:rsidRPr="006F1D01">
        <w:instrText xml:space="preserve"> TOC \o "1-3" \h \z \u </w:instrText>
      </w:r>
      <w:r w:rsidRPr="006F1D01">
        <w:fldChar w:fldCharType="separate"/>
      </w:r>
      <w:hyperlink w:anchor="_Toc530129019" w:history="1">
        <w:r w:rsidR="00872F6F" w:rsidRPr="006F1D01">
          <w:rPr>
            <w:rStyle w:val="Hyperlink"/>
            <w:rFonts w:ascii="Arial" w:hAnsi="Arial" w:cs="Arial"/>
            <w:noProof/>
            <w:color w:val="auto"/>
            <w:szCs w:val="24"/>
          </w:rPr>
          <w:t>1.</w:t>
        </w:r>
        <w:r w:rsidR="00872F6F" w:rsidRPr="006F1D01">
          <w:rPr>
            <w:noProof/>
            <w:snapToGrid/>
            <w:lang w:val="en-GB" w:eastAsia="en-GB"/>
          </w:rPr>
          <w:tab/>
        </w:r>
        <w:r w:rsidR="00872F6F" w:rsidRPr="006F1D01">
          <w:rPr>
            <w:rStyle w:val="Hyperlink"/>
            <w:rFonts w:ascii="Arial" w:hAnsi="Arial" w:cs="Arial"/>
            <w:noProof/>
            <w:color w:val="auto"/>
            <w:szCs w:val="24"/>
          </w:rPr>
          <w:t>INTRODUCTION</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_Toc530129019 \h </w:instrText>
        </w:r>
        <w:r w:rsidR="00872F6F" w:rsidRPr="006F1D01">
          <w:rPr>
            <w:noProof/>
            <w:webHidden/>
          </w:rPr>
        </w:r>
        <w:r w:rsidR="00872F6F" w:rsidRPr="006F1D01">
          <w:rPr>
            <w:noProof/>
            <w:webHidden/>
          </w:rPr>
          <w:fldChar w:fldCharType="separate"/>
        </w:r>
        <w:r w:rsidR="004A1F14">
          <w:rPr>
            <w:noProof/>
            <w:webHidden/>
          </w:rPr>
          <w:t>3</w:t>
        </w:r>
        <w:r w:rsidR="00872F6F" w:rsidRPr="006F1D01">
          <w:rPr>
            <w:noProof/>
            <w:webHidden/>
          </w:rPr>
          <w:fldChar w:fldCharType="end"/>
        </w:r>
      </w:hyperlink>
    </w:p>
    <w:p w14:paraId="23B2449A" w14:textId="5EB49260" w:rsidR="00872F6F" w:rsidRPr="006F1D01" w:rsidRDefault="00CF0B08" w:rsidP="00303E19">
      <w:pPr>
        <w:pStyle w:val="TOC2"/>
        <w:rPr>
          <w:noProof/>
          <w:snapToGrid/>
          <w:lang w:val="en-GB" w:eastAsia="en-GB"/>
        </w:rPr>
      </w:pPr>
      <w:hyperlink w:anchor="_Toc530129020" w:history="1">
        <w:r w:rsidR="00872F6F" w:rsidRPr="006F1D01">
          <w:rPr>
            <w:rStyle w:val="Hyperlink"/>
            <w:rFonts w:ascii="Arial" w:hAnsi="Arial" w:cs="Arial"/>
            <w:noProof/>
            <w:color w:val="auto"/>
            <w:szCs w:val="24"/>
          </w:rPr>
          <w:t>2</w:t>
        </w:r>
        <w:r w:rsidR="00872F6F" w:rsidRPr="006F1D01">
          <w:rPr>
            <w:noProof/>
            <w:snapToGrid/>
            <w:lang w:val="en-GB" w:eastAsia="en-GB"/>
          </w:rPr>
          <w:tab/>
        </w:r>
        <w:r w:rsidR="00872F6F" w:rsidRPr="006F1D01">
          <w:rPr>
            <w:rStyle w:val="Hyperlink"/>
            <w:rFonts w:ascii="Arial" w:hAnsi="Arial" w:cs="Arial"/>
            <w:noProof/>
            <w:color w:val="auto"/>
            <w:szCs w:val="24"/>
          </w:rPr>
          <w:t>FRAMEWORK SCOPE</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_Toc530129020 \h </w:instrText>
        </w:r>
        <w:r w:rsidR="00872F6F" w:rsidRPr="006F1D01">
          <w:rPr>
            <w:noProof/>
            <w:webHidden/>
          </w:rPr>
        </w:r>
        <w:r w:rsidR="00872F6F" w:rsidRPr="006F1D01">
          <w:rPr>
            <w:noProof/>
            <w:webHidden/>
          </w:rPr>
          <w:fldChar w:fldCharType="separate"/>
        </w:r>
        <w:r w:rsidR="004A1F14">
          <w:rPr>
            <w:noProof/>
            <w:webHidden/>
          </w:rPr>
          <w:t>4</w:t>
        </w:r>
        <w:r w:rsidR="00872F6F" w:rsidRPr="006F1D01">
          <w:rPr>
            <w:noProof/>
            <w:webHidden/>
          </w:rPr>
          <w:fldChar w:fldCharType="end"/>
        </w:r>
      </w:hyperlink>
    </w:p>
    <w:p w14:paraId="08FE8F48" w14:textId="09CCD823" w:rsidR="00872F6F" w:rsidRPr="006F1D01" w:rsidRDefault="00CF0B08" w:rsidP="00303E19">
      <w:pPr>
        <w:pStyle w:val="TOC2"/>
        <w:rPr>
          <w:rFonts w:ascii="Arial" w:hAnsi="Arial" w:cs="Arial"/>
          <w:noProof/>
          <w:snapToGrid/>
          <w:lang w:val="en-GB" w:eastAsia="en-GB"/>
        </w:rPr>
      </w:pPr>
      <w:hyperlink w:anchor="_Toc530129021" w:history="1">
        <w:r w:rsidR="000A69E7" w:rsidRPr="006F1D01">
          <w:rPr>
            <w:rStyle w:val="Hyperlink"/>
            <w:rFonts w:ascii="Arial" w:hAnsi="Arial" w:cs="Arial"/>
            <w:noProof/>
            <w:color w:val="auto"/>
            <w:szCs w:val="24"/>
            <w:lang w:eastAsia="en-GB"/>
          </w:rPr>
          <w:t>3</w:t>
        </w:r>
        <w:r w:rsidR="000A69E7" w:rsidRPr="006F1D01">
          <w:rPr>
            <w:rFonts w:ascii="Arial" w:hAnsi="Arial" w:cs="Arial"/>
            <w:noProof/>
            <w:snapToGrid/>
            <w:lang w:val="en-GB" w:eastAsia="en-GB"/>
          </w:rPr>
          <w:tab/>
        </w:r>
        <w:r w:rsidR="000A69E7">
          <w:rPr>
            <w:rFonts w:ascii="Arial" w:hAnsi="Arial" w:cs="Arial"/>
            <w:noProof/>
            <w:snapToGrid/>
            <w:lang w:val="en-GB" w:eastAsia="en-GB"/>
          </w:rPr>
          <w:t>FRAMEWORK VALUE</w:t>
        </w:r>
        <w:r w:rsidR="000A69E7" w:rsidRPr="006F1D01">
          <w:rPr>
            <w:rFonts w:ascii="Arial" w:hAnsi="Arial" w:cs="Arial"/>
            <w:noProof/>
            <w:webHidden/>
          </w:rPr>
          <w:tab/>
        </w:r>
        <w:r w:rsidR="000A69E7">
          <w:rPr>
            <w:rFonts w:ascii="Arial" w:hAnsi="Arial" w:cs="Arial"/>
            <w:noProof/>
            <w:webHidden/>
          </w:rPr>
          <w:t>5</w:t>
        </w:r>
      </w:hyperlink>
    </w:p>
    <w:p w14:paraId="28CB6DA3" w14:textId="128C6DCA" w:rsidR="00872F6F" w:rsidRPr="006F1D01" w:rsidRDefault="00CF0B08" w:rsidP="00303E19">
      <w:pPr>
        <w:pStyle w:val="TOC2"/>
        <w:rPr>
          <w:rFonts w:ascii="Arial" w:hAnsi="Arial" w:cs="Arial"/>
          <w:noProof/>
          <w:snapToGrid/>
          <w:lang w:val="en-GB" w:eastAsia="en-GB"/>
        </w:rPr>
      </w:pPr>
      <w:hyperlink w:anchor="_Toc530129022" w:history="1">
        <w:r w:rsidR="000A69E7" w:rsidRPr="006F1D01">
          <w:rPr>
            <w:rStyle w:val="Hyperlink"/>
            <w:rFonts w:ascii="Arial" w:hAnsi="Arial" w:cs="Arial"/>
            <w:noProof/>
            <w:color w:val="auto"/>
            <w:szCs w:val="24"/>
          </w:rPr>
          <w:t>4</w:t>
        </w:r>
        <w:r w:rsidR="000A69E7" w:rsidRPr="006F1D01">
          <w:rPr>
            <w:rFonts w:ascii="Arial" w:hAnsi="Arial" w:cs="Arial"/>
            <w:noProof/>
            <w:snapToGrid/>
            <w:lang w:val="en-GB" w:eastAsia="en-GB"/>
          </w:rPr>
          <w:tab/>
        </w:r>
        <w:r w:rsidR="000A69E7">
          <w:rPr>
            <w:rFonts w:ascii="Arial" w:hAnsi="Arial" w:cs="Arial"/>
            <w:noProof/>
            <w:snapToGrid/>
            <w:lang w:val="en-GB" w:eastAsia="en-GB"/>
          </w:rPr>
          <w:t>FRAMEWORK TERM</w:t>
        </w:r>
        <w:r w:rsidR="000A69E7" w:rsidRPr="006F1D01">
          <w:rPr>
            <w:rFonts w:ascii="Arial" w:hAnsi="Arial" w:cs="Arial"/>
            <w:noProof/>
            <w:webHidden/>
          </w:rPr>
          <w:tab/>
        </w:r>
        <w:r w:rsidR="000A69E7">
          <w:rPr>
            <w:rFonts w:ascii="Arial" w:hAnsi="Arial" w:cs="Arial"/>
            <w:noProof/>
            <w:webHidden/>
          </w:rPr>
          <w:t>6</w:t>
        </w:r>
      </w:hyperlink>
    </w:p>
    <w:p w14:paraId="1F39CDB3" w14:textId="305CA544" w:rsidR="00872F6F" w:rsidRPr="006F1D01" w:rsidRDefault="00CF0B08" w:rsidP="00303E19">
      <w:pPr>
        <w:pStyle w:val="TOC2"/>
        <w:rPr>
          <w:rFonts w:ascii="Arial" w:hAnsi="Arial" w:cs="Arial"/>
          <w:noProof/>
          <w:snapToGrid/>
          <w:lang w:val="en-GB" w:eastAsia="en-GB"/>
        </w:rPr>
      </w:pPr>
      <w:hyperlink w:anchor="_Toc530129023" w:history="1">
        <w:r w:rsidR="000A69E7" w:rsidRPr="006F1D01">
          <w:rPr>
            <w:rStyle w:val="Hyperlink"/>
            <w:rFonts w:ascii="Arial" w:hAnsi="Arial" w:cs="Arial"/>
            <w:noProof/>
            <w:color w:val="auto"/>
            <w:szCs w:val="24"/>
          </w:rPr>
          <w:t>5</w:t>
        </w:r>
        <w:r w:rsidR="000A69E7" w:rsidRPr="006F1D01">
          <w:rPr>
            <w:rFonts w:ascii="Arial" w:hAnsi="Arial" w:cs="Arial"/>
            <w:noProof/>
            <w:snapToGrid/>
            <w:lang w:val="en-GB" w:eastAsia="en-GB"/>
          </w:rPr>
          <w:tab/>
        </w:r>
        <w:r w:rsidR="000A69E7">
          <w:rPr>
            <w:rStyle w:val="Hyperlink"/>
            <w:rFonts w:ascii="Arial" w:hAnsi="Arial" w:cs="Arial"/>
            <w:noProof/>
            <w:color w:val="auto"/>
            <w:szCs w:val="24"/>
          </w:rPr>
          <w:t>AIMS AND OBJECTIVES</w:t>
        </w:r>
        <w:r w:rsidR="000A69E7" w:rsidRPr="006F1D01">
          <w:rPr>
            <w:rFonts w:ascii="Arial" w:hAnsi="Arial" w:cs="Arial"/>
            <w:noProof/>
            <w:webHidden/>
          </w:rPr>
          <w:tab/>
        </w:r>
        <w:r w:rsidR="000A69E7">
          <w:rPr>
            <w:rFonts w:ascii="Arial" w:hAnsi="Arial" w:cs="Arial"/>
            <w:noProof/>
            <w:webHidden/>
          </w:rPr>
          <w:t>6</w:t>
        </w:r>
      </w:hyperlink>
    </w:p>
    <w:p w14:paraId="07950A72" w14:textId="6D3CF519" w:rsidR="00872F6F" w:rsidRPr="006F1D01" w:rsidRDefault="00CF0B08" w:rsidP="00303E19">
      <w:pPr>
        <w:pStyle w:val="TOC2"/>
        <w:rPr>
          <w:rFonts w:ascii="Arial" w:hAnsi="Arial" w:cs="Arial"/>
          <w:noProof/>
          <w:snapToGrid/>
          <w:lang w:val="en-GB" w:eastAsia="en-GB"/>
        </w:rPr>
      </w:pPr>
      <w:hyperlink w:anchor="_Toc530129024" w:history="1">
        <w:r w:rsidR="00704B9E" w:rsidRPr="006F1D01">
          <w:rPr>
            <w:rStyle w:val="Hyperlink"/>
            <w:rFonts w:ascii="Arial" w:hAnsi="Arial" w:cs="Arial"/>
            <w:noProof/>
            <w:color w:val="auto"/>
            <w:szCs w:val="24"/>
          </w:rPr>
          <w:t>6</w:t>
        </w:r>
        <w:r w:rsidR="00704B9E" w:rsidRPr="006F1D01">
          <w:rPr>
            <w:rFonts w:ascii="Arial" w:hAnsi="Arial" w:cs="Arial"/>
            <w:noProof/>
            <w:snapToGrid/>
            <w:lang w:val="en-GB" w:eastAsia="en-GB"/>
          </w:rPr>
          <w:tab/>
        </w:r>
        <w:r w:rsidR="00704B9E" w:rsidRPr="006F1D01">
          <w:rPr>
            <w:rStyle w:val="Hyperlink"/>
            <w:rFonts w:ascii="Arial" w:hAnsi="Arial" w:cs="Arial"/>
            <w:noProof/>
            <w:color w:val="auto"/>
            <w:szCs w:val="24"/>
          </w:rPr>
          <w:t>CONTRACT</w:t>
        </w:r>
        <w:r w:rsidR="00704B9E">
          <w:rPr>
            <w:rStyle w:val="Hyperlink"/>
            <w:rFonts w:ascii="Arial" w:hAnsi="Arial" w:cs="Arial"/>
            <w:noProof/>
            <w:color w:val="auto"/>
            <w:szCs w:val="24"/>
          </w:rPr>
          <w:t>UAl ARRANGEMENTS</w:t>
        </w:r>
        <w:r w:rsidR="00704B9E" w:rsidRPr="006F1D01">
          <w:rPr>
            <w:rFonts w:ascii="Arial" w:hAnsi="Arial" w:cs="Arial"/>
            <w:noProof/>
            <w:webHidden/>
          </w:rPr>
          <w:tab/>
        </w:r>
        <w:r w:rsidR="00704B9E">
          <w:rPr>
            <w:rFonts w:ascii="Arial" w:hAnsi="Arial" w:cs="Arial"/>
            <w:noProof/>
            <w:webHidden/>
          </w:rPr>
          <w:t>8</w:t>
        </w:r>
      </w:hyperlink>
    </w:p>
    <w:p w14:paraId="7BBE76A6" w14:textId="5693A04A" w:rsidR="00872F6F" w:rsidRPr="006F1D01" w:rsidRDefault="00CF0B08" w:rsidP="00303E19">
      <w:pPr>
        <w:pStyle w:val="TOC2"/>
        <w:rPr>
          <w:noProof/>
          <w:snapToGrid/>
          <w:lang w:val="en-GB" w:eastAsia="en-GB"/>
        </w:rPr>
      </w:pPr>
      <w:hyperlink w:anchor="_Toc530129025" w:history="1">
        <w:r w:rsidR="00704B9E" w:rsidRPr="006F1D01">
          <w:rPr>
            <w:rStyle w:val="Hyperlink"/>
            <w:rFonts w:ascii="Arial" w:hAnsi="Arial" w:cs="Arial"/>
            <w:noProof/>
            <w:color w:val="auto"/>
            <w:szCs w:val="24"/>
          </w:rPr>
          <w:t>7</w:t>
        </w:r>
        <w:r w:rsidR="00704B9E" w:rsidRPr="006F1D01">
          <w:rPr>
            <w:noProof/>
            <w:snapToGrid/>
            <w:lang w:val="en-GB" w:eastAsia="en-GB"/>
          </w:rPr>
          <w:tab/>
        </w:r>
        <w:r w:rsidR="00704B9E">
          <w:rPr>
            <w:noProof/>
            <w:snapToGrid/>
            <w:lang w:val="en-GB" w:eastAsia="en-GB"/>
          </w:rPr>
          <w:t>FRAMEWORK AGREEMENT GOVERNANCE</w:t>
        </w:r>
        <w:r w:rsidR="00704B9E" w:rsidRPr="006F1D01">
          <w:rPr>
            <w:noProof/>
            <w:webHidden/>
          </w:rPr>
          <w:tab/>
        </w:r>
        <w:r w:rsidR="00704B9E">
          <w:rPr>
            <w:noProof/>
            <w:webHidden/>
          </w:rPr>
          <w:t>9</w:t>
        </w:r>
      </w:hyperlink>
    </w:p>
    <w:p w14:paraId="54DACA32" w14:textId="04EB1D45" w:rsidR="00872F6F" w:rsidRPr="006F1D01" w:rsidRDefault="00CF0B08" w:rsidP="00303E19">
      <w:pPr>
        <w:pStyle w:val="TOC2"/>
        <w:rPr>
          <w:noProof/>
          <w:snapToGrid/>
          <w:lang w:val="en-GB" w:eastAsia="en-GB"/>
        </w:rPr>
      </w:pPr>
      <w:hyperlink w:anchor="_Toc530129026" w:history="1">
        <w:r w:rsidR="00872F6F" w:rsidRPr="006F1D01">
          <w:rPr>
            <w:rStyle w:val="Hyperlink"/>
            <w:rFonts w:ascii="Arial" w:hAnsi="Arial" w:cs="Arial"/>
            <w:noProof/>
            <w:color w:val="auto"/>
            <w:szCs w:val="24"/>
          </w:rPr>
          <w:t>8</w:t>
        </w:r>
        <w:r w:rsidR="00872F6F" w:rsidRPr="006F1D01">
          <w:rPr>
            <w:noProof/>
            <w:snapToGrid/>
            <w:lang w:val="en-GB" w:eastAsia="en-GB"/>
          </w:rPr>
          <w:tab/>
        </w:r>
        <w:r w:rsidR="004A1F14">
          <w:rPr>
            <w:noProof/>
            <w:snapToGrid/>
            <w:lang w:val="en-GB" w:eastAsia="en-GB"/>
          </w:rPr>
          <w:t>DISPUTE RESOLUTION</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_Toc530129026 \h </w:instrText>
        </w:r>
        <w:r w:rsidR="00872F6F" w:rsidRPr="006F1D01">
          <w:rPr>
            <w:noProof/>
            <w:webHidden/>
          </w:rPr>
        </w:r>
        <w:r w:rsidR="00872F6F" w:rsidRPr="006F1D01">
          <w:rPr>
            <w:noProof/>
            <w:webHidden/>
          </w:rPr>
          <w:fldChar w:fldCharType="separate"/>
        </w:r>
        <w:r w:rsidR="004A1F14">
          <w:rPr>
            <w:noProof/>
            <w:webHidden/>
          </w:rPr>
          <w:t>12</w:t>
        </w:r>
        <w:r w:rsidR="00872F6F" w:rsidRPr="006F1D01">
          <w:rPr>
            <w:noProof/>
            <w:webHidden/>
          </w:rPr>
          <w:fldChar w:fldCharType="end"/>
        </w:r>
      </w:hyperlink>
    </w:p>
    <w:p w14:paraId="0A8E9DF2" w14:textId="64859B33" w:rsidR="00872F6F" w:rsidRPr="006F1D01" w:rsidRDefault="00CF0B08" w:rsidP="00303E19">
      <w:pPr>
        <w:pStyle w:val="TOC2"/>
        <w:rPr>
          <w:noProof/>
          <w:snapToGrid/>
          <w:lang w:val="en-GB" w:eastAsia="en-GB"/>
        </w:rPr>
      </w:pPr>
      <w:hyperlink w:anchor="_Toc530129032" w:history="1">
        <w:r w:rsidR="00872F6F" w:rsidRPr="006F1D01">
          <w:rPr>
            <w:rStyle w:val="Hyperlink"/>
            <w:rFonts w:ascii="Arial" w:hAnsi="Arial" w:cs="Arial"/>
            <w:noProof/>
            <w:color w:val="auto"/>
            <w:szCs w:val="24"/>
          </w:rPr>
          <w:t>9</w:t>
        </w:r>
        <w:r w:rsidR="00872F6F" w:rsidRPr="006F1D01">
          <w:rPr>
            <w:noProof/>
            <w:snapToGrid/>
            <w:lang w:val="en-GB" w:eastAsia="en-GB"/>
          </w:rPr>
          <w:tab/>
        </w:r>
        <w:r w:rsidR="001E4083">
          <w:rPr>
            <w:noProof/>
            <w:snapToGrid/>
            <w:lang w:val="en-GB" w:eastAsia="en-GB"/>
          </w:rPr>
          <w:t>MANAGEMENT INFORMATION</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_Toc530129032 \h </w:instrText>
        </w:r>
        <w:r w:rsidR="00872F6F" w:rsidRPr="006F1D01">
          <w:rPr>
            <w:noProof/>
            <w:webHidden/>
          </w:rPr>
        </w:r>
        <w:r w:rsidR="00872F6F" w:rsidRPr="006F1D01">
          <w:rPr>
            <w:noProof/>
            <w:webHidden/>
          </w:rPr>
          <w:fldChar w:fldCharType="separate"/>
        </w:r>
        <w:r w:rsidR="004A1F14">
          <w:rPr>
            <w:noProof/>
            <w:webHidden/>
          </w:rPr>
          <w:t>12</w:t>
        </w:r>
        <w:r w:rsidR="00872F6F" w:rsidRPr="006F1D01">
          <w:rPr>
            <w:noProof/>
            <w:webHidden/>
          </w:rPr>
          <w:fldChar w:fldCharType="end"/>
        </w:r>
      </w:hyperlink>
    </w:p>
    <w:p w14:paraId="1C4E0C3B" w14:textId="749FD42F" w:rsidR="00872F6F" w:rsidRPr="006F1D01" w:rsidRDefault="00CF0B08" w:rsidP="00303E19">
      <w:pPr>
        <w:pStyle w:val="TOC2"/>
        <w:rPr>
          <w:noProof/>
          <w:snapToGrid/>
          <w:lang w:val="en-GB" w:eastAsia="en-GB"/>
        </w:rPr>
      </w:pPr>
      <w:hyperlink w:anchor="_Toc530129033" w:history="1">
        <w:r w:rsidR="00872F6F" w:rsidRPr="006F1D01">
          <w:rPr>
            <w:rStyle w:val="Hyperlink"/>
            <w:rFonts w:ascii="Arial" w:hAnsi="Arial" w:cs="Arial"/>
            <w:noProof/>
            <w:color w:val="auto"/>
            <w:szCs w:val="24"/>
          </w:rPr>
          <w:t>10</w:t>
        </w:r>
        <w:r w:rsidR="00872F6F" w:rsidRPr="006F1D01">
          <w:rPr>
            <w:noProof/>
            <w:snapToGrid/>
            <w:lang w:val="en-GB" w:eastAsia="en-GB"/>
          </w:rPr>
          <w:tab/>
        </w:r>
        <w:r w:rsidR="001E4083">
          <w:rPr>
            <w:noProof/>
            <w:snapToGrid/>
            <w:lang w:val="en-GB" w:eastAsia="en-GB"/>
          </w:rPr>
          <w:t xml:space="preserve">PERFORMANCE MANAGEMENT </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_Toc530129033 \h </w:instrText>
        </w:r>
        <w:r w:rsidR="00872F6F" w:rsidRPr="006F1D01">
          <w:rPr>
            <w:noProof/>
            <w:webHidden/>
          </w:rPr>
        </w:r>
        <w:r w:rsidR="00872F6F" w:rsidRPr="006F1D01">
          <w:rPr>
            <w:noProof/>
            <w:webHidden/>
          </w:rPr>
          <w:fldChar w:fldCharType="separate"/>
        </w:r>
        <w:r w:rsidR="004A1F14">
          <w:rPr>
            <w:noProof/>
            <w:webHidden/>
          </w:rPr>
          <w:t>12</w:t>
        </w:r>
        <w:r w:rsidR="00872F6F" w:rsidRPr="006F1D01">
          <w:rPr>
            <w:noProof/>
            <w:webHidden/>
          </w:rPr>
          <w:fldChar w:fldCharType="end"/>
        </w:r>
      </w:hyperlink>
    </w:p>
    <w:p w14:paraId="7937F990" w14:textId="79B2F537" w:rsidR="00872F6F" w:rsidRPr="006F1D01" w:rsidRDefault="00CF0B08" w:rsidP="00303E19">
      <w:pPr>
        <w:pStyle w:val="TOC2"/>
        <w:rPr>
          <w:noProof/>
          <w:snapToGrid/>
          <w:lang w:val="en-GB" w:eastAsia="en-GB"/>
        </w:rPr>
      </w:pPr>
      <w:hyperlink w:anchor="_Toc530129034" w:history="1">
        <w:r w:rsidR="00872F6F" w:rsidRPr="006F1D01">
          <w:rPr>
            <w:rStyle w:val="Hyperlink"/>
            <w:rFonts w:ascii="Arial" w:hAnsi="Arial" w:cs="Arial"/>
            <w:noProof/>
            <w:color w:val="auto"/>
            <w:szCs w:val="24"/>
          </w:rPr>
          <w:t>11</w:t>
        </w:r>
        <w:r w:rsidR="00872F6F" w:rsidRPr="006F1D01">
          <w:rPr>
            <w:noProof/>
            <w:snapToGrid/>
            <w:lang w:val="en-GB" w:eastAsia="en-GB"/>
          </w:rPr>
          <w:tab/>
        </w:r>
        <w:r w:rsidR="00872F6F" w:rsidRPr="006F1D01">
          <w:rPr>
            <w:rStyle w:val="Hyperlink"/>
            <w:rFonts w:ascii="Arial" w:hAnsi="Arial" w:cs="Arial"/>
            <w:noProof/>
            <w:color w:val="auto"/>
            <w:szCs w:val="24"/>
          </w:rPr>
          <w:t>P</w:t>
        </w:r>
        <w:r w:rsidR="001E4083">
          <w:rPr>
            <w:rStyle w:val="Hyperlink"/>
            <w:rFonts w:ascii="Arial" w:hAnsi="Arial" w:cs="Arial"/>
            <w:noProof/>
            <w:color w:val="auto"/>
            <w:szCs w:val="24"/>
          </w:rPr>
          <w:t>RICING</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_Toc530129034 \h </w:instrText>
        </w:r>
        <w:r w:rsidR="00872F6F" w:rsidRPr="006F1D01">
          <w:rPr>
            <w:noProof/>
            <w:webHidden/>
          </w:rPr>
        </w:r>
        <w:r w:rsidR="00872F6F" w:rsidRPr="006F1D01">
          <w:rPr>
            <w:noProof/>
            <w:webHidden/>
          </w:rPr>
          <w:fldChar w:fldCharType="separate"/>
        </w:r>
        <w:r w:rsidR="004A1F14">
          <w:rPr>
            <w:noProof/>
            <w:webHidden/>
          </w:rPr>
          <w:t>13</w:t>
        </w:r>
        <w:r w:rsidR="00872F6F" w:rsidRPr="006F1D01">
          <w:rPr>
            <w:noProof/>
            <w:webHidden/>
          </w:rPr>
          <w:fldChar w:fldCharType="end"/>
        </w:r>
      </w:hyperlink>
    </w:p>
    <w:p w14:paraId="736E0A1D" w14:textId="02CA5F55" w:rsidR="00872F6F" w:rsidRPr="006F1D01" w:rsidRDefault="00CF0B08" w:rsidP="00303E19">
      <w:pPr>
        <w:pStyle w:val="TOC2"/>
        <w:rPr>
          <w:noProof/>
          <w:snapToGrid/>
          <w:lang w:val="en-GB" w:eastAsia="en-GB"/>
        </w:rPr>
      </w:pPr>
      <w:hyperlink w:anchor="_Toc530129035" w:history="1">
        <w:r w:rsidR="00872F6F" w:rsidRPr="006F1D01">
          <w:rPr>
            <w:rStyle w:val="Hyperlink"/>
            <w:rFonts w:ascii="Arial" w:hAnsi="Arial" w:cs="Arial"/>
            <w:noProof/>
            <w:color w:val="auto"/>
            <w:szCs w:val="24"/>
          </w:rPr>
          <w:t>12</w:t>
        </w:r>
        <w:r w:rsidR="00872F6F" w:rsidRPr="006F1D01">
          <w:rPr>
            <w:noProof/>
            <w:snapToGrid/>
            <w:lang w:val="en-GB" w:eastAsia="en-GB"/>
          </w:rPr>
          <w:tab/>
        </w:r>
        <w:r w:rsidR="0078635C">
          <w:rPr>
            <w:noProof/>
            <w:snapToGrid/>
            <w:lang w:val="en-GB" w:eastAsia="en-GB"/>
          </w:rPr>
          <w:t>AUDIT</w:t>
        </w:r>
        <w:r w:rsidR="00F46BC8">
          <w:rPr>
            <w:noProof/>
            <w:snapToGrid/>
            <w:lang w:val="en-GB" w:eastAsia="en-GB"/>
          </w:rPr>
          <w:t>S</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_Toc530129035 \h </w:instrText>
        </w:r>
        <w:r w:rsidR="00872F6F" w:rsidRPr="006F1D01">
          <w:rPr>
            <w:noProof/>
            <w:webHidden/>
          </w:rPr>
        </w:r>
        <w:r w:rsidR="00872F6F" w:rsidRPr="006F1D01">
          <w:rPr>
            <w:noProof/>
            <w:webHidden/>
          </w:rPr>
          <w:fldChar w:fldCharType="separate"/>
        </w:r>
        <w:r w:rsidR="004A1F14">
          <w:rPr>
            <w:noProof/>
            <w:webHidden/>
          </w:rPr>
          <w:t>14</w:t>
        </w:r>
        <w:r w:rsidR="00872F6F" w:rsidRPr="006F1D01">
          <w:rPr>
            <w:noProof/>
            <w:webHidden/>
          </w:rPr>
          <w:fldChar w:fldCharType="end"/>
        </w:r>
      </w:hyperlink>
    </w:p>
    <w:p w14:paraId="3235BBE7" w14:textId="7132252E" w:rsidR="00872F6F" w:rsidRPr="006F1D01" w:rsidRDefault="00CF0B08" w:rsidP="00303E19">
      <w:pPr>
        <w:pStyle w:val="TOC2"/>
        <w:rPr>
          <w:noProof/>
          <w:snapToGrid/>
          <w:lang w:val="en-GB" w:eastAsia="en-GB"/>
        </w:rPr>
      </w:pPr>
      <w:hyperlink w:anchor="_Toc530129043" w:history="1">
        <w:r w:rsidR="00704B9E" w:rsidRPr="006F1D01">
          <w:rPr>
            <w:rStyle w:val="Hyperlink"/>
            <w:rFonts w:ascii="Arial" w:hAnsi="Arial" w:cs="Arial"/>
            <w:noProof/>
            <w:color w:val="auto"/>
            <w:szCs w:val="24"/>
          </w:rPr>
          <w:t>ANNEX A – SCOPE OF SERVICES</w:t>
        </w:r>
        <w:r w:rsidR="00704B9E" w:rsidRPr="006F1D01">
          <w:rPr>
            <w:noProof/>
            <w:webHidden/>
          </w:rPr>
          <w:tab/>
        </w:r>
        <w:r w:rsidR="00704B9E" w:rsidRPr="006F1D01">
          <w:rPr>
            <w:noProof/>
            <w:webHidden/>
          </w:rPr>
          <w:fldChar w:fldCharType="begin"/>
        </w:r>
        <w:r w:rsidR="00704B9E" w:rsidRPr="006F1D01">
          <w:rPr>
            <w:noProof/>
            <w:webHidden/>
          </w:rPr>
          <w:instrText xml:space="preserve"> PAGEREF _Toc530129043 \h </w:instrText>
        </w:r>
        <w:r w:rsidR="00704B9E" w:rsidRPr="006F1D01">
          <w:rPr>
            <w:noProof/>
            <w:webHidden/>
          </w:rPr>
        </w:r>
        <w:r w:rsidR="00704B9E" w:rsidRPr="006F1D01">
          <w:rPr>
            <w:noProof/>
            <w:webHidden/>
          </w:rPr>
          <w:fldChar w:fldCharType="separate"/>
        </w:r>
        <w:r w:rsidR="00704B9E">
          <w:rPr>
            <w:noProof/>
            <w:webHidden/>
          </w:rPr>
          <w:t>17</w:t>
        </w:r>
        <w:r w:rsidR="00704B9E" w:rsidRPr="006F1D01">
          <w:rPr>
            <w:noProof/>
            <w:webHidden/>
          </w:rPr>
          <w:fldChar w:fldCharType="end"/>
        </w:r>
      </w:hyperlink>
    </w:p>
    <w:p w14:paraId="527650A7" w14:textId="5508C799" w:rsidR="00872F6F" w:rsidRDefault="00CF0B08" w:rsidP="00303E19">
      <w:pPr>
        <w:pStyle w:val="TOC2"/>
        <w:rPr>
          <w:rStyle w:val="Hyperlink"/>
          <w:rFonts w:ascii="Arial" w:hAnsi="Arial" w:cs="Arial"/>
          <w:noProof/>
          <w:color w:val="auto"/>
          <w:szCs w:val="24"/>
        </w:rPr>
      </w:pPr>
      <w:hyperlink w:anchor="_Toc530129044" w:history="1">
        <w:r w:rsidR="00872F6F" w:rsidRPr="006F1D01">
          <w:rPr>
            <w:rStyle w:val="Hyperlink"/>
            <w:rFonts w:ascii="Arial" w:hAnsi="Arial" w:cs="Arial"/>
            <w:noProof/>
            <w:color w:val="auto"/>
            <w:szCs w:val="24"/>
          </w:rPr>
          <w:t>1.</w:t>
        </w:r>
        <w:r w:rsidR="00872F6F" w:rsidRPr="006F1D01">
          <w:rPr>
            <w:noProof/>
            <w:snapToGrid/>
            <w:lang w:val="en-GB" w:eastAsia="en-GB"/>
          </w:rPr>
          <w:tab/>
        </w:r>
        <w:r w:rsidR="00872F6F" w:rsidRPr="006F1D01">
          <w:rPr>
            <w:rStyle w:val="Hyperlink"/>
            <w:rFonts w:ascii="Arial" w:hAnsi="Arial" w:cs="Arial"/>
            <w:noProof/>
            <w:color w:val="auto"/>
            <w:szCs w:val="24"/>
          </w:rPr>
          <w:t>DESCRIPTION OF SERVICES</w:t>
        </w:r>
        <w:r w:rsidR="00872F6F" w:rsidRPr="006F1D01">
          <w:rPr>
            <w:noProof/>
            <w:webHidden/>
          </w:rPr>
          <w:tab/>
        </w:r>
        <w:r w:rsidR="00872F6F" w:rsidRPr="006F1D01">
          <w:rPr>
            <w:noProof/>
            <w:webHidden/>
          </w:rPr>
          <w:fldChar w:fldCharType="begin"/>
        </w:r>
        <w:r w:rsidR="00872F6F" w:rsidRPr="006F1D01">
          <w:rPr>
            <w:noProof/>
            <w:webHidden/>
          </w:rPr>
          <w:instrText xml:space="preserve"> PAGEREF _Toc530129044 \h </w:instrText>
        </w:r>
        <w:r w:rsidR="00872F6F" w:rsidRPr="006F1D01">
          <w:rPr>
            <w:noProof/>
            <w:webHidden/>
          </w:rPr>
        </w:r>
        <w:r w:rsidR="00872F6F" w:rsidRPr="006F1D01">
          <w:rPr>
            <w:noProof/>
            <w:webHidden/>
          </w:rPr>
          <w:fldChar w:fldCharType="separate"/>
        </w:r>
        <w:r w:rsidR="004A1F14">
          <w:rPr>
            <w:noProof/>
            <w:webHidden/>
          </w:rPr>
          <w:t>18</w:t>
        </w:r>
        <w:r w:rsidR="00872F6F" w:rsidRPr="006F1D01">
          <w:rPr>
            <w:noProof/>
            <w:webHidden/>
          </w:rPr>
          <w:fldChar w:fldCharType="end"/>
        </w:r>
      </w:hyperlink>
    </w:p>
    <w:p w14:paraId="4B92E46B" w14:textId="162A5817" w:rsidR="00DA36C8" w:rsidRDefault="007E1ED3" w:rsidP="007E1ED3">
      <w:pPr>
        <w:rPr>
          <w:rFonts w:ascii="Arial" w:hAnsi="Arial" w:cs="Arial"/>
          <w:noProof/>
          <w:lang w:val="en-US"/>
        </w:rPr>
      </w:pPr>
      <w:r>
        <w:rPr>
          <w:noProof/>
          <w:lang w:val="en-US"/>
        </w:rPr>
        <w:tab/>
      </w:r>
      <w:r w:rsidRPr="007E1ED3">
        <w:rPr>
          <w:rFonts w:ascii="Arial" w:hAnsi="Arial" w:cs="Arial"/>
          <w:noProof/>
          <w:lang w:val="en-US"/>
        </w:rPr>
        <w:t>2.</w:t>
      </w:r>
      <w:r w:rsidRPr="007E1ED3">
        <w:rPr>
          <w:rFonts w:ascii="Arial" w:hAnsi="Arial" w:cs="Arial"/>
          <w:noProof/>
          <w:lang w:val="en-US"/>
        </w:rPr>
        <w:tab/>
        <w:t>PERSON SPECIFICATIO</w:t>
      </w:r>
      <w:r>
        <w:rPr>
          <w:rFonts w:ascii="Arial" w:hAnsi="Arial" w:cs="Arial"/>
          <w:noProof/>
          <w:lang w:val="en-US"/>
        </w:rPr>
        <w:t>N</w:t>
      </w:r>
      <w:r w:rsidR="002D409A">
        <w:rPr>
          <w:rFonts w:ascii="Arial" w:hAnsi="Arial" w:cs="Arial"/>
          <w:noProof/>
          <w:lang w:val="en-US"/>
        </w:rPr>
        <w:t>S</w:t>
      </w:r>
      <w:r>
        <w:rPr>
          <w:rFonts w:ascii="Arial" w:hAnsi="Arial" w:cs="Arial"/>
          <w:noProof/>
          <w:lang w:val="en-US"/>
        </w:rPr>
        <w:t>………………………………………………</w:t>
      </w:r>
      <w:r w:rsidR="002D409A">
        <w:rPr>
          <w:rFonts w:ascii="Arial" w:hAnsi="Arial" w:cs="Arial"/>
          <w:noProof/>
          <w:lang w:val="en-US"/>
        </w:rPr>
        <w:t>.</w:t>
      </w:r>
      <w:r>
        <w:rPr>
          <w:rFonts w:ascii="Arial" w:hAnsi="Arial" w:cs="Arial"/>
          <w:noProof/>
          <w:lang w:val="en-US"/>
        </w:rPr>
        <w:t xml:space="preserve">   </w:t>
      </w:r>
      <w:r w:rsidR="00DA36C8">
        <w:rPr>
          <w:rFonts w:ascii="Arial" w:hAnsi="Arial" w:cs="Arial"/>
          <w:noProof/>
          <w:lang w:val="en-US"/>
        </w:rPr>
        <w:t>22</w:t>
      </w:r>
    </w:p>
    <w:p w14:paraId="2000F84D" w14:textId="2BC9449B" w:rsidR="007E1ED3" w:rsidRDefault="00DA36C8" w:rsidP="007E1ED3">
      <w:pPr>
        <w:rPr>
          <w:rFonts w:ascii="Arial" w:hAnsi="Arial" w:cs="Arial"/>
          <w:noProof/>
          <w:lang w:val="en-US"/>
        </w:rPr>
      </w:pPr>
      <w:r>
        <w:rPr>
          <w:rFonts w:ascii="Arial" w:hAnsi="Arial" w:cs="Arial"/>
          <w:noProof/>
          <w:lang w:val="en-US"/>
        </w:rPr>
        <w:tab/>
        <w:t xml:space="preserve">3. </w:t>
      </w:r>
      <w:r>
        <w:rPr>
          <w:rFonts w:ascii="Arial" w:hAnsi="Arial" w:cs="Arial"/>
          <w:noProof/>
          <w:lang w:val="en-US"/>
        </w:rPr>
        <w:tab/>
      </w:r>
      <w:r w:rsidRPr="00DA36C8">
        <w:rPr>
          <w:rFonts w:ascii="Arial" w:hAnsi="Arial" w:cs="Arial"/>
          <w:sz w:val="22"/>
          <w:szCs w:val="18"/>
        </w:rPr>
        <w:t>FRAMEWORK INFORMATION APPENDICES</w:t>
      </w:r>
      <w:r>
        <w:rPr>
          <w:rFonts w:ascii="Arial" w:hAnsi="Arial" w:cs="Arial"/>
          <w:noProof/>
          <w:lang w:val="en-US"/>
        </w:rPr>
        <w:t>……………………………….   23</w:t>
      </w:r>
      <w:r>
        <w:rPr>
          <w:rFonts w:ascii="Arial" w:hAnsi="Arial" w:cs="Arial"/>
          <w:noProof/>
          <w:lang w:val="en-US"/>
        </w:rPr>
        <w:tab/>
      </w:r>
      <w:r w:rsidR="005D5C17">
        <w:rPr>
          <w:rFonts w:ascii="Arial" w:hAnsi="Arial" w:cs="Arial"/>
          <w:noProof/>
          <w:lang w:val="en-US"/>
        </w:rPr>
        <w:t xml:space="preserve">ANNEX B - SELECTION PROCEDURE </w:t>
      </w:r>
      <w:r w:rsidR="00FA2BE6">
        <w:rPr>
          <w:rFonts w:ascii="Arial" w:hAnsi="Arial" w:cs="Arial"/>
          <w:noProof/>
          <w:lang w:val="en-US"/>
        </w:rPr>
        <w:t>…………………………………………… 24</w:t>
      </w:r>
    </w:p>
    <w:p w14:paraId="14161520" w14:textId="26C3B803" w:rsidR="005D5C17" w:rsidRPr="007E1ED3" w:rsidRDefault="005D5C17" w:rsidP="007E1ED3">
      <w:pPr>
        <w:rPr>
          <w:noProof/>
          <w:lang w:val="en-US"/>
        </w:rPr>
      </w:pPr>
      <w:r>
        <w:rPr>
          <w:rFonts w:ascii="Arial" w:hAnsi="Arial" w:cs="Arial"/>
          <w:noProof/>
          <w:lang w:val="en-US"/>
        </w:rPr>
        <w:tab/>
        <w:t xml:space="preserve">ANNEX C - QUOTATION PROCEDURE </w:t>
      </w:r>
      <w:r w:rsidR="00FA2BE6">
        <w:rPr>
          <w:rFonts w:ascii="Arial" w:hAnsi="Arial" w:cs="Arial"/>
          <w:noProof/>
          <w:lang w:val="en-US"/>
        </w:rPr>
        <w:t>………………………………………….. 24</w:t>
      </w:r>
    </w:p>
    <w:p w14:paraId="60426F72" w14:textId="77777777" w:rsidR="009B08A8" w:rsidRPr="00261834" w:rsidRDefault="009B08A8" w:rsidP="003A3843">
      <w:pPr>
        <w:spacing w:line="276" w:lineRule="auto"/>
        <w:rPr>
          <w:rFonts w:ascii="Arial" w:hAnsi="Arial" w:cs="Arial"/>
          <w:color w:val="FF0000"/>
          <w:sz w:val="22"/>
          <w:szCs w:val="22"/>
        </w:rPr>
      </w:pPr>
      <w:r w:rsidRPr="006F1D01">
        <w:rPr>
          <w:rFonts w:ascii="Arial" w:hAnsi="Arial" w:cs="Arial"/>
          <w:b/>
          <w:bCs/>
          <w:noProof/>
          <w:szCs w:val="24"/>
        </w:rPr>
        <w:fldChar w:fldCharType="end"/>
      </w:r>
    </w:p>
    <w:p w14:paraId="6FBA6192" w14:textId="6CE3C5C3" w:rsidR="009E3540" w:rsidRDefault="009E3540" w:rsidP="4ED60637">
      <w:pPr>
        <w:tabs>
          <w:tab w:val="left" w:pos="720"/>
          <w:tab w:val="left" w:pos="1152"/>
          <w:tab w:val="left" w:pos="2016"/>
        </w:tabs>
        <w:suppressAutoHyphens/>
        <w:ind w:left="2016" w:hanging="2016"/>
        <w:rPr>
          <w:rFonts w:ascii="Arial" w:hAnsi="Arial" w:cs="Arial"/>
          <w:sz w:val="22"/>
          <w:szCs w:val="22"/>
          <w:lang w:eastAsia="en-GB"/>
        </w:rPr>
      </w:pPr>
    </w:p>
    <w:p w14:paraId="5C3E133A" w14:textId="1376EB8E" w:rsidR="009B08A8" w:rsidRDefault="009B08A8" w:rsidP="7EBAEABC">
      <w:pPr>
        <w:tabs>
          <w:tab w:val="left" w:pos="720"/>
          <w:tab w:val="left" w:pos="1152"/>
          <w:tab w:val="left" w:pos="2016"/>
        </w:tabs>
        <w:suppressAutoHyphens/>
        <w:ind w:left="2016" w:hanging="2016"/>
        <w:rPr>
          <w:rFonts w:ascii="Arial" w:hAnsi="Arial" w:cs="Arial"/>
          <w:sz w:val="22"/>
          <w:szCs w:val="22"/>
          <w:lang w:eastAsia="en-GB"/>
        </w:rPr>
      </w:pPr>
    </w:p>
    <w:p w14:paraId="54747535" w14:textId="77777777" w:rsidR="009B08A8" w:rsidRDefault="009B08A8" w:rsidP="00862569">
      <w:pPr>
        <w:tabs>
          <w:tab w:val="left" w:pos="-1440"/>
          <w:tab w:val="left" w:pos="-1008"/>
          <w:tab w:val="left" w:pos="-576"/>
          <w:tab w:val="left" w:pos="-144"/>
          <w:tab w:val="left" w:pos="720"/>
          <w:tab w:val="left" w:pos="1152"/>
          <w:tab w:val="left" w:pos="2016"/>
        </w:tabs>
        <w:suppressAutoHyphens/>
        <w:ind w:left="2016" w:hanging="2016"/>
        <w:rPr>
          <w:rFonts w:ascii="Arial" w:hAnsi="Arial" w:cs="Arial"/>
          <w:sz w:val="22"/>
          <w:szCs w:val="22"/>
          <w:lang w:eastAsia="en-GB"/>
        </w:rPr>
      </w:pPr>
    </w:p>
    <w:p w14:paraId="12C143A1" w14:textId="77777777" w:rsidR="009B08A8" w:rsidRDefault="009B08A8" w:rsidP="007E1ED3">
      <w:pPr>
        <w:tabs>
          <w:tab w:val="left" w:pos="-1440"/>
          <w:tab w:val="left" w:pos="-1008"/>
          <w:tab w:val="left" w:pos="-576"/>
          <w:tab w:val="left" w:pos="-144"/>
          <w:tab w:val="left" w:pos="720"/>
          <w:tab w:val="left" w:pos="1152"/>
          <w:tab w:val="left" w:pos="2016"/>
        </w:tabs>
        <w:suppressAutoHyphens/>
        <w:rPr>
          <w:rFonts w:ascii="Arial" w:hAnsi="Arial" w:cs="Arial"/>
          <w:sz w:val="22"/>
          <w:szCs w:val="22"/>
          <w:lang w:eastAsia="en-GB"/>
        </w:rPr>
      </w:pPr>
    </w:p>
    <w:p w14:paraId="1B4C3502" w14:textId="77777777" w:rsidR="009B08A8" w:rsidRDefault="009B08A8" w:rsidP="00862569">
      <w:pPr>
        <w:tabs>
          <w:tab w:val="left" w:pos="-1440"/>
          <w:tab w:val="left" w:pos="-1008"/>
          <w:tab w:val="left" w:pos="-576"/>
          <w:tab w:val="left" w:pos="-144"/>
          <w:tab w:val="left" w:pos="720"/>
          <w:tab w:val="left" w:pos="1152"/>
          <w:tab w:val="left" w:pos="2016"/>
        </w:tabs>
        <w:suppressAutoHyphens/>
        <w:ind w:left="2016" w:hanging="2016"/>
        <w:rPr>
          <w:rFonts w:ascii="Arial" w:hAnsi="Arial" w:cs="Arial"/>
          <w:sz w:val="22"/>
          <w:szCs w:val="22"/>
          <w:lang w:eastAsia="en-GB"/>
        </w:rPr>
      </w:pPr>
    </w:p>
    <w:p w14:paraId="559A4612" w14:textId="77777777" w:rsidR="009B08A8" w:rsidRDefault="009B08A8" w:rsidP="00862569">
      <w:pPr>
        <w:tabs>
          <w:tab w:val="left" w:pos="-1440"/>
          <w:tab w:val="left" w:pos="-1008"/>
          <w:tab w:val="left" w:pos="-576"/>
          <w:tab w:val="left" w:pos="-144"/>
          <w:tab w:val="left" w:pos="720"/>
          <w:tab w:val="left" w:pos="1152"/>
          <w:tab w:val="left" w:pos="2016"/>
        </w:tabs>
        <w:suppressAutoHyphens/>
        <w:ind w:left="2016" w:hanging="2016"/>
        <w:rPr>
          <w:rFonts w:ascii="Arial" w:hAnsi="Arial" w:cs="Arial"/>
          <w:b/>
          <w:spacing w:val="-3"/>
          <w:sz w:val="40"/>
          <w:szCs w:val="40"/>
          <w:lang w:val="en-US"/>
        </w:rPr>
        <w:sectPr w:rsidR="009B08A8" w:rsidSect="00DB2995">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code="9"/>
          <w:pgMar w:top="1418" w:right="991" w:bottom="1247" w:left="1304" w:header="709" w:footer="709" w:gutter="0"/>
          <w:pgNumType w:start="1" w:chapStyle="1"/>
          <w:cols w:space="720"/>
          <w:noEndnote/>
        </w:sectPr>
      </w:pPr>
    </w:p>
    <w:p w14:paraId="1A7F1129" w14:textId="77777777" w:rsidR="00447727" w:rsidRPr="009C5E1B" w:rsidRDefault="00447727" w:rsidP="00580EB3">
      <w:pPr>
        <w:ind w:right="-22"/>
        <w:rPr>
          <w:rFonts w:ascii="Arial" w:hAnsi="Arial" w:cs="Arial"/>
          <w:b/>
          <w:sz w:val="16"/>
          <w:szCs w:val="16"/>
        </w:rPr>
      </w:pPr>
    </w:p>
    <w:p w14:paraId="095D7ECD" w14:textId="6C6FC6EE" w:rsidR="004D7132" w:rsidRPr="00580EB3" w:rsidRDefault="004D7132" w:rsidP="00580EB3">
      <w:pPr>
        <w:pStyle w:val="Heading2"/>
        <w:numPr>
          <w:ilvl w:val="0"/>
          <w:numId w:val="9"/>
        </w:numPr>
        <w:ind w:left="709" w:hanging="709"/>
        <w:jc w:val="left"/>
        <w:rPr>
          <w:rFonts w:cs="Arial"/>
        </w:rPr>
      </w:pPr>
      <w:bookmarkStart w:id="0" w:name="_Toc530129019"/>
      <w:r w:rsidRPr="004D7132">
        <w:t>INTRODUCTION</w:t>
      </w:r>
      <w:bookmarkEnd w:id="0"/>
    </w:p>
    <w:p w14:paraId="19A0B9D4" w14:textId="77777777" w:rsidR="008E061E" w:rsidRPr="008E061E" w:rsidRDefault="008E061E" w:rsidP="00580EB3"/>
    <w:p w14:paraId="4DF15E85" w14:textId="78FAB6A0" w:rsidR="00E91E23" w:rsidRPr="007A3F58" w:rsidRDefault="08C1FB54" w:rsidP="00580EB3">
      <w:pPr>
        <w:ind w:left="709" w:hanging="709"/>
        <w:rPr>
          <w:sz w:val="22"/>
          <w:szCs w:val="22"/>
        </w:rPr>
      </w:pPr>
      <w:r w:rsidRPr="007A3F58">
        <w:rPr>
          <w:rFonts w:cs="Arial"/>
          <w:sz w:val="22"/>
          <w:szCs w:val="22"/>
        </w:rPr>
        <w:t>1.1</w:t>
      </w:r>
      <w:r w:rsidR="008E0948">
        <w:tab/>
      </w:r>
      <w:r w:rsidR="31EF0130" w:rsidRPr="00580EB3">
        <w:rPr>
          <w:rFonts w:ascii="Arial" w:hAnsi="Arial" w:cs="Arial"/>
          <w:sz w:val="22"/>
          <w:szCs w:val="22"/>
        </w:rPr>
        <w:t xml:space="preserve">For the purposes of the tender process, Leicestershire County Council </w:t>
      </w:r>
      <w:r w:rsidR="5755E5A5" w:rsidRPr="00580EB3">
        <w:rPr>
          <w:rFonts w:ascii="Arial" w:hAnsi="Arial" w:cs="Arial"/>
          <w:sz w:val="22"/>
          <w:szCs w:val="22"/>
        </w:rPr>
        <w:t xml:space="preserve">(LCC) </w:t>
      </w:r>
      <w:r w:rsidR="31EF0130" w:rsidRPr="00580EB3">
        <w:rPr>
          <w:rFonts w:ascii="Arial" w:hAnsi="Arial" w:cs="Arial"/>
          <w:sz w:val="22"/>
          <w:szCs w:val="22"/>
        </w:rPr>
        <w:t xml:space="preserve">is acting as the </w:t>
      </w:r>
      <w:r w:rsidR="31EF0130" w:rsidRPr="00580EB3">
        <w:rPr>
          <w:rFonts w:ascii="Arial" w:hAnsi="Arial" w:cs="Arial"/>
          <w:i/>
          <w:iCs/>
          <w:sz w:val="22"/>
          <w:szCs w:val="22"/>
        </w:rPr>
        <w:t>Client</w:t>
      </w:r>
      <w:r w:rsidR="31EF0130" w:rsidRPr="00580EB3">
        <w:rPr>
          <w:rFonts w:ascii="Arial" w:hAnsi="Arial" w:cs="Arial"/>
          <w:sz w:val="22"/>
          <w:szCs w:val="22"/>
        </w:rPr>
        <w:t xml:space="preserve"> and the Contracting Authority on behalf of Midlands Highway Alliance Plus (MHA+).</w:t>
      </w:r>
      <w:r w:rsidR="31EF0130" w:rsidRPr="007A3F58">
        <w:rPr>
          <w:sz w:val="22"/>
          <w:szCs w:val="22"/>
        </w:rPr>
        <w:t xml:space="preserve"> </w:t>
      </w:r>
    </w:p>
    <w:p w14:paraId="5C99AEEC" w14:textId="77777777" w:rsidR="00E91E23" w:rsidRPr="00580EB3" w:rsidRDefault="00E91E23" w:rsidP="00580EB3"/>
    <w:p w14:paraId="303C82C8" w14:textId="63DFB707" w:rsidR="009643EF" w:rsidRDefault="008E0948" w:rsidP="00580EB3">
      <w:pPr>
        <w:pStyle w:val="Heading2"/>
        <w:ind w:left="720" w:hanging="720"/>
        <w:jc w:val="left"/>
        <w:rPr>
          <w:rFonts w:cs="Arial"/>
          <w:b w:val="0"/>
          <w:sz w:val="22"/>
          <w:szCs w:val="22"/>
        </w:rPr>
      </w:pPr>
      <w:r>
        <w:rPr>
          <w:b w:val="0"/>
          <w:bCs/>
          <w:sz w:val="22"/>
          <w:szCs w:val="22"/>
        </w:rPr>
        <w:t>1.2</w:t>
      </w:r>
      <w:r>
        <w:rPr>
          <w:b w:val="0"/>
          <w:bCs/>
          <w:sz w:val="22"/>
          <w:szCs w:val="22"/>
        </w:rPr>
        <w:tab/>
      </w:r>
      <w:r w:rsidR="009D2152" w:rsidRPr="00E55A39">
        <w:rPr>
          <w:b w:val="0"/>
          <w:bCs/>
          <w:sz w:val="22"/>
          <w:szCs w:val="22"/>
        </w:rPr>
        <w:t>M</w:t>
      </w:r>
      <w:r w:rsidR="006054CB" w:rsidRPr="00580EB3">
        <w:rPr>
          <w:rFonts w:cs="Arial"/>
          <w:b w:val="0"/>
          <w:sz w:val="22"/>
          <w:szCs w:val="22"/>
        </w:rPr>
        <w:t>HA+</w:t>
      </w:r>
      <w:r w:rsidR="007E7DA3" w:rsidRPr="00580EB3">
        <w:rPr>
          <w:rFonts w:cs="Arial"/>
          <w:b w:val="0"/>
          <w:sz w:val="22"/>
          <w:szCs w:val="22"/>
        </w:rPr>
        <w:t xml:space="preserve"> is an </w:t>
      </w:r>
      <w:r w:rsidR="009928AD" w:rsidRPr="00580EB3">
        <w:rPr>
          <w:rFonts w:cs="Arial"/>
          <w:b w:val="0"/>
          <w:sz w:val="22"/>
          <w:szCs w:val="22"/>
        </w:rPr>
        <w:t xml:space="preserve">alliance </w:t>
      </w:r>
      <w:r w:rsidR="007E7DA3" w:rsidRPr="00580EB3">
        <w:rPr>
          <w:rFonts w:cs="Arial"/>
          <w:b w:val="0"/>
          <w:sz w:val="22"/>
          <w:szCs w:val="22"/>
        </w:rPr>
        <w:t>of</w:t>
      </w:r>
      <w:r w:rsidR="007823ED" w:rsidRPr="4DA200A4">
        <w:rPr>
          <w:rFonts w:cs="Arial"/>
          <w:b w:val="0"/>
          <w:sz w:val="22"/>
          <w:szCs w:val="22"/>
        </w:rPr>
        <w:t xml:space="preserve"> </w:t>
      </w:r>
      <w:r w:rsidR="009928AD" w:rsidRPr="00580EB3">
        <w:rPr>
          <w:rFonts w:cs="Arial"/>
          <w:b w:val="0"/>
          <w:sz w:val="22"/>
          <w:szCs w:val="22"/>
        </w:rPr>
        <w:t xml:space="preserve">local authority </w:t>
      </w:r>
      <w:r w:rsidR="007E7DA3" w:rsidRPr="00580EB3">
        <w:rPr>
          <w:rFonts w:cs="Arial"/>
          <w:b w:val="0"/>
          <w:sz w:val="22"/>
          <w:szCs w:val="22"/>
        </w:rPr>
        <w:t>members based in the East and West Midlands and</w:t>
      </w:r>
      <w:r w:rsidR="007E7DA3" w:rsidRPr="4DA200A4">
        <w:rPr>
          <w:rFonts w:cs="Arial"/>
          <w:b w:val="0"/>
          <w:sz w:val="22"/>
          <w:szCs w:val="22"/>
        </w:rPr>
        <w:t xml:space="preserve"> </w:t>
      </w:r>
      <w:r w:rsidR="245DD74C" w:rsidRPr="4DA200A4">
        <w:rPr>
          <w:rFonts w:cs="Arial"/>
          <w:b w:val="0"/>
          <w:sz w:val="22"/>
          <w:szCs w:val="22"/>
        </w:rPr>
        <w:t>other</w:t>
      </w:r>
      <w:r w:rsidR="007819C7">
        <w:rPr>
          <w:rFonts w:cs="Arial"/>
          <w:b w:val="0"/>
          <w:sz w:val="22"/>
          <w:szCs w:val="22"/>
        </w:rPr>
        <w:t xml:space="preserve"> </w:t>
      </w:r>
      <w:r w:rsidR="007E7DA3" w:rsidRPr="00580EB3">
        <w:rPr>
          <w:rFonts w:cs="Arial"/>
          <w:b w:val="0"/>
          <w:sz w:val="22"/>
          <w:szCs w:val="22"/>
        </w:rPr>
        <w:t>England regions</w:t>
      </w:r>
      <w:r w:rsidR="00642CB3">
        <w:rPr>
          <w:rFonts w:cs="Arial"/>
          <w:b w:val="0"/>
          <w:sz w:val="22"/>
          <w:szCs w:val="22"/>
        </w:rPr>
        <w:t xml:space="preserve">. </w:t>
      </w:r>
      <w:r w:rsidR="009928AD" w:rsidRPr="00580EB3">
        <w:rPr>
          <w:rFonts w:cs="Arial"/>
          <w:b w:val="0"/>
          <w:sz w:val="22"/>
          <w:szCs w:val="22"/>
        </w:rPr>
        <w:t xml:space="preserve">The </w:t>
      </w:r>
      <w:r w:rsidR="001D7647" w:rsidRPr="00580EB3">
        <w:rPr>
          <w:rFonts w:cs="Arial"/>
          <w:b w:val="0"/>
          <w:sz w:val="22"/>
          <w:szCs w:val="22"/>
        </w:rPr>
        <w:t xml:space="preserve">member organisations </w:t>
      </w:r>
      <w:r w:rsidR="009928AD" w:rsidRPr="00580EB3">
        <w:rPr>
          <w:rFonts w:cs="Arial"/>
          <w:b w:val="0"/>
          <w:sz w:val="22"/>
          <w:szCs w:val="22"/>
        </w:rPr>
        <w:t xml:space="preserve">of </w:t>
      </w:r>
      <w:r w:rsidR="006054CB" w:rsidRPr="00580EB3">
        <w:rPr>
          <w:rFonts w:cs="Arial"/>
          <w:b w:val="0"/>
          <w:sz w:val="22"/>
          <w:szCs w:val="22"/>
        </w:rPr>
        <w:t>MHA+</w:t>
      </w:r>
      <w:r w:rsidR="009928AD" w:rsidRPr="00580EB3">
        <w:rPr>
          <w:rFonts w:cs="Arial"/>
          <w:b w:val="0"/>
          <w:sz w:val="22"/>
          <w:szCs w:val="22"/>
        </w:rPr>
        <w:t xml:space="preserve"> </w:t>
      </w:r>
      <w:r w:rsidR="003B757B" w:rsidRPr="00580EB3">
        <w:rPr>
          <w:rFonts w:cs="Arial"/>
          <w:b w:val="0"/>
          <w:sz w:val="22"/>
          <w:szCs w:val="22"/>
        </w:rPr>
        <w:t>(‘MHA+ Member</w:t>
      </w:r>
      <w:r w:rsidR="001D1B90" w:rsidRPr="00580EB3">
        <w:rPr>
          <w:rFonts w:cs="Arial"/>
          <w:b w:val="0"/>
          <w:sz w:val="22"/>
          <w:szCs w:val="22"/>
        </w:rPr>
        <w:t>s</w:t>
      </w:r>
      <w:r w:rsidR="003B757B" w:rsidRPr="00580EB3">
        <w:rPr>
          <w:rFonts w:cs="Arial"/>
          <w:b w:val="0"/>
          <w:sz w:val="22"/>
          <w:szCs w:val="22"/>
        </w:rPr>
        <w:t xml:space="preserve">) </w:t>
      </w:r>
      <w:r w:rsidR="009928AD" w:rsidRPr="00580EB3">
        <w:rPr>
          <w:rFonts w:cs="Arial"/>
          <w:b w:val="0"/>
          <w:sz w:val="22"/>
          <w:szCs w:val="22"/>
        </w:rPr>
        <w:t xml:space="preserve">and its respective </w:t>
      </w:r>
      <w:r w:rsidR="00317062" w:rsidRPr="00580EB3">
        <w:rPr>
          <w:rFonts w:cs="Arial"/>
          <w:b w:val="0"/>
          <w:sz w:val="22"/>
          <w:szCs w:val="22"/>
        </w:rPr>
        <w:t>B</w:t>
      </w:r>
      <w:r w:rsidR="009928AD" w:rsidRPr="00580EB3">
        <w:rPr>
          <w:rFonts w:cs="Arial"/>
          <w:b w:val="0"/>
          <w:sz w:val="22"/>
          <w:szCs w:val="22"/>
        </w:rPr>
        <w:t xml:space="preserve">oards and </w:t>
      </w:r>
      <w:r w:rsidR="00317062" w:rsidRPr="00580EB3">
        <w:rPr>
          <w:rFonts w:cs="Arial"/>
          <w:b w:val="0"/>
          <w:sz w:val="22"/>
          <w:szCs w:val="22"/>
        </w:rPr>
        <w:t>W</w:t>
      </w:r>
      <w:r w:rsidR="009928AD" w:rsidRPr="00580EB3">
        <w:rPr>
          <w:rFonts w:cs="Arial"/>
          <w:b w:val="0"/>
          <w:sz w:val="22"/>
          <w:szCs w:val="22"/>
        </w:rPr>
        <w:t xml:space="preserve">orking </w:t>
      </w:r>
      <w:r w:rsidR="00317062" w:rsidRPr="00580EB3">
        <w:rPr>
          <w:rFonts w:cs="Arial"/>
          <w:b w:val="0"/>
          <w:sz w:val="22"/>
          <w:szCs w:val="22"/>
        </w:rPr>
        <w:t>G</w:t>
      </w:r>
      <w:r w:rsidR="009928AD" w:rsidRPr="00580EB3">
        <w:rPr>
          <w:rFonts w:cs="Arial"/>
          <w:b w:val="0"/>
          <w:sz w:val="22"/>
          <w:szCs w:val="22"/>
        </w:rPr>
        <w:t xml:space="preserve">roups are supported by </w:t>
      </w:r>
      <w:r w:rsidR="5733E834" w:rsidRPr="2D55BDCD">
        <w:rPr>
          <w:rFonts w:cs="Arial"/>
          <w:b w:val="0"/>
          <w:sz w:val="22"/>
          <w:szCs w:val="22"/>
        </w:rPr>
        <w:t xml:space="preserve">the MHA+ </w:t>
      </w:r>
      <w:r w:rsidR="5733E834" w:rsidRPr="00321363">
        <w:rPr>
          <w:rFonts w:cs="Arial"/>
          <w:b w:val="0"/>
          <w:sz w:val="22"/>
          <w:szCs w:val="22"/>
        </w:rPr>
        <w:t xml:space="preserve">Manager </w:t>
      </w:r>
      <w:r w:rsidR="00DB3720" w:rsidRPr="00321363">
        <w:rPr>
          <w:rFonts w:cs="Arial"/>
          <w:b w:val="0"/>
          <w:sz w:val="22"/>
          <w:szCs w:val="22"/>
        </w:rPr>
        <w:t>(defined in clause 6.</w:t>
      </w:r>
      <w:r w:rsidR="00321363" w:rsidRPr="00580EB3">
        <w:rPr>
          <w:rFonts w:cs="Arial"/>
          <w:b w:val="0"/>
          <w:sz w:val="22"/>
          <w:szCs w:val="22"/>
        </w:rPr>
        <w:t>7)</w:t>
      </w:r>
      <w:r w:rsidR="00DB3720" w:rsidRPr="00321363">
        <w:rPr>
          <w:rFonts w:cs="Arial"/>
          <w:b w:val="0"/>
          <w:sz w:val="22"/>
          <w:szCs w:val="22"/>
        </w:rPr>
        <w:t xml:space="preserve"> </w:t>
      </w:r>
      <w:r w:rsidR="5733E834" w:rsidRPr="00321363">
        <w:rPr>
          <w:rFonts w:cs="Arial"/>
          <w:b w:val="0"/>
          <w:sz w:val="22"/>
          <w:szCs w:val="22"/>
        </w:rPr>
        <w:t>and</w:t>
      </w:r>
      <w:r w:rsidR="5733E834" w:rsidRPr="2D55BDCD">
        <w:rPr>
          <w:rFonts w:cs="Arial"/>
          <w:b w:val="0"/>
          <w:sz w:val="22"/>
          <w:szCs w:val="22"/>
        </w:rPr>
        <w:t xml:space="preserve"> a </w:t>
      </w:r>
      <w:r w:rsidR="00317062" w:rsidRPr="00580EB3">
        <w:rPr>
          <w:rFonts w:cs="Arial"/>
          <w:b w:val="0"/>
          <w:sz w:val="22"/>
          <w:szCs w:val="22"/>
        </w:rPr>
        <w:t xml:space="preserve">small </w:t>
      </w:r>
      <w:r w:rsidR="7E4E8307" w:rsidRPr="2D55BDCD">
        <w:rPr>
          <w:rFonts w:cs="Arial"/>
          <w:b w:val="0"/>
          <w:sz w:val="22"/>
          <w:szCs w:val="22"/>
        </w:rPr>
        <w:t xml:space="preserve">framework management </w:t>
      </w:r>
      <w:r w:rsidR="00317062" w:rsidRPr="00580EB3">
        <w:rPr>
          <w:rFonts w:cs="Arial"/>
          <w:b w:val="0"/>
          <w:sz w:val="22"/>
          <w:szCs w:val="22"/>
        </w:rPr>
        <w:t>tea</w:t>
      </w:r>
      <w:r w:rsidR="00EE7BAE" w:rsidRPr="00580EB3">
        <w:rPr>
          <w:rFonts w:cs="Arial"/>
          <w:b w:val="0"/>
          <w:sz w:val="22"/>
          <w:szCs w:val="22"/>
        </w:rPr>
        <w:t>m</w:t>
      </w:r>
      <w:r w:rsidR="008176D3">
        <w:rPr>
          <w:rFonts w:cs="Arial"/>
          <w:b w:val="0"/>
          <w:sz w:val="22"/>
          <w:szCs w:val="22"/>
        </w:rPr>
        <w:t>, alongside</w:t>
      </w:r>
      <w:r w:rsidR="00EE7BAE" w:rsidRPr="5650DCAE">
        <w:rPr>
          <w:rFonts w:cs="Arial"/>
          <w:b w:val="0"/>
          <w:sz w:val="22"/>
          <w:szCs w:val="22"/>
        </w:rPr>
        <w:t xml:space="preserve"> </w:t>
      </w:r>
      <w:r w:rsidR="01700674" w:rsidRPr="5650DCAE">
        <w:rPr>
          <w:rFonts w:cs="Arial"/>
          <w:b w:val="0"/>
          <w:sz w:val="22"/>
          <w:szCs w:val="22"/>
        </w:rPr>
        <w:t>core team specialists</w:t>
      </w:r>
      <w:r w:rsidR="00EE7BAE" w:rsidRPr="00580EB3">
        <w:rPr>
          <w:rFonts w:cs="Arial"/>
          <w:b w:val="0"/>
          <w:sz w:val="22"/>
          <w:szCs w:val="22"/>
        </w:rPr>
        <w:t xml:space="preserve"> funded</w:t>
      </w:r>
      <w:r w:rsidR="00C92877" w:rsidRPr="00580EB3">
        <w:rPr>
          <w:rFonts w:cs="Arial"/>
          <w:b w:val="0"/>
          <w:sz w:val="22"/>
          <w:szCs w:val="22"/>
        </w:rPr>
        <w:t xml:space="preserve"> by all </w:t>
      </w:r>
      <w:r w:rsidR="006054CB" w:rsidRPr="00580EB3">
        <w:rPr>
          <w:rFonts w:cs="Arial"/>
          <w:b w:val="0"/>
          <w:sz w:val="22"/>
          <w:szCs w:val="22"/>
        </w:rPr>
        <w:t>MHA+</w:t>
      </w:r>
      <w:r w:rsidR="00CD4F09" w:rsidRPr="00580EB3">
        <w:rPr>
          <w:rFonts w:cs="Arial"/>
          <w:b w:val="0"/>
          <w:sz w:val="22"/>
          <w:szCs w:val="22"/>
        </w:rPr>
        <w:t xml:space="preserve"> </w:t>
      </w:r>
      <w:r w:rsidR="00D51230" w:rsidRPr="00580EB3">
        <w:rPr>
          <w:rFonts w:cs="Arial"/>
          <w:b w:val="0"/>
          <w:sz w:val="22"/>
          <w:szCs w:val="22"/>
        </w:rPr>
        <w:t>Members</w:t>
      </w:r>
      <w:r w:rsidR="00C92877" w:rsidRPr="00580EB3">
        <w:rPr>
          <w:rFonts w:cs="Arial"/>
          <w:b w:val="0"/>
          <w:sz w:val="22"/>
          <w:szCs w:val="22"/>
        </w:rPr>
        <w:t>.</w:t>
      </w:r>
      <w:r w:rsidR="003A3843" w:rsidRPr="00580EB3">
        <w:rPr>
          <w:rFonts w:cs="Arial"/>
          <w:b w:val="0"/>
          <w:sz w:val="22"/>
          <w:szCs w:val="22"/>
        </w:rPr>
        <w:t xml:space="preserve"> </w:t>
      </w:r>
    </w:p>
    <w:p w14:paraId="730278FF" w14:textId="77777777" w:rsidR="006C7418" w:rsidRDefault="006C7418" w:rsidP="006C7418"/>
    <w:p w14:paraId="3A062080" w14:textId="4C831F5F" w:rsidR="00FE2CA8" w:rsidRDefault="00D24551" w:rsidP="00D24551">
      <w:pPr>
        <w:ind w:left="720" w:hanging="720"/>
        <w:rPr>
          <w:rFonts w:ascii="Arial" w:hAnsi="Arial" w:cs="Arial"/>
          <w:sz w:val="22"/>
          <w:szCs w:val="22"/>
        </w:rPr>
      </w:pPr>
      <w:r w:rsidRPr="72DE6816">
        <w:rPr>
          <w:rFonts w:ascii="Arial" w:hAnsi="Arial" w:cs="Arial"/>
          <w:sz w:val="22"/>
          <w:szCs w:val="22"/>
        </w:rPr>
        <w:t>1.3</w:t>
      </w:r>
      <w:r>
        <w:tab/>
      </w:r>
      <w:r w:rsidR="006C7418" w:rsidRPr="72DE6816">
        <w:rPr>
          <w:rFonts w:ascii="Arial" w:hAnsi="Arial" w:cs="Arial"/>
          <w:sz w:val="22"/>
          <w:szCs w:val="22"/>
        </w:rPr>
        <w:t xml:space="preserve">Once the Framework Agreement is awarded, the Client for the purposes of managing the Framework Agreement (only) shall be LCC, acting on behalf of Midlands Highway Alliance Plus </w:t>
      </w:r>
      <w:r w:rsidR="62635C1A" w:rsidRPr="72DE6816">
        <w:rPr>
          <w:rFonts w:ascii="Arial" w:hAnsi="Arial" w:cs="Arial"/>
          <w:sz w:val="22"/>
          <w:szCs w:val="22"/>
        </w:rPr>
        <w:t>(</w:t>
      </w:r>
      <w:r w:rsidR="006C7418" w:rsidRPr="72DE6816">
        <w:rPr>
          <w:rFonts w:ascii="Arial" w:hAnsi="Arial" w:cs="Arial"/>
          <w:sz w:val="22"/>
          <w:szCs w:val="22"/>
        </w:rPr>
        <w:t>MHA+</w:t>
      </w:r>
      <w:r w:rsidR="645C4CC3" w:rsidRPr="72DE6816">
        <w:rPr>
          <w:rFonts w:ascii="Arial" w:hAnsi="Arial" w:cs="Arial"/>
          <w:sz w:val="22"/>
          <w:szCs w:val="22"/>
        </w:rPr>
        <w:t>)</w:t>
      </w:r>
      <w:r w:rsidR="006C7418" w:rsidRPr="72DE6816">
        <w:rPr>
          <w:rFonts w:ascii="Arial" w:hAnsi="Arial" w:cs="Arial"/>
          <w:sz w:val="22"/>
          <w:szCs w:val="22"/>
        </w:rPr>
        <w:t xml:space="preserve">. </w:t>
      </w:r>
    </w:p>
    <w:p w14:paraId="2C5E97A4" w14:textId="77777777" w:rsidR="00FE2CA8" w:rsidRDefault="00FE2CA8" w:rsidP="00D24551">
      <w:pPr>
        <w:ind w:left="720" w:hanging="720"/>
        <w:rPr>
          <w:rFonts w:ascii="Arial" w:hAnsi="Arial" w:cs="Arial"/>
          <w:sz w:val="22"/>
          <w:szCs w:val="22"/>
        </w:rPr>
      </w:pPr>
    </w:p>
    <w:p w14:paraId="3A37CF30" w14:textId="18E748D6" w:rsidR="006C7418" w:rsidRDefault="00FE2CA8">
      <w:pPr>
        <w:ind w:left="709" w:hanging="709"/>
        <w:rPr>
          <w:rFonts w:ascii="Arial" w:hAnsi="Arial" w:cs="Arial"/>
          <w:sz w:val="22"/>
          <w:szCs w:val="22"/>
        </w:rPr>
      </w:pPr>
      <w:r>
        <w:rPr>
          <w:rFonts w:ascii="Arial" w:hAnsi="Arial" w:cs="Arial"/>
          <w:sz w:val="22"/>
          <w:szCs w:val="22"/>
        </w:rPr>
        <w:t>1.4</w:t>
      </w:r>
      <w:r>
        <w:rPr>
          <w:rFonts w:ascii="Arial" w:hAnsi="Arial" w:cs="Arial"/>
          <w:sz w:val="22"/>
          <w:szCs w:val="22"/>
        </w:rPr>
        <w:tab/>
      </w:r>
      <w:r w:rsidR="006C7418" w:rsidRPr="00580EB3">
        <w:rPr>
          <w:rFonts w:ascii="Arial" w:hAnsi="Arial" w:cs="Arial"/>
          <w:sz w:val="22"/>
          <w:szCs w:val="22"/>
        </w:rPr>
        <w:t xml:space="preserve">For clarity, and to distinguish this role from that set out at </w:t>
      </w:r>
      <w:r w:rsidR="00865BA2" w:rsidRPr="00580EB3">
        <w:rPr>
          <w:rFonts w:ascii="Arial" w:hAnsi="Arial" w:cs="Arial"/>
          <w:sz w:val="22"/>
          <w:szCs w:val="22"/>
        </w:rPr>
        <w:t>1.5</w:t>
      </w:r>
      <w:r w:rsidR="006C7418" w:rsidRPr="00580EB3">
        <w:rPr>
          <w:rFonts w:ascii="Arial" w:hAnsi="Arial" w:cs="Arial"/>
          <w:sz w:val="22"/>
          <w:szCs w:val="22"/>
        </w:rPr>
        <w:t>, LCC role in managing the Framework Agreement shall be referred to as the ‘Framework Client’.</w:t>
      </w:r>
    </w:p>
    <w:p w14:paraId="4AF31238" w14:textId="77777777" w:rsidR="007234FE" w:rsidRDefault="007234FE">
      <w:pPr>
        <w:ind w:left="709" w:hanging="709"/>
        <w:rPr>
          <w:rFonts w:ascii="Arial" w:hAnsi="Arial" w:cs="Arial"/>
          <w:sz w:val="22"/>
          <w:szCs w:val="22"/>
        </w:rPr>
      </w:pPr>
    </w:p>
    <w:p w14:paraId="555EB685" w14:textId="3BA0A2B4" w:rsidR="007234FE" w:rsidRDefault="007234FE" w:rsidP="00A703FF">
      <w:pPr>
        <w:ind w:left="709" w:hanging="709"/>
        <w:rPr>
          <w:rFonts w:ascii="Arial" w:hAnsi="Arial" w:cs="Arial"/>
          <w:sz w:val="22"/>
          <w:szCs w:val="22"/>
        </w:rPr>
      </w:pPr>
      <w:r w:rsidRPr="00580EB3">
        <w:rPr>
          <w:rFonts w:ascii="Arial" w:hAnsi="Arial" w:cs="Arial"/>
          <w:sz w:val="22"/>
          <w:szCs w:val="22"/>
        </w:rPr>
        <w:t>1.5</w:t>
      </w:r>
      <w:r w:rsidRPr="00580EB3">
        <w:rPr>
          <w:rFonts w:ascii="Arial" w:hAnsi="Arial" w:cs="Arial"/>
          <w:sz w:val="22"/>
          <w:szCs w:val="22"/>
        </w:rPr>
        <w:tab/>
      </w:r>
      <w:r w:rsidR="00A703FF" w:rsidRPr="00580EB3">
        <w:rPr>
          <w:rFonts w:ascii="Arial" w:hAnsi="Arial" w:cs="Arial"/>
          <w:sz w:val="22"/>
          <w:szCs w:val="22"/>
        </w:rPr>
        <w:t>Each</w:t>
      </w:r>
      <w:r w:rsidRPr="00580EB3">
        <w:rPr>
          <w:rFonts w:ascii="Arial" w:hAnsi="Arial" w:cs="Arial"/>
          <w:sz w:val="22"/>
          <w:szCs w:val="22"/>
        </w:rPr>
        <w:t xml:space="preserve"> MHA+ Member placing an Order </w:t>
      </w:r>
      <w:r w:rsidR="00A703FF" w:rsidRPr="00580EB3">
        <w:rPr>
          <w:rFonts w:ascii="Arial" w:hAnsi="Arial" w:cs="Arial"/>
          <w:sz w:val="22"/>
          <w:szCs w:val="22"/>
        </w:rPr>
        <w:t xml:space="preserve">via the Framework </w:t>
      </w:r>
      <w:r w:rsidR="00DF228B" w:rsidRPr="00EC158D">
        <w:rPr>
          <w:rFonts w:ascii="Arial" w:hAnsi="Arial" w:cs="Arial"/>
          <w:sz w:val="22"/>
          <w:szCs w:val="22"/>
        </w:rPr>
        <w:t xml:space="preserve">Agreement </w:t>
      </w:r>
      <w:r w:rsidRPr="00580EB3">
        <w:rPr>
          <w:rFonts w:ascii="Arial" w:hAnsi="Arial" w:cs="Arial"/>
          <w:sz w:val="22"/>
          <w:szCs w:val="22"/>
        </w:rPr>
        <w:t xml:space="preserve">acts as the </w:t>
      </w:r>
      <w:r w:rsidRPr="00580EB3">
        <w:rPr>
          <w:rFonts w:ascii="Arial" w:hAnsi="Arial" w:cs="Arial"/>
          <w:i/>
          <w:iCs/>
          <w:sz w:val="22"/>
          <w:szCs w:val="22"/>
        </w:rPr>
        <w:t>Client</w:t>
      </w:r>
      <w:r w:rsidRPr="00580EB3">
        <w:rPr>
          <w:rFonts w:ascii="Arial" w:hAnsi="Arial" w:cs="Arial"/>
          <w:sz w:val="22"/>
          <w:szCs w:val="22"/>
        </w:rPr>
        <w:t xml:space="preserve"> in relation to that standalone contract. References to </w:t>
      </w:r>
      <w:r w:rsidRPr="00580EB3">
        <w:rPr>
          <w:rFonts w:ascii="Arial" w:hAnsi="Arial" w:cs="Arial"/>
          <w:i/>
          <w:iCs/>
          <w:sz w:val="22"/>
          <w:szCs w:val="22"/>
        </w:rPr>
        <w:t>Client</w:t>
      </w:r>
      <w:r w:rsidRPr="00580EB3">
        <w:rPr>
          <w:rFonts w:ascii="Arial" w:hAnsi="Arial" w:cs="Arial"/>
          <w:sz w:val="22"/>
          <w:szCs w:val="22"/>
        </w:rPr>
        <w:t xml:space="preserve"> in the documentation shall refer to the role of MHA</w:t>
      </w:r>
      <w:r w:rsidR="00DF228B" w:rsidRPr="00EC158D">
        <w:rPr>
          <w:rFonts w:ascii="Arial" w:hAnsi="Arial" w:cs="Arial"/>
          <w:sz w:val="22"/>
          <w:szCs w:val="22"/>
        </w:rPr>
        <w:t>+</w:t>
      </w:r>
      <w:r w:rsidRPr="00580EB3">
        <w:rPr>
          <w:rFonts w:ascii="Arial" w:hAnsi="Arial" w:cs="Arial"/>
          <w:sz w:val="22"/>
          <w:szCs w:val="22"/>
        </w:rPr>
        <w:t xml:space="preserve"> Members in relation to standalone contracts (Orders), as distinguished from the role of the Framework Client at </w:t>
      </w:r>
      <w:r w:rsidR="004310FE" w:rsidRPr="00EC158D">
        <w:rPr>
          <w:rFonts w:ascii="Arial" w:hAnsi="Arial" w:cs="Arial"/>
          <w:sz w:val="22"/>
          <w:szCs w:val="22"/>
        </w:rPr>
        <w:t>1.4.</w:t>
      </w:r>
      <w:r w:rsidRPr="00580EB3">
        <w:rPr>
          <w:rFonts w:ascii="Arial" w:hAnsi="Arial" w:cs="Arial"/>
          <w:sz w:val="22"/>
          <w:szCs w:val="22"/>
        </w:rPr>
        <w:t xml:space="preserve">   </w:t>
      </w:r>
    </w:p>
    <w:p w14:paraId="2C524D28" w14:textId="77777777" w:rsidR="002B70FE" w:rsidRDefault="002B70FE" w:rsidP="00A703FF">
      <w:pPr>
        <w:ind w:left="709" w:hanging="709"/>
        <w:rPr>
          <w:rFonts w:ascii="Arial" w:hAnsi="Arial" w:cs="Arial"/>
          <w:sz w:val="22"/>
          <w:szCs w:val="22"/>
        </w:rPr>
      </w:pPr>
    </w:p>
    <w:p w14:paraId="1C7D38AA" w14:textId="7BE1F24F" w:rsidR="00864B38" w:rsidRPr="00580EB3" w:rsidRDefault="002B70FE" w:rsidP="00580EB3">
      <w:pPr>
        <w:ind w:left="709" w:hanging="709"/>
        <w:rPr>
          <w:b/>
          <w:bCs/>
          <w:sz w:val="22"/>
          <w:szCs w:val="22"/>
        </w:rPr>
      </w:pPr>
      <w:r>
        <w:rPr>
          <w:rFonts w:ascii="Arial" w:hAnsi="Arial" w:cs="Arial"/>
          <w:sz w:val="22"/>
          <w:szCs w:val="22"/>
        </w:rPr>
        <w:t>1.6</w:t>
      </w:r>
      <w:r>
        <w:rPr>
          <w:rFonts w:ascii="Arial" w:hAnsi="Arial" w:cs="Arial"/>
          <w:sz w:val="22"/>
          <w:szCs w:val="22"/>
        </w:rPr>
        <w:tab/>
      </w:r>
      <w:r w:rsidRPr="00580EB3">
        <w:rPr>
          <w:rFonts w:ascii="Arial" w:hAnsi="Arial" w:cs="Arial"/>
          <w:bCs/>
          <w:sz w:val="22"/>
          <w:szCs w:val="22"/>
          <w:lang w:eastAsia="en-GB"/>
        </w:rPr>
        <w:t xml:space="preserve">References in the </w:t>
      </w:r>
      <w:r>
        <w:rPr>
          <w:rFonts w:ascii="Arial" w:hAnsi="Arial" w:cs="Arial"/>
          <w:bCs/>
          <w:sz w:val="22"/>
          <w:szCs w:val="22"/>
          <w:lang w:eastAsia="en-GB"/>
        </w:rPr>
        <w:t xml:space="preserve">Framework </w:t>
      </w:r>
      <w:r w:rsidRPr="00580EB3">
        <w:rPr>
          <w:rFonts w:ascii="Arial" w:hAnsi="Arial" w:cs="Arial"/>
          <w:bCs/>
          <w:sz w:val="22"/>
          <w:szCs w:val="22"/>
          <w:lang w:eastAsia="en-GB"/>
        </w:rPr>
        <w:t xml:space="preserve">documentation to ‘the </w:t>
      </w:r>
      <w:r w:rsidRPr="00580EB3">
        <w:rPr>
          <w:rFonts w:ascii="Arial" w:hAnsi="Arial" w:cs="Arial"/>
          <w:bCs/>
          <w:i/>
          <w:iCs/>
          <w:sz w:val="22"/>
          <w:szCs w:val="22"/>
          <w:lang w:eastAsia="en-GB"/>
        </w:rPr>
        <w:t>Client</w:t>
      </w:r>
      <w:r w:rsidRPr="00580EB3">
        <w:rPr>
          <w:rFonts w:ascii="Arial" w:hAnsi="Arial" w:cs="Arial"/>
          <w:bCs/>
          <w:sz w:val="22"/>
          <w:szCs w:val="22"/>
          <w:lang w:eastAsia="en-GB"/>
        </w:rPr>
        <w:t>’ shall mean the MHA+ Member placing the Order in question unless a contrary intention is made clear.</w:t>
      </w:r>
    </w:p>
    <w:p w14:paraId="50298E0A" w14:textId="77777777" w:rsidR="002B70FE" w:rsidRPr="00580EB3" w:rsidRDefault="002B70FE" w:rsidP="00580EB3">
      <w:pPr>
        <w:rPr>
          <w:b/>
          <w:bCs/>
        </w:rPr>
      </w:pPr>
    </w:p>
    <w:p w14:paraId="43244FF1" w14:textId="2D8C17E5" w:rsidR="0020176A" w:rsidRPr="00580EB3" w:rsidRDefault="0020176A" w:rsidP="00580EB3">
      <w:pPr>
        <w:ind w:left="709" w:hanging="709"/>
        <w:rPr>
          <w:rFonts w:ascii="Arial" w:hAnsi="Arial" w:cs="Arial"/>
          <w:sz w:val="22"/>
          <w:szCs w:val="22"/>
        </w:rPr>
      </w:pPr>
      <w:r w:rsidRPr="00580EB3">
        <w:rPr>
          <w:rFonts w:ascii="Arial" w:hAnsi="Arial"/>
          <w:snapToGrid/>
          <w:sz w:val="22"/>
          <w:szCs w:val="22"/>
        </w:rPr>
        <w:t>1.</w:t>
      </w:r>
      <w:r w:rsidR="0006718D" w:rsidRPr="00580EB3">
        <w:rPr>
          <w:rFonts w:ascii="Arial" w:hAnsi="Arial"/>
          <w:snapToGrid/>
          <w:sz w:val="22"/>
          <w:szCs w:val="22"/>
        </w:rPr>
        <w:t>7</w:t>
      </w:r>
      <w:r w:rsidRPr="00580EB3">
        <w:rPr>
          <w:rFonts w:ascii="Arial" w:hAnsi="Arial"/>
          <w:snapToGrid/>
          <w:sz w:val="22"/>
          <w:szCs w:val="22"/>
        </w:rPr>
        <w:tab/>
      </w:r>
      <w:r w:rsidR="60114F4E" w:rsidRPr="00580EB3">
        <w:rPr>
          <w:rFonts w:ascii="Arial" w:hAnsi="Arial" w:cs="Arial"/>
          <w:bCs/>
          <w:sz w:val="22"/>
          <w:szCs w:val="22"/>
        </w:rPr>
        <w:t xml:space="preserve">The Professional Services Partnership </w:t>
      </w:r>
      <w:r w:rsidR="60114F4E" w:rsidRPr="00580EB3">
        <w:rPr>
          <w:rFonts w:ascii="Arial" w:hAnsi="Arial" w:cs="Arial"/>
          <w:sz w:val="22"/>
          <w:szCs w:val="22"/>
        </w:rPr>
        <w:t xml:space="preserve">4 </w:t>
      </w:r>
      <w:r w:rsidR="4EC3A092" w:rsidRPr="00580EB3">
        <w:rPr>
          <w:rFonts w:ascii="Arial" w:hAnsi="Arial" w:cs="Arial"/>
          <w:sz w:val="22"/>
          <w:szCs w:val="22"/>
        </w:rPr>
        <w:t xml:space="preserve">(PSP4) </w:t>
      </w:r>
      <w:r w:rsidR="60114F4E" w:rsidRPr="00580EB3">
        <w:rPr>
          <w:rFonts w:ascii="Arial" w:hAnsi="Arial" w:cs="Arial"/>
          <w:sz w:val="22"/>
          <w:szCs w:val="22"/>
        </w:rPr>
        <w:t xml:space="preserve">sits alongside the </w:t>
      </w:r>
      <w:r w:rsidR="00864B38" w:rsidRPr="00580EB3">
        <w:rPr>
          <w:rFonts w:ascii="Arial" w:hAnsi="Arial" w:cs="Arial"/>
          <w:sz w:val="22"/>
          <w:szCs w:val="22"/>
        </w:rPr>
        <w:t>MHA</w:t>
      </w:r>
      <w:r w:rsidR="00827918" w:rsidRPr="00580EB3">
        <w:rPr>
          <w:rFonts w:ascii="Arial" w:hAnsi="Arial" w:cs="Arial"/>
          <w:sz w:val="22"/>
          <w:szCs w:val="22"/>
        </w:rPr>
        <w:t xml:space="preserve">+ </w:t>
      </w:r>
      <w:r w:rsidR="60114F4E" w:rsidRPr="00580EB3">
        <w:rPr>
          <w:rFonts w:ascii="Arial" w:hAnsi="Arial" w:cs="Arial"/>
          <w:sz w:val="22"/>
          <w:szCs w:val="22"/>
        </w:rPr>
        <w:t xml:space="preserve">Medium Schemes Framework 4 </w:t>
      </w:r>
      <w:r w:rsidR="1A392424" w:rsidRPr="00580EB3">
        <w:rPr>
          <w:rFonts w:ascii="Arial" w:hAnsi="Arial" w:cs="Arial"/>
          <w:sz w:val="22"/>
          <w:szCs w:val="22"/>
        </w:rPr>
        <w:t>(MSF4)</w:t>
      </w:r>
      <w:r w:rsidR="48E79B38" w:rsidRPr="00580EB3">
        <w:rPr>
          <w:rFonts w:ascii="Arial" w:hAnsi="Arial" w:cs="Arial"/>
          <w:sz w:val="22"/>
          <w:szCs w:val="22"/>
        </w:rPr>
        <w:t xml:space="preserve"> for scheme construction</w:t>
      </w:r>
      <w:r w:rsidR="2D6AE2C0" w:rsidRPr="00580EB3">
        <w:rPr>
          <w:rFonts w:ascii="Arial" w:hAnsi="Arial" w:cs="Arial"/>
          <w:sz w:val="22"/>
          <w:szCs w:val="22"/>
        </w:rPr>
        <w:t xml:space="preserve"> https://www.mhaplus.org.uk/work-streams/medium-schemes</w:t>
      </w:r>
      <w:r w:rsidR="48E79B38" w:rsidRPr="00580EB3">
        <w:rPr>
          <w:rFonts w:ascii="Arial" w:hAnsi="Arial" w:cs="Arial"/>
          <w:sz w:val="22"/>
          <w:szCs w:val="22"/>
        </w:rPr>
        <w:t>. Sc</w:t>
      </w:r>
      <w:r w:rsidR="1A392424" w:rsidRPr="00580EB3">
        <w:rPr>
          <w:rFonts w:ascii="Arial" w:hAnsi="Arial" w:cs="Arial"/>
          <w:sz w:val="22"/>
          <w:szCs w:val="22"/>
        </w:rPr>
        <w:t xml:space="preserve">heme delivery may involve the </w:t>
      </w:r>
      <w:r w:rsidR="00827918" w:rsidRPr="00580EB3">
        <w:rPr>
          <w:rFonts w:ascii="Arial" w:hAnsi="Arial" w:cs="Arial"/>
          <w:sz w:val="22"/>
          <w:szCs w:val="22"/>
        </w:rPr>
        <w:t>S</w:t>
      </w:r>
      <w:r w:rsidR="1A392424" w:rsidRPr="00580EB3">
        <w:rPr>
          <w:rFonts w:ascii="Arial" w:hAnsi="Arial" w:cs="Arial"/>
          <w:sz w:val="22"/>
          <w:szCs w:val="22"/>
        </w:rPr>
        <w:t>uppliers of both of these frameworks</w:t>
      </w:r>
      <w:r w:rsidR="00827918" w:rsidRPr="00580EB3">
        <w:rPr>
          <w:rFonts w:ascii="Arial" w:hAnsi="Arial" w:cs="Arial"/>
          <w:sz w:val="22"/>
          <w:szCs w:val="22"/>
        </w:rPr>
        <w:t xml:space="preserve">, as per the discretion of individual </w:t>
      </w:r>
      <w:r w:rsidR="006868A1" w:rsidRPr="00580EB3">
        <w:rPr>
          <w:rFonts w:ascii="Arial" w:hAnsi="Arial" w:cs="Arial"/>
          <w:sz w:val="22"/>
          <w:szCs w:val="22"/>
        </w:rPr>
        <w:t>MHA+ Members</w:t>
      </w:r>
      <w:r w:rsidR="1A392424" w:rsidRPr="00580EB3">
        <w:rPr>
          <w:rFonts w:ascii="Arial" w:hAnsi="Arial" w:cs="Arial"/>
          <w:sz w:val="22"/>
          <w:szCs w:val="22"/>
        </w:rPr>
        <w:t>.</w:t>
      </w:r>
    </w:p>
    <w:p w14:paraId="398C772C" w14:textId="77777777" w:rsidR="0020176A" w:rsidRPr="00580EB3" w:rsidRDefault="0020176A" w:rsidP="00580EB3">
      <w:pPr>
        <w:pStyle w:val="Heading2"/>
        <w:ind w:left="720"/>
        <w:jc w:val="both"/>
        <w:rPr>
          <w:rFonts w:cs="Arial"/>
          <w:b w:val="0"/>
          <w:bCs/>
          <w:sz w:val="22"/>
          <w:szCs w:val="22"/>
        </w:rPr>
      </w:pPr>
    </w:p>
    <w:p w14:paraId="022C5E49" w14:textId="1323286C" w:rsidR="007823ED" w:rsidRPr="00580EB3" w:rsidRDefault="0020176A" w:rsidP="00580EB3">
      <w:pPr>
        <w:ind w:left="709" w:hanging="709"/>
        <w:rPr>
          <w:rFonts w:ascii="Arial" w:hAnsi="Arial" w:cs="Arial"/>
          <w:sz w:val="22"/>
          <w:szCs w:val="22"/>
        </w:rPr>
      </w:pPr>
      <w:r w:rsidRPr="00580EB3">
        <w:rPr>
          <w:rFonts w:ascii="Arial" w:hAnsi="Arial" w:cs="Arial"/>
          <w:snapToGrid/>
          <w:sz w:val="22"/>
          <w:szCs w:val="22"/>
        </w:rPr>
        <w:t>1</w:t>
      </w:r>
      <w:r w:rsidR="00D24551" w:rsidRPr="00580EB3">
        <w:rPr>
          <w:rFonts w:ascii="Arial" w:hAnsi="Arial" w:cs="Arial"/>
          <w:snapToGrid/>
          <w:sz w:val="22"/>
          <w:szCs w:val="22"/>
        </w:rPr>
        <w:t>.</w:t>
      </w:r>
      <w:r w:rsidR="0006718D" w:rsidRPr="00580EB3">
        <w:rPr>
          <w:rFonts w:ascii="Arial" w:hAnsi="Arial" w:cs="Arial"/>
          <w:snapToGrid/>
          <w:sz w:val="22"/>
          <w:szCs w:val="22"/>
        </w:rPr>
        <w:t>8</w:t>
      </w:r>
      <w:r w:rsidRPr="00580EB3">
        <w:rPr>
          <w:rFonts w:ascii="Arial" w:hAnsi="Arial" w:cs="Arial"/>
          <w:snapToGrid/>
          <w:sz w:val="22"/>
          <w:szCs w:val="22"/>
        </w:rPr>
        <w:tab/>
      </w:r>
      <w:r w:rsidR="6EC590E5" w:rsidRPr="00580EB3">
        <w:rPr>
          <w:rFonts w:ascii="Arial" w:hAnsi="Arial" w:cs="Arial"/>
          <w:sz w:val="22"/>
          <w:szCs w:val="22"/>
        </w:rPr>
        <w:t xml:space="preserve">The </w:t>
      </w:r>
      <w:r w:rsidR="2BA4482E" w:rsidRPr="00580EB3">
        <w:rPr>
          <w:rFonts w:ascii="Arial" w:hAnsi="Arial" w:cs="Arial"/>
          <w:sz w:val="22"/>
          <w:szCs w:val="22"/>
        </w:rPr>
        <w:t xml:space="preserve">precise </w:t>
      </w:r>
      <w:r w:rsidR="6EC590E5" w:rsidRPr="00580EB3">
        <w:rPr>
          <w:rFonts w:ascii="Arial" w:hAnsi="Arial" w:cs="Arial"/>
          <w:sz w:val="22"/>
          <w:szCs w:val="22"/>
        </w:rPr>
        <w:t>make</w:t>
      </w:r>
      <w:r w:rsidR="5A273413" w:rsidRPr="00580EB3">
        <w:rPr>
          <w:rFonts w:ascii="Arial" w:hAnsi="Arial" w:cs="Arial"/>
          <w:sz w:val="22"/>
          <w:szCs w:val="22"/>
        </w:rPr>
        <w:t xml:space="preserve">-up of the MHA+ is subject to change at any point over the </w:t>
      </w:r>
      <w:r w:rsidR="00DF228B" w:rsidRPr="00580EB3">
        <w:rPr>
          <w:rFonts w:ascii="Arial" w:hAnsi="Arial" w:cs="Arial"/>
          <w:sz w:val="22"/>
          <w:szCs w:val="22"/>
        </w:rPr>
        <w:t xml:space="preserve">Framework </w:t>
      </w:r>
      <w:r w:rsidR="418DAC49" w:rsidRPr="00580EB3">
        <w:rPr>
          <w:rFonts w:ascii="Arial" w:hAnsi="Arial" w:cs="Arial"/>
          <w:sz w:val="22"/>
          <w:szCs w:val="22"/>
        </w:rPr>
        <w:t>Agreement term</w:t>
      </w:r>
      <w:r w:rsidR="113E1FE8" w:rsidRPr="00580EB3">
        <w:rPr>
          <w:rFonts w:ascii="Arial" w:hAnsi="Arial" w:cs="Arial"/>
          <w:sz w:val="22"/>
          <w:szCs w:val="22"/>
        </w:rPr>
        <w:t xml:space="preserve">. </w:t>
      </w:r>
      <w:r w:rsidR="0BF5318F" w:rsidRPr="00580EB3">
        <w:rPr>
          <w:rFonts w:ascii="Arial" w:hAnsi="Arial" w:cs="Arial"/>
          <w:sz w:val="22"/>
          <w:szCs w:val="22"/>
        </w:rPr>
        <w:t xml:space="preserve">Any local authorities joining the MHA+ </w:t>
      </w:r>
      <w:r w:rsidR="6984952B" w:rsidRPr="00580EB3">
        <w:rPr>
          <w:rFonts w:ascii="Arial" w:hAnsi="Arial" w:cs="Arial"/>
          <w:sz w:val="22"/>
          <w:szCs w:val="22"/>
        </w:rPr>
        <w:t xml:space="preserve">during the </w:t>
      </w:r>
      <w:r w:rsidR="00FB5BAC" w:rsidRPr="00580EB3">
        <w:rPr>
          <w:rFonts w:ascii="Arial" w:hAnsi="Arial" w:cs="Arial"/>
          <w:sz w:val="22"/>
          <w:szCs w:val="22"/>
        </w:rPr>
        <w:t>F</w:t>
      </w:r>
      <w:r w:rsidR="6984952B" w:rsidRPr="00580EB3">
        <w:rPr>
          <w:rFonts w:ascii="Arial" w:hAnsi="Arial" w:cs="Arial"/>
          <w:sz w:val="22"/>
          <w:szCs w:val="22"/>
        </w:rPr>
        <w:t xml:space="preserve">ramework </w:t>
      </w:r>
      <w:r w:rsidR="00DF228B" w:rsidRPr="00580EB3">
        <w:rPr>
          <w:rFonts w:ascii="Arial" w:hAnsi="Arial" w:cs="Arial"/>
          <w:sz w:val="22"/>
          <w:szCs w:val="22"/>
        </w:rPr>
        <w:t xml:space="preserve">Agreement </w:t>
      </w:r>
      <w:r w:rsidR="6984952B" w:rsidRPr="00580EB3">
        <w:rPr>
          <w:rFonts w:ascii="Arial" w:hAnsi="Arial" w:cs="Arial"/>
          <w:sz w:val="22"/>
          <w:szCs w:val="22"/>
        </w:rPr>
        <w:t xml:space="preserve">term will be </w:t>
      </w:r>
      <w:r w:rsidR="7A6799A0" w:rsidRPr="00580EB3">
        <w:rPr>
          <w:rFonts w:ascii="Arial" w:hAnsi="Arial" w:cs="Arial"/>
          <w:sz w:val="22"/>
          <w:szCs w:val="22"/>
        </w:rPr>
        <w:t>entitled to</w:t>
      </w:r>
      <w:r w:rsidR="59386762" w:rsidRPr="00580EB3">
        <w:rPr>
          <w:rFonts w:ascii="Arial" w:hAnsi="Arial" w:cs="Arial"/>
          <w:sz w:val="22"/>
          <w:szCs w:val="22"/>
        </w:rPr>
        <w:t xml:space="preserve"> use the </w:t>
      </w:r>
      <w:r w:rsidR="00DF228B" w:rsidRPr="00580EB3">
        <w:rPr>
          <w:rFonts w:ascii="Arial" w:hAnsi="Arial" w:cs="Arial"/>
          <w:sz w:val="22"/>
          <w:szCs w:val="22"/>
        </w:rPr>
        <w:t>F</w:t>
      </w:r>
      <w:r w:rsidR="59386762" w:rsidRPr="00580EB3">
        <w:rPr>
          <w:rFonts w:ascii="Arial" w:hAnsi="Arial" w:cs="Arial"/>
          <w:sz w:val="22"/>
          <w:szCs w:val="22"/>
        </w:rPr>
        <w:t>ramework and</w:t>
      </w:r>
      <w:r w:rsidR="7A6799A0" w:rsidRPr="00580EB3">
        <w:rPr>
          <w:rFonts w:ascii="Arial" w:hAnsi="Arial" w:cs="Arial"/>
          <w:sz w:val="22"/>
          <w:szCs w:val="22"/>
        </w:rPr>
        <w:t xml:space="preserve"> issue a </w:t>
      </w:r>
      <w:r w:rsidR="000C2C53" w:rsidRPr="00580EB3">
        <w:rPr>
          <w:rFonts w:ascii="Arial" w:hAnsi="Arial" w:cs="Arial"/>
          <w:sz w:val="22"/>
          <w:szCs w:val="22"/>
        </w:rPr>
        <w:t>Time Charge or Work/</w:t>
      </w:r>
      <w:r w:rsidR="7A6799A0" w:rsidRPr="00580EB3">
        <w:rPr>
          <w:rFonts w:ascii="Arial" w:hAnsi="Arial" w:cs="Arial"/>
          <w:sz w:val="22"/>
          <w:szCs w:val="22"/>
        </w:rPr>
        <w:t>Order</w:t>
      </w:r>
      <w:r w:rsidR="006868A1" w:rsidRPr="00580EB3">
        <w:rPr>
          <w:rFonts w:ascii="Arial" w:hAnsi="Arial" w:cs="Arial"/>
          <w:sz w:val="22"/>
          <w:szCs w:val="22"/>
        </w:rPr>
        <w:t xml:space="preserve"> (</w:t>
      </w:r>
      <w:r w:rsidR="0081778B" w:rsidRPr="00580EB3">
        <w:rPr>
          <w:rFonts w:ascii="Arial" w:hAnsi="Arial" w:cs="Arial"/>
          <w:sz w:val="22"/>
          <w:szCs w:val="22"/>
        </w:rPr>
        <w:t>‘</w:t>
      </w:r>
      <w:r w:rsidR="006868A1" w:rsidRPr="00580EB3">
        <w:rPr>
          <w:rFonts w:ascii="Arial" w:hAnsi="Arial" w:cs="Arial"/>
          <w:sz w:val="22"/>
          <w:szCs w:val="22"/>
        </w:rPr>
        <w:t>Order</w:t>
      </w:r>
      <w:r w:rsidR="0081778B" w:rsidRPr="00580EB3">
        <w:rPr>
          <w:rFonts w:ascii="Arial" w:hAnsi="Arial" w:cs="Arial"/>
          <w:sz w:val="22"/>
          <w:szCs w:val="22"/>
        </w:rPr>
        <w:t>’</w:t>
      </w:r>
      <w:r w:rsidR="006868A1" w:rsidRPr="00580EB3">
        <w:rPr>
          <w:rFonts w:ascii="Arial" w:hAnsi="Arial" w:cs="Arial"/>
          <w:sz w:val="22"/>
          <w:szCs w:val="22"/>
        </w:rPr>
        <w:t>)</w:t>
      </w:r>
      <w:r w:rsidR="7A6799A0" w:rsidRPr="00580EB3">
        <w:rPr>
          <w:rFonts w:ascii="Arial" w:hAnsi="Arial" w:cs="Arial"/>
          <w:sz w:val="22"/>
          <w:szCs w:val="22"/>
        </w:rPr>
        <w:t>.</w:t>
      </w:r>
      <w:r w:rsidR="6984952B" w:rsidRPr="00580EB3">
        <w:rPr>
          <w:rFonts w:ascii="Arial" w:hAnsi="Arial" w:cs="Arial"/>
          <w:sz w:val="22"/>
          <w:szCs w:val="22"/>
        </w:rPr>
        <w:t xml:space="preserve">  </w:t>
      </w:r>
      <w:r w:rsidR="55D3E4FC" w:rsidRPr="00580EB3">
        <w:rPr>
          <w:rFonts w:ascii="Arial" w:hAnsi="Arial" w:cs="Arial"/>
          <w:sz w:val="22"/>
          <w:szCs w:val="22"/>
        </w:rPr>
        <w:t>T</w:t>
      </w:r>
      <w:r w:rsidR="01BDA72B" w:rsidRPr="00580EB3">
        <w:rPr>
          <w:rFonts w:ascii="Arial" w:hAnsi="Arial" w:cs="Arial"/>
          <w:sz w:val="22"/>
          <w:szCs w:val="22"/>
        </w:rPr>
        <w:t xml:space="preserve">he </w:t>
      </w:r>
      <w:r w:rsidR="113E1FE8" w:rsidRPr="00580EB3">
        <w:rPr>
          <w:rFonts w:ascii="Arial" w:hAnsi="Arial" w:cs="Arial"/>
          <w:sz w:val="22"/>
          <w:szCs w:val="22"/>
        </w:rPr>
        <w:t>latest</w:t>
      </w:r>
      <w:r w:rsidR="55D3E4FC" w:rsidRPr="00580EB3">
        <w:rPr>
          <w:rFonts w:ascii="Arial" w:hAnsi="Arial" w:cs="Arial"/>
          <w:sz w:val="22"/>
          <w:szCs w:val="22"/>
        </w:rPr>
        <w:t xml:space="preserve"> MHA Member</w:t>
      </w:r>
      <w:r w:rsidR="180E6962" w:rsidRPr="00580EB3">
        <w:rPr>
          <w:rFonts w:ascii="Arial" w:hAnsi="Arial" w:cs="Arial"/>
          <w:sz w:val="22"/>
          <w:szCs w:val="22"/>
        </w:rPr>
        <w:t xml:space="preserve"> list can be found at </w:t>
      </w:r>
      <w:r w:rsidR="01BDA72B" w:rsidRPr="00580EB3">
        <w:rPr>
          <w:rFonts w:ascii="Arial" w:hAnsi="Arial" w:cs="Arial"/>
          <w:sz w:val="22"/>
          <w:szCs w:val="22"/>
        </w:rPr>
        <w:t xml:space="preserve"> </w:t>
      </w:r>
      <w:hyperlink r:id="rId18" w:history="1">
        <w:r w:rsidR="00C9427B">
          <w:rPr>
            <w:rStyle w:val="Hyperlink"/>
            <w:rFonts w:ascii="Arial" w:hAnsi="Arial" w:cs="Arial"/>
            <w:sz w:val="22"/>
            <w:szCs w:val="22"/>
          </w:rPr>
          <w:t>MHA+ members</w:t>
        </w:r>
      </w:hyperlink>
      <w:r w:rsidR="180E6962" w:rsidRPr="00580EB3">
        <w:rPr>
          <w:rFonts w:ascii="Arial" w:hAnsi="Arial" w:cs="Arial"/>
          <w:snapToGrid/>
          <w:sz w:val="22"/>
          <w:szCs w:val="22"/>
        </w:rPr>
        <w:t xml:space="preserve"> </w:t>
      </w:r>
    </w:p>
    <w:p w14:paraId="2C676807" w14:textId="77777777" w:rsidR="007823ED" w:rsidRPr="00580EB3" w:rsidRDefault="007823ED" w:rsidP="00580EB3"/>
    <w:p w14:paraId="6D26705C" w14:textId="48551CFF" w:rsidR="003A3843" w:rsidRPr="00580EB3" w:rsidRDefault="00290FE5" w:rsidP="00580EB3">
      <w:pPr>
        <w:pStyle w:val="Heading2"/>
        <w:ind w:left="709" w:hanging="709"/>
        <w:jc w:val="left"/>
        <w:rPr>
          <w:bCs/>
          <w:sz w:val="22"/>
          <w:szCs w:val="22"/>
          <w:lang w:eastAsia="en-GB"/>
        </w:rPr>
      </w:pPr>
      <w:r>
        <w:rPr>
          <w:rFonts w:cs="Arial"/>
          <w:b w:val="0"/>
          <w:bCs/>
          <w:sz w:val="22"/>
        </w:rPr>
        <w:t>1.</w:t>
      </w:r>
      <w:r w:rsidR="0006718D">
        <w:rPr>
          <w:rFonts w:cs="Arial"/>
          <w:b w:val="0"/>
          <w:bCs/>
          <w:sz w:val="22"/>
        </w:rPr>
        <w:t>9</w:t>
      </w:r>
      <w:r>
        <w:rPr>
          <w:rFonts w:cs="Arial"/>
          <w:b w:val="0"/>
          <w:bCs/>
          <w:sz w:val="22"/>
        </w:rPr>
        <w:t xml:space="preserve"> </w:t>
      </w:r>
      <w:r w:rsidRPr="00580EB3">
        <w:rPr>
          <w:rFonts w:cs="Arial"/>
          <w:b w:val="0"/>
          <w:bCs/>
          <w:sz w:val="22"/>
          <w:szCs w:val="22"/>
        </w:rPr>
        <w:tab/>
      </w:r>
      <w:r w:rsidR="00A51E3F" w:rsidRPr="00580EB3">
        <w:rPr>
          <w:b w:val="0"/>
          <w:bCs/>
          <w:sz w:val="22"/>
          <w:szCs w:val="22"/>
          <w:lang w:eastAsia="en-GB"/>
        </w:rPr>
        <w:t xml:space="preserve">For clarity, the local authority </w:t>
      </w:r>
      <w:r w:rsidR="003B757B" w:rsidRPr="00580EB3">
        <w:rPr>
          <w:b w:val="0"/>
          <w:bCs/>
          <w:sz w:val="22"/>
          <w:szCs w:val="22"/>
          <w:lang w:eastAsia="en-GB"/>
        </w:rPr>
        <w:t>MHA+ M</w:t>
      </w:r>
      <w:r w:rsidR="00A51E3F" w:rsidRPr="00580EB3">
        <w:rPr>
          <w:b w:val="0"/>
          <w:bCs/>
          <w:sz w:val="22"/>
          <w:szCs w:val="22"/>
          <w:lang w:eastAsia="en-GB"/>
        </w:rPr>
        <w:t xml:space="preserve">embers </w:t>
      </w:r>
      <w:r w:rsidR="006B16B8" w:rsidRPr="00580EB3">
        <w:rPr>
          <w:b w:val="0"/>
          <w:bCs/>
          <w:sz w:val="22"/>
          <w:szCs w:val="22"/>
          <w:lang w:eastAsia="en-GB"/>
        </w:rPr>
        <w:t xml:space="preserve">at the point of tender publication </w:t>
      </w:r>
      <w:r w:rsidR="00A51E3F" w:rsidRPr="00580EB3">
        <w:rPr>
          <w:b w:val="0"/>
          <w:bCs/>
          <w:sz w:val="22"/>
          <w:szCs w:val="22"/>
          <w:lang w:eastAsia="en-GB"/>
        </w:rPr>
        <w:t>are:</w:t>
      </w:r>
      <w:r w:rsidR="008F1C8C" w:rsidRPr="00580EB3">
        <w:rPr>
          <w:b w:val="0"/>
          <w:bCs/>
          <w:sz w:val="22"/>
          <w:szCs w:val="22"/>
          <w:lang w:eastAsia="en-GB"/>
        </w:rPr>
        <w:t xml:space="preserve"> </w:t>
      </w:r>
      <w:r w:rsidR="003A3843" w:rsidRPr="00580EB3">
        <w:rPr>
          <w:b w:val="0"/>
          <w:bCs/>
          <w:sz w:val="22"/>
          <w:szCs w:val="22"/>
          <w:lang w:eastAsia="en-GB"/>
        </w:rPr>
        <w:t xml:space="preserve">Barnsley Metropolitan Borough Council; Bedford Borough Council; </w:t>
      </w:r>
      <w:r w:rsidR="006A3951">
        <w:rPr>
          <w:b w:val="0"/>
          <w:bCs/>
          <w:sz w:val="22"/>
          <w:szCs w:val="22"/>
          <w:lang w:eastAsia="en-GB"/>
        </w:rPr>
        <w:t xml:space="preserve">Birmingham City Council; </w:t>
      </w:r>
      <w:r w:rsidR="003A3843" w:rsidRPr="00580EB3">
        <w:rPr>
          <w:b w:val="0"/>
          <w:bCs/>
          <w:sz w:val="22"/>
          <w:szCs w:val="22"/>
          <w:lang w:eastAsia="en-GB"/>
        </w:rPr>
        <w:t>Buckinghamshire Council; Cheshire East Council; Cheshire West &amp; Chester Council; Coventry City Council; Derby City Council; Derbyshire County Council; Doncaster Metropolitan Borough Council; Dudley Metropolitan Borough Council; Herefordshire Council; Lancashire County Council; Leicester City Council; Leicestershire County Council; Lincolnshire County Council; Milton Keynes Council; North Northamptonshire</w:t>
      </w:r>
      <w:r w:rsidR="00FD0D7D" w:rsidRPr="00580EB3">
        <w:rPr>
          <w:b w:val="0"/>
          <w:bCs/>
          <w:sz w:val="22"/>
          <w:szCs w:val="22"/>
          <w:lang w:eastAsia="en-GB"/>
        </w:rPr>
        <w:t xml:space="preserve"> </w:t>
      </w:r>
      <w:r w:rsidR="003A3843" w:rsidRPr="00580EB3">
        <w:rPr>
          <w:b w:val="0"/>
          <w:bCs/>
          <w:sz w:val="22"/>
          <w:szCs w:val="22"/>
          <w:lang w:eastAsia="en-GB"/>
        </w:rPr>
        <w:t xml:space="preserve">Council; Nottingham City Council; Nottinghamshire County Council; Oxfordshire County Council; Peterborough City Council; Rotherham Metropolitan Borough Council; Rutland County Council; Sandwell Metropolitan Borough Council; Shropshire Council; </w:t>
      </w:r>
      <w:r w:rsidR="006A3951">
        <w:rPr>
          <w:b w:val="0"/>
          <w:bCs/>
          <w:sz w:val="22"/>
          <w:szCs w:val="22"/>
          <w:lang w:eastAsia="en-GB"/>
        </w:rPr>
        <w:t xml:space="preserve">Solihull Metropolitan Borough Council; </w:t>
      </w:r>
      <w:r w:rsidR="003A3843" w:rsidRPr="00580EB3">
        <w:rPr>
          <w:b w:val="0"/>
          <w:bCs/>
          <w:sz w:val="22"/>
          <w:szCs w:val="22"/>
          <w:lang w:eastAsia="en-GB"/>
        </w:rPr>
        <w:t xml:space="preserve">Staffordshire County Council; Stoke-on-Trent City Council; Telford and Wrekin Council; Walsall Council; Warwickshire County Council; West Midlands Combined Authority; West Northamptonshire Council; </w:t>
      </w:r>
      <w:r w:rsidR="006A3951" w:rsidRPr="002D0A3F">
        <w:rPr>
          <w:b w:val="0"/>
          <w:bCs/>
          <w:sz w:val="22"/>
          <w:szCs w:val="22"/>
          <w:lang w:eastAsia="en-GB"/>
        </w:rPr>
        <w:t xml:space="preserve">Wolverhampton City Council; </w:t>
      </w:r>
      <w:r w:rsidR="003A3843" w:rsidRPr="00580EB3">
        <w:rPr>
          <w:b w:val="0"/>
          <w:bCs/>
          <w:sz w:val="22"/>
          <w:szCs w:val="22"/>
          <w:lang w:eastAsia="en-GB"/>
        </w:rPr>
        <w:t>Worcestershire County Council</w:t>
      </w:r>
      <w:r w:rsidR="003B757B" w:rsidRPr="00580EB3">
        <w:rPr>
          <w:b w:val="0"/>
          <w:bCs/>
          <w:sz w:val="22"/>
          <w:szCs w:val="22"/>
          <w:lang w:eastAsia="en-GB"/>
        </w:rPr>
        <w:t>.</w:t>
      </w:r>
    </w:p>
    <w:p w14:paraId="31815D88" w14:textId="77777777" w:rsidR="00D5796D" w:rsidRPr="00161F4B" w:rsidRDefault="00D5796D" w:rsidP="0035561B">
      <w:pPr>
        <w:ind w:left="720"/>
        <w:rPr>
          <w:rFonts w:ascii="Arial" w:hAnsi="Arial" w:cs="Arial"/>
          <w:sz w:val="22"/>
          <w:szCs w:val="22"/>
        </w:rPr>
      </w:pPr>
    </w:p>
    <w:p w14:paraId="3D37AFFD" w14:textId="77777777" w:rsidR="00C9427B" w:rsidRDefault="00C9427B">
      <w:pPr>
        <w:widowControl/>
        <w:rPr>
          <w:rFonts w:ascii="Arial" w:hAnsi="Arial" w:cs="Arial"/>
          <w:sz w:val="22"/>
          <w:szCs w:val="22"/>
        </w:rPr>
      </w:pPr>
      <w:r>
        <w:rPr>
          <w:rFonts w:ascii="Arial" w:hAnsi="Arial" w:cs="Arial"/>
          <w:sz w:val="22"/>
          <w:szCs w:val="22"/>
        </w:rPr>
        <w:br w:type="page"/>
      </w:r>
    </w:p>
    <w:p w14:paraId="4211E4D2" w14:textId="07E65697" w:rsidR="004F0DFA" w:rsidRPr="00580EB3" w:rsidRDefault="001E76DE" w:rsidP="00580EB3">
      <w:pPr>
        <w:ind w:left="720" w:hanging="720"/>
        <w:rPr>
          <w:rFonts w:ascii="Arial" w:hAnsi="Arial" w:cs="Arial"/>
          <w:sz w:val="22"/>
          <w:szCs w:val="22"/>
        </w:rPr>
      </w:pPr>
      <w:r w:rsidRPr="00580EB3">
        <w:rPr>
          <w:rFonts w:ascii="Arial" w:hAnsi="Arial" w:cs="Arial"/>
          <w:sz w:val="22"/>
          <w:szCs w:val="22"/>
        </w:rPr>
        <w:lastRenderedPageBreak/>
        <w:t>1.</w:t>
      </w:r>
      <w:r w:rsidR="0006718D">
        <w:rPr>
          <w:rFonts w:ascii="Arial" w:hAnsi="Arial" w:cs="Arial"/>
          <w:sz w:val="22"/>
          <w:szCs w:val="22"/>
        </w:rPr>
        <w:t>10</w:t>
      </w:r>
      <w:r w:rsidR="00D5796D">
        <w:tab/>
      </w:r>
      <w:r w:rsidR="004E6193" w:rsidRPr="00580EB3">
        <w:rPr>
          <w:rFonts w:ascii="Arial" w:hAnsi="Arial" w:cs="Arial"/>
          <w:sz w:val="22"/>
          <w:szCs w:val="22"/>
        </w:rPr>
        <w:t xml:space="preserve">Some </w:t>
      </w:r>
      <w:r w:rsidR="003B757B" w:rsidRPr="00580EB3">
        <w:rPr>
          <w:rFonts w:ascii="Arial" w:hAnsi="Arial" w:cs="Arial"/>
          <w:sz w:val="22"/>
          <w:szCs w:val="22"/>
        </w:rPr>
        <w:t xml:space="preserve">MHA+ Members </w:t>
      </w:r>
      <w:r w:rsidR="004E6193" w:rsidRPr="00580EB3">
        <w:rPr>
          <w:rFonts w:ascii="Arial" w:hAnsi="Arial" w:cs="Arial"/>
          <w:sz w:val="22"/>
          <w:szCs w:val="22"/>
        </w:rPr>
        <w:t>may enter into joint ventures or partnerships with other organisations, both public and private</w:t>
      </w:r>
      <w:r w:rsidR="009D59CA" w:rsidRPr="00580EB3">
        <w:rPr>
          <w:rFonts w:ascii="Arial" w:hAnsi="Arial" w:cs="Arial"/>
          <w:sz w:val="22"/>
          <w:szCs w:val="22"/>
        </w:rPr>
        <w:t>,</w:t>
      </w:r>
      <w:r w:rsidR="004E6193" w:rsidRPr="00580EB3">
        <w:rPr>
          <w:rFonts w:ascii="Arial" w:hAnsi="Arial" w:cs="Arial"/>
          <w:sz w:val="22"/>
          <w:szCs w:val="22"/>
        </w:rPr>
        <w:t xml:space="preserve"> and may require that organisation to place </w:t>
      </w:r>
      <w:r w:rsidR="003D787B">
        <w:rPr>
          <w:rFonts w:ascii="Arial" w:hAnsi="Arial" w:cs="Arial"/>
          <w:sz w:val="22"/>
          <w:szCs w:val="22"/>
        </w:rPr>
        <w:t>O</w:t>
      </w:r>
      <w:r w:rsidR="004E6193" w:rsidRPr="00580EB3">
        <w:rPr>
          <w:rFonts w:ascii="Arial" w:hAnsi="Arial" w:cs="Arial"/>
          <w:sz w:val="22"/>
          <w:szCs w:val="22"/>
        </w:rPr>
        <w:t>rders on their behalf.</w:t>
      </w:r>
    </w:p>
    <w:p w14:paraId="41136203" w14:textId="77777777" w:rsidR="004F0DFA" w:rsidRPr="00580EB3" w:rsidRDefault="004F0DFA" w:rsidP="00580EB3">
      <w:pPr>
        <w:rPr>
          <w:rFonts w:ascii="Arial" w:hAnsi="Arial" w:cs="Arial"/>
          <w:sz w:val="22"/>
          <w:szCs w:val="22"/>
        </w:rPr>
      </w:pPr>
    </w:p>
    <w:p w14:paraId="7E935E07" w14:textId="1B93057A" w:rsidR="004713E9" w:rsidRPr="00580EB3" w:rsidRDefault="004F0DFA" w:rsidP="00580EB3">
      <w:pPr>
        <w:pStyle w:val="Caption"/>
        <w:ind w:left="720" w:hanging="720"/>
        <w:rPr>
          <w:rFonts w:ascii="Arial" w:hAnsi="Arial" w:cs="Arial"/>
          <w:snapToGrid/>
          <w:sz w:val="22"/>
          <w:szCs w:val="22"/>
        </w:rPr>
      </w:pPr>
      <w:r w:rsidRPr="00580EB3">
        <w:rPr>
          <w:rFonts w:ascii="Arial" w:hAnsi="Arial" w:cs="Arial"/>
          <w:sz w:val="22"/>
          <w:szCs w:val="22"/>
        </w:rPr>
        <w:t>1.</w:t>
      </w:r>
      <w:r w:rsidR="004310FE">
        <w:rPr>
          <w:rFonts w:ascii="Arial" w:hAnsi="Arial" w:cs="Arial"/>
          <w:sz w:val="22"/>
          <w:szCs w:val="22"/>
        </w:rPr>
        <w:t>1</w:t>
      </w:r>
      <w:r w:rsidR="0006718D">
        <w:rPr>
          <w:rFonts w:ascii="Arial" w:hAnsi="Arial" w:cs="Arial"/>
          <w:sz w:val="22"/>
          <w:szCs w:val="22"/>
        </w:rPr>
        <w:t>1</w:t>
      </w:r>
      <w:r w:rsidRPr="00580EB3">
        <w:rPr>
          <w:rFonts w:ascii="Arial" w:hAnsi="Arial" w:cs="Arial"/>
          <w:sz w:val="22"/>
          <w:szCs w:val="22"/>
        </w:rPr>
        <w:tab/>
      </w:r>
      <w:r w:rsidR="00F951F3">
        <w:rPr>
          <w:rFonts w:ascii="Arial" w:hAnsi="Arial" w:cs="Arial"/>
          <w:sz w:val="22"/>
          <w:szCs w:val="22"/>
        </w:rPr>
        <w:t>I</w:t>
      </w:r>
      <w:r w:rsidR="00D052C6">
        <w:rPr>
          <w:rFonts w:ascii="Arial" w:hAnsi="Arial" w:cs="Arial"/>
          <w:sz w:val="22"/>
          <w:szCs w:val="22"/>
        </w:rPr>
        <w:t xml:space="preserve">n the event of any ambiguity, </w:t>
      </w:r>
      <w:r w:rsidR="00D052C6">
        <w:rPr>
          <w:rFonts w:ascii="Arial" w:hAnsi="Arial" w:cs="Arial"/>
          <w:sz w:val="22"/>
          <w:szCs w:val="22"/>
          <w:lang w:val="en-US"/>
        </w:rPr>
        <w:t>r</w:t>
      </w:r>
      <w:r w:rsidR="004713E9" w:rsidRPr="00580EB3">
        <w:rPr>
          <w:rFonts w:ascii="Arial" w:hAnsi="Arial" w:cs="Arial"/>
          <w:sz w:val="22"/>
          <w:szCs w:val="22"/>
          <w:lang w:val="en-US"/>
        </w:rPr>
        <w:t>eference</w:t>
      </w:r>
      <w:r w:rsidR="00D5796D" w:rsidRPr="00580EB3">
        <w:rPr>
          <w:rFonts w:ascii="Arial" w:hAnsi="Arial" w:cs="Arial"/>
          <w:bCs/>
          <w:sz w:val="22"/>
          <w:szCs w:val="22"/>
          <w:lang w:val="en-US"/>
        </w:rPr>
        <w:t>s</w:t>
      </w:r>
      <w:r w:rsidR="004713E9" w:rsidRPr="00580EB3">
        <w:rPr>
          <w:rFonts w:ascii="Arial" w:hAnsi="Arial" w:cs="Arial"/>
          <w:sz w:val="22"/>
          <w:szCs w:val="22"/>
          <w:lang w:val="en-US"/>
        </w:rPr>
        <w:t xml:space="preserve"> in the tender / contract documentation to the </w:t>
      </w:r>
      <w:r w:rsidR="00A9689B" w:rsidRPr="00A9689B">
        <w:rPr>
          <w:rFonts w:ascii="Arial" w:hAnsi="Arial" w:cs="Arial"/>
          <w:i/>
          <w:iCs/>
          <w:sz w:val="22"/>
          <w:szCs w:val="22"/>
          <w:lang w:val="en-US"/>
        </w:rPr>
        <w:t>Supplier</w:t>
      </w:r>
      <w:r w:rsidR="004713E9" w:rsidRPr="00580EB3">
        <w:rPr>
          <w:rFonts w:ascii="Arial" w:hAnsi="Arial" w:cs="Arial"/>
          <w:sz w:val="22"/>
          <w:szCs w:val="22"/>
          <w:lang w:val="en-US"/>
        </w:rPr>
        <w:t xml:space="preserve"> shall </w:t>
      </w:r>
      <w:r w:rsidR="00D052C6">
        <w:rPr>
          <w:rFonts w:ascii="Arial" w:hAnsi="Arial" w:cs="Arial"/>
          <w:sz w:val="22"/>
          <w:szCs w:val="22"/>
          <w:lang w:val="en-US"/>
        </w:rPr>
        <w:t xml:space="preserve">refer to the obligations of the </w:t>
      </w:r>
      <w:r w:rsidR="00D052C6" w:rsidRPr="00580EB3">
        <w:rPr>
          <w:rFonts w:ascii="Arial" w:hAnsi="Arial" w:cs="Arial"/>
          <w:i/>
          <w:iCs/>
          <w:sz w:val="22"/>
          <w:szCs w:val="22"/>
          <w:lang w:val="en-US"/>
        </w:rPr>
        <w:t>Supplier</w:t>
      </w:r>
      <w:r w:rsidR="00F951F3">
        <w:rPr>
          <w:rFonts w:ascii="Arial" w:hAnsi="Arial" w:cs="Arial"/>
          <w:sz w:val="22"/>
          <w:szCs w:val="22"/>
          <w:lang w:val="en-US"/>
        </w:rPr>
        <w:t xml:space="preserve"> under the Framework </w:t>
      </w:r>
      <w:r w:rsidR="00487B36">
        <w:rPr>
          <w:rFonts w:ascii="Arial" w:hAnsi="Arial" w:cs="Arial"/>
          <w:sz w:val="22"/>
          <w:szCs w:val="22"/>
          <w:lang w:val="en-US"/>
        </w:rPr>
        <w:t>Agreement</w:t>
      </w:r>
      <w:r w:rsidR="002F681B">
        <w:rPr>
          <w:rFonts w:ascii="Arial" w:hAnsi="Arial" w:cs="Arial"/>
          <w:sz w:val="22"/>
          <w:szCs w:val="22"/>
          <w:lang w:val="en-US"/>
        </w:rPr>
        <w:t>; references to the ter</w:t>
      </w:r>
      <w:r w:rsidR="00B30D58" w:rsidRPr="00580EB3">
        <w:rPr>
          <w:rFonts w:ascii="Arial" w:hAnsi="Arial" w:cs="Arial"/>
          <w:sz w:val="22"/>
          <w:szCs w:val="22"/>
          <w:lang w:val="en-US"/>
        </w:rPr>
        <w:t xml:space="preserve">m </w:t>
      </w:r>
      <w:r w:rsidR="00B1184C" w:rsidRPr="00580EB3">
        <w:rPr>
          <w:rFonts w:ascii="Arial" w:hAnsi="Arial" w:cs="Arial"/>
          <w:i/>
          <w:iCs/>
          <w:sz w:val="22"/>
          <w:szCs w:val="22"/>
          <w:lang w:val="en-US"/>
        </w:rPr>
        <w:t>Consultant</w:t>
      </w:r>
      <w:r w:rsidR="002F681B">
        <w:rPr>
          <w:rFonts w:ascii="Arial" w:hAnsi="Arial" w:cs="Arial"/>
          <w:i/>
          <w:iCs/>
          <w:sz w:val="22"/>
          <w:szCs w:val="22"/>
          <w:lang w:val="en-US"/>
        </w:rPr>
        <w:t xml:space="preserve"> </w:t>
      </w:r>
      <w:r w:rsidR="002F681B" w:rsidRPr="00580EB3">
        <w:rPr>
          <w:rFonts w:ascii="Arial" w:hAnsi="Arial" w:cs="Arial"/>
          <w:sz w:val="22"/>
          <w:szCs w:val="22"/>
          <w:lang w:val="en-US"/>
        </w:rPr>
        <w:t xml:space="preserve">shall refer to the obligations of the </w:t>
      </w:r>
      <w:r w:rsidR="00FF31A5" w:rsidRPr="00487B36">
        <w:rPr>
          <w:rFonts w:ascii="Arial" w:hAnsi="Arial" w:cs="Arial"/>
          <w:i/>
          <w:iCs/>
          <w:sz w:val="22"/>
          <w:szCs w:val="22"/>
          <w:lang w:val="en-US"/>
        </w:rPr>
        <w:t xml:space="preserve">Supplier </w:t>
      </w:r>
      <w:r w:rsidR="00FF31A5" w:rsidRPr="00580EB3">
        <w:rPr>
          <w:rFonts w:ascii="Arial" w:hAnsi="Arial" w:cs="Arial"/>
          <w:sz w:val="22"/>
          <w:szCs w:val="22"/>
          <w:lang w:val="en-US"/>
        </w:rPr>
        <w:t xml:space="preserve">under </w:t>
      </w:r>
      <w:r w:rsidR="00487B36" w:rsidRPr="00580EB3">
        <w:rPr>
          <w:rFonts w:ascii="Arial" w:hAnsi="Arial" w:cs="Arial"/>
          <w:sz w:val="22"/>
          <w:szCs w:val="22"/>
          <w:lang w:val="en-US"/>
        </w:rPr>
        <w:t xml:space="preserve">each individual Order. </w:t>
      </w:r>
      <w:r w:rsidR="00FF31A5" w:rsidRPr="00580EB3" w:rsidDel="00FF31A5">
        <w:rPr>
          <w:rFonts w:ascii="Arial" w:hAnsi="Arial" w:cs="Arial"/>
          <w:sz w:val="22"/>
          <w:szCs w:val="22"/>
          <w:lang w:val="en-US"/>
        </w:rPr>
        <w:t xml:space="preserve"> </w:t>
      </w:r>
    </w:p>
    <w:p w14:paraId="5C46C306" w14:textId="77777777" w:rsidR="004713E9" w:rsidRDefault="004713E9" w:rsidP="00580EB3">
      <w:pPr>
        <w:pStyle w:val="Caption"/>
        <w:ind w:left="720" w:hanging="720"/>
        <w:rPr>
          <w:rFonts w:ascii="Arial" w:hAnsi="Arial" w:cs="Arial"/>
          <w:sz w:val="22"/>
          <w:szCs w:val="22"/>
        </w:rPr>
      </w:pPr>
    </w:p>
    <w:p w14:paraId="295DFF84" w14:textId="77777777" w:rsidR="009422BA" w:rsidRPr="001D7647" w:rsidRDefault="0035561B" w:rsidP="00580EB3">
      <w:pPr>
        <w:pStyle w:val="Heading2"/>
        <w:ind w:left="709" w:hanging="709"/>
        <w:jc w:val="left"/>
        <w:rPr>
          <w:rFonts w:cs="Arial"/>
        </w:rPr>
      </w:pPr>
      <w:bookmarkStart w:id="1" w:name="_Toc530129020"/>
      <w:r>
        <w:t>2.</w:t>
      </w:r>
      <w:r>
        <w:tab/>
      </w:r>
      <w:r w:rsidR="00B46C5B">
        <w:t xml:space="preserve">FRAMEWORK </w:t>
      </w:r>
      <w:r w:rsidR="009422BA">
        <w:t>SCOPE</w:t>
      </w:r>
      <w:bookmarkEnd w:id="1"/>
    </w:p>
    <w:p w14:paraId="1620404D" w14:textId="77777777" w:rsidR="009422BA" w:rsidRPr="001D7647" w:rsidRDefault="009422BA" w:rsidP="00580EB3">
      <w:pPr>
        <w:pStyle w:val="Heading2"/>
        <w:ind w:left="794"/>
        <w:jc w:val="left"/>
        <w:rPr>
          <w:rFonts w:cs="Arial"/>
        </w:rPr>
      </w:pPr>
    </w:p>
    <w:p w14:paraId="6B98453B" w14:textId="105A2EA9" w:rsidR="00541FDC" w:rsidRDefault="0035561B" w:rsidP="006C6814">
      <w:pPr>
        <w:ind w:left="720" w:hanging="720"/>
        <w:rPr>
          <w:rFonts w:ascii="Arial" w:hAnsi="Arial" w:cs="Arial"/>
          <w:sz w:val="22"/>
          <w:szCs w:val="22"/>
        </w:rPr>
      </w:pPr>
      <w:r>
        <w:rPr>
          <w:rFonts w:ascii="Arial" w:hAnsi="Arial" w:cs="Arial"/>
          <w:sz w:val="22"/>
          <w:szCs w:val="22"/>
        </w:rPr>
        <w:t>2.1</w:t>
      </w:r>
      <w:r>
        <w:rPr>
          <w:rFonts w:ascii="Arial" w:hAnsi="Arial" w:cs="Arial"/>
          <w:sz w:val="22"/>
          <w:szCs w:val="22"/>
        </w:rPr>
        <w:tab/>
      </w:r>
      <w:r w:rsidR="007E7DA3" w:rsidRPr="00C46BF3">
        <w:rPr>
          <w:rFonts w:ascii="Arial" w:hAnsi="Arial" w:cs="Arial"/>
          <w:sz w:val="22"/>
          <w:szCs w:val="22"/>
        </w:rPr>
        <w:t xml:space="preserve">The </w:t>
      </w:r>
      <w:r w:rsidR="00B46C5B">
        <w:rPr>
          <w:rFonts w:ascii="Arial" w:hAnsi="Arial" w:cs="Arial"/>
          <w:sz w:val="22"/>
          <w:szCs w:val="22"/>
        </w:rPr>
        <w:t>PSP</w:t>
      </w:r>
      <w:r>
        <w:rPr>
          <w:rFonts w:ascii="Arial" w:hAnsi="Arial" w:cs="Arial"/>
          <w:sz w:val="22"/>
          <w:szCs w:val="22"/>
        </w:rPr>
        <w:t xml:space="preserve"> 4</w:t>
      </w:r>
      <w:r w:rsidR="00B46C5B">
        <w:rPr>
          <w:rFonts w:ascii="Arial" w:hAnsi="Arial" w:cs="Arial"/>
          <w:sz w:val="22"/>
          <w:szCs w:val="22"/>
        </w:rPr>
        <w:t xml:space="preserve"> </w:t>
      </w:r>
      <w:r w:rsidR="00B46C5B" w:rsidRPr="00B46C5B">
        <w:rPr>
          <w:rFonts w:ascii="Arial" w:hAnsi="Arial" w:cs="Arial"/>
          <w:i/>
          <w:sz w:val="22"/>
          <w:szCs w:val="22"/>
        </w:rPr>
        <w:t>framework</w:t>
      </w:r>
      <w:r w:rsidR="00B46C5B">
        <w:rPr>
          <w:rFonts w:ascii="Arial" w:hAnsi="Arial" w:cs="Arial"/>
          <w:sz w:val="22"/>
          <w:szCs w:val="22"/>
        </w:rPr>
        <w:t xml:space="preserve"> </w:t>
      </w:r>
      <w:r w:rsidR="007E7DA3" w:rsidRPr="00C46BF3">
        <w:rPr>
          <w:rFonts w:ascii="Arial" w:hAnsi="Arial" w:cs="Arial"/>
          <w:i/>
          <w:sz w:val="22"/>
          <w:szCs w:val="22"/>
        </w:rPr>
        <w:t>scope</w:t>
      </w:r>
      <w:r w:rsidR="007E7DA3" w:rsidRPr="00C46BF3">
        <w:rPr>
          <w:rFonts w:ascii="Arial" w:hAnsi="Arial" w:cs="Arial"/>
          <w:sz w:val="22"/>
          <w:szCs w:val="22"/>
        </w:rPr>
        <w:t xml:space="preserve"> </w:t>
      </w:r>
      <w:r w:rsidR="00B46C5B">
        <w:rPr>
          <w:rFonts w:ascii="Arial" w:hAnsi="Arial" w:cs="Arial"/>
          <w:sz w:val="22"/>
          <w:szCs w:val="22"/>
        </w:rPr>
        <w:t>includes</w:t>
      </w:r>
      <w:r w:rsidR="007E7DA3" w:rsidRPr="00C46BF3">
        <w:rPr>
          <w:rFonts w:ascii="Arial" w:hAnsi="Arial" w:cs="Arial"/>
          <w:sz w:val="22"/>
          <w:szCs w:val="22"/>
        </w:rPr>
        <w:t xml:space="preserve"> </w:t>
      </w:r>
      <w:r w:rsidR="00007197">
        <w:rPr>
          <w:rFonts w:ascii="Arial" w:hAnsi="Arial" w:cs="Arial"/>
          <w:sz w:val="22"/>
          <w:szCs w:val="22"/>
        </w:rPr>
        <w:t xml:space="preserve">all services required for </w:t>
      </w:r>
      <w:r w:rsidR="007E7DA3" w:rsidRPr="00C46BF3">
        <w:rPr>
          <w:rFonts w:ascii="Arial" w:hAnsi="Arial" w:cs="Arial"/>
          <w:sz w:val="22"/>
          <w:szCs w:val="22"/>
        </w:rPr>
        <w:t xml:space="preserve">the execution of </w:t>
      </w:r>
      <w:r w:rsidR="005606E7" w:rsidRPr="00C46BF3">
        <w:rPr>
          <w:rFonts w:ascii="Arial" w:hAnsi="Arial" w:cs="Arial"/>
          <w:sz w:val="22"/>
          <w:szCs w:val="22"/>
        </w:rPr>
        <w:t xml:space="preserve">the design and supervision of </w:t>
      </w:r>
      <w:r w:rsidR="007E7DA3" w:rsidRPr="00C46BF3">
        <w:rPr>
          <w:rFonts w:ascii="Arial" w:hAnsi="Arial" w:cs="Arial"/>
          <w:sz w:val="22"/>
          <w:szCs w:val="22"/>
        </w:rPr>
        <w:t>highway</w:t>
      </w:r>
      <w:r w:rsidR="004A37FB" w:rsidRPr="00C46BF3">
        <w:rPr>
          <w:rFonts w:ascii="Arial" w:hAnsi="Arial" w:cs="Arial"/>
          <w:sz w:val="22"/>
          <w:szCs w:val="22"/>
        </w:rPr>
        <w:t>,</w:t>
      </w:r>
      <w:r w:rsidR="007E7DA3" w:rsidRPr="00C46BF3">
        <w:rPr>
          <w:rFonts w:ascii="Arial" w:hAnsi="Arial" w:cs="Arial"/>
          <w:sz w:val="22"/>
          <w:szCs w:val="22"/>
        </w:rPr>
        <w:t xml:space="preserve"> civil and municipal engineering</w:t>
      </w:r>
      <w:r w:rsidR="004A37FB" w:rsidRPr="00C46BF3">
        <w:rPr>
          <w:rFonts w:ascii="Arial" w:hAnsi="Arial" w:cs="Arial"/>
          <w:sz w:val="22"/>
          <w:szCs w:val="22"/>
        </w:rPr>
        <w:t xml:space="preserve"> works</w:t>
      </w:r>
      <w:r w:rsidR="007E7DA3" w:rsidRPr="00C46BF3">
        <w:rPr>
          <w:rFonts w:ascii="Arial" w:hAnsi="Arial" w:cs="Arial"/>
          <w:sz w:val="22"/>
          <w:szCs w:val="22"/>
        </w:rPr>
        <w:t xml:space="preserve">.  Typical </w:t>
      </w:r>
      <w:r w:rsidR="00A336C6">
        <w:rPr>
          <w:rFonts w:ascii="Arial" w:hAnsi="Arial" w:cs="Arial"/>
          <w:sz w:val="22"/>
          <w:szCs w:val="22"/>
        </w:rPr>
        <w:t>services</w:t>
      </w:r>
      <w:r w:rsidR="00C101EE" w:rsidRPr="00C46BF3">
        <w:rPr>
          <w:rFonts w:ascii="Arial" w:hAnsi="Arial" w:cs="Arial"/>
          <w:sz w:val="22"/>
          <w:szCs w:val="22"/>
        </w:rPr>
        <w:t xml:space="preserve"> </w:t>
      </w:r>
      <w:r w:rsidR="007E7DA3" w:rsidRPr="00C46BF3">
        <w:rPr>
          <w:rFonts w:ascii="Arial" w:hAnsi="Arial" w:cs="Arial"/>
          <w:sz w:val="22"/>
          <w:szCs w:val="22"/>
        </w:rPr>
        <w:t>may involve, but not exclusively</w:t>
      </w:r>
      <w:r w:rsidR="009928AD" w:rsidRPr="00C46BF3">
        <w:rPr>
          <w:rFonts w:ascii="Arial" w:hAnsi="Arial" w:cs="Arial"/>
          <w:sz w:val="22"/>
          <w:szCs w:val="22"/>
        </w:rPr>
        <w:t xml:space="preserve"> </w:t>
      </w:r>
      <w:r w:rsidR="00261C67">
        <w:rPr>
          <w:rFonts w:ascii="Arial" w:hAnsi="Arial" w:cs="Arial"/>
          <w:sz w:val="22"/>
          <w:szCs w:val="22"/>
        </w:rPr>
        <w:t xml:space="preserve">relate </w:t>
      </w:r>
      <w:proofErr w:type="gramStart"/>
      <w:r w:rsidR="00261C67">
        <w:rPr>
          <w:rFonts w:ascii="Arial" w:hAnsi="Arial" w:cs="Arial"/>
          <w:sz w:val="22"/>
          <w:szCs w:val="22"/>
        </w:rPr>
        <w:t>to</w:t>
      </w:r>
      <w:r w:rsidR="00C45731">
        <w:rPr>
          <w:rFonts w:ascii="Arial" w:hAnsi="Arial" w:cs="Arial"/>
          <w:sz w:val="22"/>
          <w:szCs w:val="22"/>
        </w:rPr>
        <w:t>:</w:t>
      </w:r>
      <w:proofErr w:type="gramEnd"/>
      <w:r w:rsidR="00261C67">
        <w:rPr>
          <w:rFonts w:ascii="Arial" w:hAnsi="Arial" w:cs="Arial"/>
          <w:sz w:val="22"/>
          <w:szCs w:val="22"/>
        </w:rPr>
        <w:t xml:space="preserve"> </w:t>
      </w:r>
      <w:r w:rsidR="007E7DA3" w:rsidRPr="00C46BF3">
        <w:rPr>
          <w:rFonts w:ascii="Arial" w:hAnsi="Arial" w:cs="Arial"/>
          <w:sz w:val="22"/>
          <w:szCs w:val="22"/>
        </w:rPr>
        <w:t xml:space="preserve">highway improvements, </w:t>
      </w:r>
      <w:r w:rsidR="00596E2C" w:rsidRPr="00C46BF3">
        <w:rPr>
          <w:rFonts w:ascii="Arial" w:hAnsi="Arial" w:cs="Arial"/>
          <w:sz w:val="22"/>
          <w:szCs w:val="22"/>
        </w:rPr>
        <w:t xml:space="preserve">highway maintenance, </w:t>
      </w:r>
      <w:r w:rsidR="007E7DA3" w:rsidRPr="00C46BF3">
        <w:rPr>
          <w:rFonts w:ascii="Arial" w:hAnsi="Arial" w:cs="Arial"/>
          <w:sz w:val="22"/>
          <w:szCs w:val="22"/>
        </w:rPr>
        <w:t>highway infrastructure works (including bridges, subways, culverts and retaining walls), public realm works (town centre enhancements), drainage improvements, canal works and other infrastructure works such as waste management facilities.</w:t>
      </w:r>
      <w:r w:rsidR="00C46BF3" w:rsidRPr="00C46BF3">
        <w:rPr>
          <w:rFonts w:ascii="Arial" w:hAnsi="Arial" w:cs="Arial"/>
          <w:sz w:val="22"/>
          <w:szCs w:val="22"/>
        </w:rPr>
        <w:t xml:space="preserve"> </w:t>
      </w:r>
    </w:p>
    <w:p w14:paraId="0F52946A" w14:textId="77777777" w:rsidR="00541FDC" w:rsidRDefault="00541FDC" w:rsidP="006C6814">
      <w:pPr>
        <w:ind w:left="720" w:hanging="720"/>
        <w:rPr>
          <w:rFonts w:ascii="Arial" w:hAnsi="Arial" w:cs="Arial"/>
          <w:sz w:val="22"/>
          <w:szCs w:val="22"/>
        </w:rPr>
      </w:pPr>
    </w:p>
    <w:p w14:paraId="6E4F792D" w14:textId="02CC522C" w:rsidR="007E7DA3" w:rsidRDefault="00C46BF3" w:rsidP="00580EB3">
      <w:pPr>
        <w:ind w:left="720"/>
        <w:rPr>
          <w:rFonts w:ascii="Arial" w:hAnsi="Arial" w:cs="Arial"/>
          <w:sz w:val="22"/>
          <w:szCs w:val="22"/>
        </w:rPr>
      </w:pPr>
      <w:r w:rsidRPr="00C46BF3">
        <w:rPr>
          <w:rFonts w:ascii="Arial" w:hAnsi="Arial" w:cs="Arial"/>
          <w:sz w:val="22"/>
          <w:szCs w:val="22"/>
        </w:rPr>
        <w:t xml:space="preserve">A more </w:t>
      </w:r>
      <w:r w:rsidR="00007197">
        <w:rPr>
          <w:rFonts w:ascii="Arial" w:hAnsi="Arial" w:cs="Arial"/>
          <w:sz w:val="22"/>
          <w:szCs w:val="22"/>
        </w:rPr>
        <w:t xml:space="preserve">comprehensive </w:t>
      </w:r>
      <w:r w:rsidRPr="00C46BF3">
        <w:rPr>
          <w:rFonts w:ascii="Arial" w:hAnsi="Arial" w:cs="Arial"/>
          <w:sz w:val="22"/>
          <w:szCs w:val="22"/>
        </w:rPr>
        <w:t xml:space="preserve">list </w:t>
      </w:r>
      <w:r w:rsidR="00BF0C44">
        <w:rPr>
          <w:rFonts w:ascii="Arial" w:hAnsi="Arial" w:cs="Arial"/>
          <w:sz w:val="22"/>
          <w:szCs w:val="22"/>
        </w:rPr>
        <w:t xml:space="preserve">of services included within the </w:t>
      </w:r>
      <w:r w:rsidR="00B46C5B">
        <w:rPr>
          <w:rFonts w:ascii="Arial" w:hAnsi="Arial" w:cs="Arial"/>
          <w:i/>
          <w:sz w:val="22"/>
          <w:szCs w:val="22"/>
        </w:rPr>
        <w:t>framework s</w:t>
      </w:r>
      <w:r w:rsidR="00BF0C44" w:rsidRPr="00BF0C44">
        <w:rPr>
          <w:rFonts w:ascii="Arial" w:hAnsi="Arial" w:cs="Arial"/>
          <w:i/>
          <w:sz w:val="22"/>
          <w:szCs w:val="22"/>
        </w:rPr>
        <w:t>cope</w:t>
      </w:r>
      <w:r w:rsidR="00BF0C44">
        <w:rPr>
          <w:rFonts w:ascii="Arial" w:hAnsi="Arial" w:cs="Arial"/>
          <w:sz w:val="22"/>
          <w:szCs w:val="22"/>
        </w:rPr>
        <w:t xml:space="preserve"> </w:t>
      </w:r>
      <w:r w:rsidRPr="00C46BF3">
        <w:rPr>
          <w:rFonts w:ascii="Arial" w:hAnsi="Arial" w:cs="Arial"/>
          <w:sz w:val="22"/>
          <w:szCs w:val="22"/>
        </w:rPr>
        <w:t>is included at Annex A</w:t>
      </w:r>
      <w:r w:rsidR="00662F93">
        <w:rPr>
          <w:rFonts w:ascii="Arial" w:hAnsi="Arial" w:cs="Arial"/>
          <w:sz w:val="22"/>
          <w:szCs w:val="22"/>
        </w:rPr>
        <w:t xml:space="preserve"> to this Framework Information.</w:t>
      </w:r>
    </w:p>
    <w:p w14:paraId="79E89DD1" w14:textId="77777777" w:rsidR="00007197" w:rsidRDefault="00007197" w:rsidP="00F25F37">
      <w:pPr>
        <w:ind w:left="794"/>
        <w:jc w:val="both"/>
        <w:rPr>
          <w:rFonts w:ascii="Arial" w:hAnsi="Arial" w:cs="Arial"/>
          <w:sz w:val="22"/>
          <w:szCs w:val="22"/>
        </w:rPr>
      </w:pPr>
    </w:p>
    <w:p w14:paraId="6BFB5F79" w14:textId="303035CF" w:rsidR="008F1C8C" w:rsidRDefault="0035561B" w:rsidP="006C6814">
      <w:pPr>
        <w:ind w:left="720" w:hanging="720"/>
        <w:rPr>
          <w:rFonts w:ascii="Arial" w:hAnsi="Arial" w:cs="Arial"/>
          <w:sz w:val="22"/>
          <w:szCs w:val="22"/>
        </w:rPr>
      </w:pPr>
      <w:r>
        <w:rPr>
          <w:rFonts w:ascii="Arial" w:hAnsi="Arial" w:cs="Arial"/>
          <w:sz w:val="22"/>
          <w:szCs w:val="22"/>
        </w:rPr>
        <w:t>2.2</w:t>
      </w:r>
      <w:r>
        <w:rPr>
          <w:rFonts w:ascii="Arial" w:hAnsi="Arial" w:cs="Arial"/>
          <w:sz w:val="22"/>
          <w:szCs w:val="22"/>
        </w:rPr>
        <w:tab/>
      </w:r>
      <w:r w:rsidR="00211F26">
        <w:rPr>
          <w:rFonts w:ascii="Arial" w:hAnsi="Arial" w:cs="Arial"/>
          <w:sz w:val="22"/>
          <w:szCs w:val="22"/>
        </w:rPr>
        <w:t xml:space="preserve">The </w:t>
      </w:r>
      <w:r w:rsidR="00DF228B" w:rsidRPr="00580EB3">
        <w:rPr>
          <w:rFonts w:ascii="Arial" w:hAnsi="Arial" w:cs="Arial"/>
          <w:sz w:val="22"/>
          <w:szCs w:val="22"/>
        </w:rPr>
        <w:t>F</w:t>
      </w:r>
      <w:r w:rsidR="00211F26">
        <w:rPr>
          <w:rFonts w:ascii="Arial" w:hAnsi="Arial" w:cs="Arial"/>
          <w:sz w:val="22"/>
          <w:szCs w:val="22"/>
        </w:rPr>
        <w:t>ramework consists of two lots</w:t>
      </w:r>
      <w:r w:rsidR="008F1C8C">
        <w:rPr>
          <w:rFonts w:ascii="Arial" w:hAnsi="Arial" w:cs="Arial"/>
          <w:sz w:val="22"/>
          <w:szCs w:val="22"/>
        </w:rPr>
        <w:t>:</w:t>
      </w:r>
    </w:p>
    <w:p w14:paraId="0305ACF3" w14:textId="77777777" w:rsidR="00C9427B" w:rsidRDefault="00C9427B" w:rsidP="008F1C8C">
      <w:pPr>
        <w:ind w:left="720"/>
        <w:rPr>
          <w:rFonts w:ascii="Arial" w:hAnsi="Arial" w:cs="Arial"/>
          <w:sz w:val="22"/>
          <w:szCs w:val="22"/>
        </w:rPr>
      </w:pPr>
    </w:p>
    <w:p w14:paraId="258A8B3C" w14:textId="1BB605E4" w:rsidR="008F1C8C" w:rsidRPr="00B03379" w:rsidRDefault="00C9427B" w:rsidP="008F1C8C">
      <w:pPr>
        <w:ind w:left="720"/>
        <w:rPr>
          <w:rFonts w:ascii="Arial" w:hAnsi="Arial" w:cs="Arial"/>
          <w:sz w:val="22"/>
          <w:szCs w:val="22"/>
        </w:rPr>
      </w:pPr>
      <w:r>
        <w:rPr>
          <w:rFonts w:ascii="Arial" w:hAnsi="Arial" w:cs="Arial"/>
          <w:sz w:val="22"/>
          <w:szCs w:val="22"/>
        </w:rPr>
        <w:t>L</w:t>
      </w:r>
      <w:r w:rsidR="008F1C8C" w:rsidRPr="4ABA9E3B">
        <w:rPr>
          <w:rFonts w:ascii="Arial" w:hAnsi="Arial" w:cs="Arial"/>
          <w:sz w:val="22"/>
          <w:szCs w:val="22"/>
        </w:rPr>
        <w:t xml:space="preserve">ot 1: </w:t>
      </w:r>
      <w:r w:rsidR="65B4F0B9" w:rsidRPr="00B03379">
        <w:rPr>
          <w:rFonts w:ascii="Arial" w:hAnsi="Arial" w:cs="Arial"/>
          <w:sz w:val="22"/>
          <w:szCs w:val="22"/>
        </w:rPr>
        <w:t xml:space="preserve">Consultancy </w:t>
      </w:r>
      <w:r w:rsidR="008F1C8C" w:rsidRPr="00B03379">
        <w:rPr>
          <w:rFonts w:ascii="Arial" w:hAnsi="Arial" w:cs="Arial"/>
          <w:sz w:val="22"/>
          <w:szCs w:val="22"/>
        </w:rPr>
        <w:t>S</w:t>
      </w:r>
      <w:r w:rsidR="00211F26" w:rsidRPr="00B03379">
        <w:rPr>
          <w:rFonts w:ascii="Arial" w:hAnsi="Arial" w:cs="Arial"/>
          <w:sz w:val="22"/>
          <w:szCs w:val="22"/>
        </w:rPr>
        <w:t>ervices</w:t>
      </w:r>
      <w:r w:rsidR="008F1C8C" w:rsidRPr="00B03379">
        <w:rPr>
          <w:rFonts w:ascii="Arial" w:hAnsi="Arial" w:cs="Arial"/>
          <w:sz w:val="22"/>
          <w:szCs w:val="22"/>
        </w:rPr>
        <w:t>,</w:t>
      </w:r>
      <w:r w:rsidR="00B46C5B" w:rsidRPr="00B03379">
        <w:rPr>
          <w:rFonts w:ascii="Arial" w:hAnsi="Arial" w:cs="Arial"/>
          <w:sz w:val="22"/>
          <w:szCs w:val="22"/>
        </w:rPr>
        <w:t xml:space="preserve"> with </w:t>
      </w:r>
      <w:r w:rsidR="000F75BA" w:rsidRPr="00B03379">
        <w:rPr>
          <w:rFonts w:ascii="Arial" w:hAnsi="Arial" w:cs="Arial"/>
          <w:sz w:val="22"/>
          <w:szCs w:val="22"/>
        </w:rPr>
        <w:t xml:space="preserve">3 </w:t>
      </w:r>
      <w:r w:rsidR="00A9689B" w:rsidRPr="00B03379">
        <w:rPr>
          <w:rFonts w:ascii="Arial" w:hAnsi="Arial" w:cs="Arial"/>
          <w:i/>
          <w:sz w:val="22"/>
          <w:szCs w:val="22"/>
        </w:rPr>
        <w:t>Supplier</w:t>
      </w:r>
      <w:r w:rsidR="00B46C5B" w:rsidRPr="00B03379">
        <w:rPr>
          <w:rFonts w:ascii="Arial" w:hAnsi="Arial" w:cs="Arial"/>
          <w:sz w:val="22"/>
          <w:szCs w:val="22"/>
        </w:rPr>
        <w:t>s,</w:t>
      </w:r>
      <w:r w:rsidR="00211F26" w:rsidRPr="00B03379">
        <w:rPr>
          <w:rFonts w:ascii="Arial" w:hAnsi="Arial" w:cs="Arial"/>
          <w:sz w:val="22"/>
          <w:szCs w:val="22"/>
        </w:rPr>
        <w:t xml:space="preserve"> </w:t>
      </w:r>
    </w:p>
    <w:p w14:paraId="4F0C5463" w14:textId="26C73C9B" w:rsidR="00211F26" w:rsidRPr="00C46BF3" w:rsidRDefault="008F1C8C" w:rsidP="00580EB3">
      <w:pPr>
        <w:ind w:left="720"/>
        <w:rPr>
          <w:rFonts w:ascii="Arial" w:hAnsi="Arial" w:cs="Arial"/>
          <w:sz w:val="22"/>
          <w:szCs w:val="22"/>
        </w:rPr>
      </w:pPr>
      <w:r w:rsidRPr="00B03379">
        <w:rPr>
          <w:rFonts w:ascii="Arial" w:hAnsi="Arial" w:cs="Arial"/>
          <w:sz w:val="22"/>
          <w:szCs w:val="22"/>
        </w:rPr>
        <w:t xml:space="preserve">Lot 2: </w:t>
      </w:r>
      <w:r w:rsidR="002B2568" w:rsidRPr="00B03379">
        <w:rPr>
          <w:rFonts w:ascii="Arial" w:hAnsi="Arial" w:cs="Arial"/>
          <w:sz w:val="22"/>
          <w:szCs w:val="22"/>
        </w:rPr>
        <w:t xml:space="preserve">Temporary </w:t>
      </w:r>
      <w:r w:rsidR="00DF228B" w:rsidRPr="00B03379">
        <w:rPr>
          <w:rFonts w:ascii="Arial" w:hAnsi="Arial" w:cs="Arial"/>
          <w:sz w:val="22"/>
          <w:szCs w:val="22"/>
        </w:rPr>
        <w:t xml:space="preserve">Professional </w:t>
      </w:r>
      <w:r w:rsidR="002B2568" w:rsidRPr="00B03379">
        <w:rPr>
          <w:rFonts w:ascii="Arial" w:hAnsi="Arial" w:cs="Arial"/>
          <w:sz w:val="22"/>
          <w:szCs w:val="22"/>
        </w:rPr>
        <w:t xml:space="preserve">Staff &amp; </w:t>
      </w:r>
      <w:r w:rsidRPr="00B03379">
        <w:rPr>
          <w:rFonts w:ascii="Arial" w:hAnsi="Arial" w:cs="Arial"/>
          <w:sz w:val="22"/>
          <w:szCs w:val="22"/>
        </w:rPr>
        <w:t>S</w:t>
      </w:r>
      <w:r w:rsidR="00211F26" w:rsidRPr="00B03379">
        <w:rPr>
          <w:rFonts w:ascii="Arial" w:hAnsi="Arial" w:cs="Arial"/>
          <w:sz w:val="22"/>
          <w:szCs w:val="22"/>
        </w:rPr>
        <w:t>econdments</w:t>
      </w:r>
      <w:r>
        <w:rPr>
          <w:rFonts w:ascii="Arial" w:hAnsi="Arial" w:cs="Arial"/>
          <w:sz w:val="22"/>
          <w:szCs w:val="22"/>
        </w:rPr>
        <w:t>,</w:t>
      </w:r>
      <w:r w:rsidR="00B46C5B">
        <w:rPr>
          <w:rFonts w:ascii="Arial" w:hAnsi="Arial" w:cs="Arial"/>
          <w:sz w:val="22"/>
          <w:szCs w:val="22"/>
        </w:rPr>
        <w:t xml:space="preserve"> with</w:t>
      </w:r>
      <w:r w:rsidR="00CB6DEC">
        <w:rPr>
          <w:rFonts w:ascii="Arial" w:hAnsi="Arial" w:cs="Arial"/>
          <w:sz w:val="22"/>
          <w:szCs w:val="22"/>
        </w:rPr>
        <w:t xml:space="preserve"> 2</w:t>
      </w:r>
      <w:r w:rsidR="00B46C5B">
        <w:rPr>
          <w:rFonts w:ascii="Arial" w:hAnsi="Arial" w:cs="Arial"/>
          <w:sz w:val="22"/>
          <w:szCs w:val="22"/>
        </w:rPr>
        <w:t xml:space="preserve"> </w:t>
      </w:r>
      <w:r w:rsidR="00A9689B" w:rsidRPr="00A9689B">
        <w:rPr>
          <w:rFonts w:ascii="Arial" w:hAnsi="Arial" w:cs="Arial"/>
          <w:i/>
          <w:sz w:val="22"/>
          <w:szCs w:val="22"/>
        </w:rPr>
        <w:t>Supplier</w:t>
      </w:r>
      <w:r w:rsidR="00CB6DEC">
        <w:rPr>
          <w:rFonts w:ascii="Arial" w:hAnsi="Arial" w:cs="Arial"/>
          <w:sz w:val="22"/>
          <w:szCs w:val="22"/>
        </w:rPr>
        <w:t>s</w:t>
      </w:r>
      <w:r w:rsidR="00211F26" w:rsidRPr="00B46C5B">
        <w:rPr>
          <w:rFonts w:ascii="Arial" w:hAnsi="Arial" w:cs="Arial"/>
          <w:i/>
          <w:sz w:val="22"/>
          <w:szCs w:val="22"/>
        </w:rPr>
        <w:t>.</w:t>
      </w:r>
    </w:p>
    <w:p w14:paraId="270E40C5" w14:textId="446CC7A5" w:rsidR="00995F5B" w:rsidRPr="009C5E1B" w:rsidRDefault="00995F5B" w:rsidP="00995F5B">
      <w:pPr>
        <w:jc w:val="both"/>
        <w:rPr>
          <w:rFonts w:ascii="Arial" w:hAnsi="Arial" w:cs="Arial"/>
          <w:sz w:val="16"/>
          <w:szCs w:val="16"/>
          <w:highlight w:val="yellow"/>
        </w:rPr>
      </w:pPr>
    </w:p>
    <w:p w14:paraId="68D78122" w14:textId="7AA972C8" w:rsidR="00995F5B" w:rsidRDefault="0035561B" w:rsidP="006C6814">
      <w:pPr>
        <w:ind w:left="720" w:hanging="720"/>
        <w:rPr>
          <w:rFonts w:ascii="Arial" w:hAnsi="Arial" w:cs="Arial"/>
          <w:sz w:val="22"/>
          <w:szCs w:val="22"/>
          <w:lang w:eastAsia="en-GB"/>
        </w:rPr>
      </w:pPr>
      <w:r>
        <w:rPr>
          <w:rFonts w:ascii="Arial" w:hAnsi="Arial" w:cs="Arial"/>
          <w:sz w:val="22"/>
          <w:szCs w:val="22"/>
          <w:lang w:eastAsia="en-GB"/>
        </w:rPr>
        <w:t>2.</w:t>
      </w:r>
      <w:r w:rsidR="00BC1222">
        <w:rPr>
          <w:rFonts w:ascii="Arial" w:hAnsi="Arial" w:cs="Arial"/>
          <w:sz w:val="22"/>
          <w:szCs w:val="22"/>
          <w:lang w:eastAsia="en-GB"/>
        </w:rPr>
        <w:t>3</w:t>
      </w:r>
      <w:r>
        <w:rPr>
          <w:rFonts w:ascii="Arial" w:hAnsi="Arial" w:cs="Arial"/>
          <w:sz w:val="22"/>
          <w:szCs w:val="22"/>
          <w:lang w:eastAsia="en-GB"/>
        </w:rPr>
        <w:tab/>
      </w:r>
      <w:r w:rsidR="001D7647" w:rsidRPr="00C46BF3">
        <w:rPr>
          <w:rFonts w:ascii="Arial" w:hAnsi="Arial" w:cs="Arial"/>
          <w:sz w:val="22"/>
          <w:szCs w:val="22"/>
          <w:lang w:eastAsia="en-GB"/>
        </w:rPr>
        <w:t xml:space="preserve">Such </w:t>
      </w:r>
      <w:r w:rsidR="00BF0C44">
        <w:rPr>
          <w:rFonts w:ascii="Arial" w:hAnsi="Arial" w:cs="Arial"/>
          <w:sz w:val="22"/>
          <w:szCs w:val="22"/>
          <w:lang w:eastAsia="en-GB"/>
        </w:rPr>
        <w:t>services</w:t>
      </w:r>
      <w:r w:rsidR="00C101EE" w:rsidRPr="00C46BF3">
        <w:rPr>
          <w:rFonts w:ascii="Arial" w:hAnsi="Arial" w:cs="Arial"/>
          <w:sz w:val="22"/>
          <w:szCs w:val="22"/>
          <w:lang w:eastAsia="en-GB"/>
        </w:rPr>
        <w:t xml:space="preserve"> </w:t>
      </w:r>
      <w:r w:rsidR="00995F5B" w:rsidRPr="00C46BF3">
        <w:rPr>
          <w:rFonts w:ascii="Arial" w:hAnsi="Arial" w:cs="Arial"/>
          <w:sz w:val="22"/>
          <w:szCs w:val="22"/>
          <w:lang w:eastAsia="en-GB"/>
        </w:rPr>
        <w:t xml:space="preserve">will be undertaken within the administrative boundaries of the existing </w:t>
      </w:r>
      <w:r w:rsidR="006054CB">
        <w:rPr>
          <w:rFonts w:ascii="Arial" w:hAnsi="Arial" w:cs="Arial"/>
          <w:sz w:val="22"/>
          <w:szCs w:val="22"/>
          <w:lang w:eastAsia="en-GB"/>
        </w:rPr>
        <w:t>MHA+</w:t>
      </w:r>
      <w:r w:rsidR="00995F5B" w:rsidRPr="00C46BF3">
        <w:rPr>
          <w:rFonts w:ascii="Arial" w:hAnsi="Arial" w:cs="Arial"/>
          <w:sz w:val="22"/>
          <w:szCs w:val="22"/>
          <w:lang w:eastAsia="en-GB"/>
        </w:rPr>
        <w:t xml:space="preserve"> </w:t>
      </w:r>
      <w:r w:rsidR="00B861F1">
        <w:rPr>
          <w:rFonts w:ascii="Arial" w:hAnsi="Arial" w:cs="Arial"/>
          <w:sz w:val="22"/>
          <w:szCs w:val="22"/>
          <w:lang w:eastAsia="en-GB"/>
        </w:rPr>
        <w:t>M</w:t>
      </w:r>
      <w:r w:rsidR="00995F5B" w:rsidRPr="00C46BF3">
        <w:rPr>
          <w:rFonts w:ascii="Arial" w:hAnsi="Arial" w:cs="Arial"/>
          <w:sz w:val="22"/>
          <w:szCs w:val="22"/>
          <w:lang w:eastAsia="en-GB"/>
        </w:rPr>
        <w:t>embers (on behalf of the local authorities concerned</w:t>
      </w:r>
      <w:r w:rsidR="005E5413">
        <w:rPr>
          <w:rFonts w:ascii="Arial" w:hAnsi="Arial" w:cs="Arial"/>
          <w:sz w:val="22"/>
          <w:szCs w:val="22"/>
          <w:lang w:eastAsia="en-GB"/>
        </w:rPr>
        <w:t xml:space="preserve"> </w:t>
      </w:r>
      <w:r w:rsidR="00995F5B" w:rsidRPr="00C46BF3">
        <w:rPr>
          <w:rFonts w:ascii="Arial" w:hAnsi="Arial" w:cs="Arial"/>
          <w:sz w:val="22"/>
          <w:szCs w:val="22"/>
          <w:lang w:eastAsia="en-GB"/>
        </w:rPr>
        <w:t xml:space="preserve">or any other </w:t>
      </w:r>
      <w:proofErr w:type="gramStart"/>
      <w:r w:rsidR="00995F5B" w:rsidRPr="00C46BF3">
        <w:rPr>
          <w:rFonts w:ascii="Arial" w:hAnsi="Arial" w:cs="Arial"/>
          <w:sz w:val="22"/>
          <w:szCs w:val="22"/>
          <w:lang w:eastAsia="en-GB"/>
        </w:rPr>
        <w:t>publicly-funded</w:t>
      </w:r>
      <w:proofErr w:type="gramEnd"/>
      <w:r w:rsidR="00995F5B" w:rsidRPr="00C46BF3">
        <w:rPr>
          <w:rFonts w:ascii="Arial" w:hAnsi="Arial" w:cs="Arial"/>
          <w:sz w:val="22"/>
          <w:szCs w:val="22"/>
          <w:lang w:eastAsia="en-GB"/>
        </w:rPr>
        <w:t xml:space="preserve"> body working in conjunction with </w:t>
      </w:r>
      <w:r w:rsidR="006054CB">
        <w:rPr>
          <w:rFonts w:ascii="Arial" w:hAnsi="Arial" w:cs="Arial"/>
          <w:sz w:val="22"/>
          <w:szCs w:val="22"/>
          <w:lang w:eastAsia="en-GB"/>
        </w:rPr>
        <w:t>MHA+</w:t>
      </w:r>
      <w:r w:rsidR="00995F5B" w:rsidRPr="00C46BF3">
        <w:rPr>
          <w:rFonts w:ascii="Arial" w:hAnsi="Arial" w:cs="Arial"/>
          <w:sz w:val="22"/>
          <w:szCs w:val="22"/>
          <w:lang w:eastAsia="en-GB"/>
        </w:rPr>
        <w:t xml:space="preserve"> </w:t>
      </w:r>
      <w:r w:rsidR="00B861F1">
        <w:rPr>
          <w:rFonts w:ascii="Arial" w:hAnsi="Arial" w:cs="Arial"/>
          <w:sz w:val="22"/>
          <w:szCs w:val="22"/>
          <w:lang w:eastAsia="en-GB"/>
        </w:rPr>
        <w:t>M</w:t>
      </w:r>
      <w:r w:rsidR="00995F5B" w:rsidRPr="00C46BF3">
        <w:rPr>
          <w:rFonts w:ascii="Arial" w:hAnsi="Arial" w:cs="Arial"/>
          <w:sz w:val="22"/>
          <w:szCs w:val="22"/>
          <w:lang w:eastAsia="en-GB"/>
        </w:rPr>
        <w:t xml:space="preserve">embers) or other such bodies located within or adjacent to the geographical area that become </w:t>
      </w:r>
      <w:r w:rsidR="00803FCB">
        <w:rPr>
          <w:rFonts w:ascii="Arial" w:hAnsi="Arial" w:cs="Arial"/>
          <w:sz w:val="22"/>
          <w:szCs w:val="22"/>
          <w:lang w:eastAsia="en-GB"/>
        </w:rPr>
        <w:t xml:space="preserve">MHA+ </w:t>
      </w:r>
      <w:r w:rsidR="00EA590A">
        <w:rPr>
          <w:rFonts w:ascii="Arial" w:hAnsi="Arial" w:cs="Arial"/>
          <w:sz w:val="22"/>
          <w:szCs w:val="22"/>
          <w:lang w:eastAsia="en-GB"/>
        </w:rPr>
        <w:t>M</w:t>
      </w:r>
      <w:r w:rsidR="00995F5B" w:rsidRPr="00C46BF3">
        <w:rPr>
          <w:rFonts w:ascii="Arial" w:hAnsi="Arial" w:cs="Arial"/>
          <w:sz w:val="22"/>
          <w:szCs w:val="22"/>
          <w:lang w:eastAsia="en-GB"/>
        </w:rPr>
        <w:t xml:space="preserve">embers during the </w:t>
      </w:r>
      <w:r w:rsidR="008F1C8C">
        <w:rPr>
          <w:rFonts w:ascii="Arial" w:hAnsi="Arial" w:cs="Arial"/>
          <w:sz w:val="22"/>
          <w:szCs w:val="22"/>
          <w:lang w:eastAsia="en-GB"/>
        </w:rPr>
        <w:t>term</w:t>
      </w:r>
      <w:r w:rsidR="008F1C8C" w:rsidRPr="00C46BF3">
        <w:rPr>
          <w:rFonts w:ascii="Arial" w:hAnsi="Arial" w:cs="Arial"/>
          <w:sz w:val="22"/>
          <w:szCs w:val="22"/>
          <w:lang w:eastAsia="en-GB"/>
        </w:rPr>
        <w:t xml:space="preserve"> </w:t>
      </w:r>
      <w:r w:rsidR="00995F5B" w:rsidRPr="00C46BF3">
        <w:rPr>
          <w:rFonts w:ascii="Arial" w:hAnsi="Arial" w:cs="Arial"/>
          <w:sz w:val="22"/>
          <w:szCs w:val="22"/>
          <w:lang w:eastAsia="en-GB"/>
        </w:rPr>
        <w:t xml:space="preserve">of </w:t>
      </w:r>
      <w:r w:rsidR="00B46C5B">
        <w:rPr>
          <w:rFonts w:ascii="Arial" w:hAnsi="Arial" w:cs="Arial"/>
          <w:sz w:val="22"/>
          <w:szCs w:val="22"/>
          <w:lang w:eastAsia="en-GB"/>
        </w:rPr>
        <w:t xml:space="preserve">the </w:t>
      </w:r>
      <w:r w:rsidR="008F1C8C">
        <w:rPr>
          <w:rFonts w:ascii="Arial" w:hAnsi="Arial" w:cs="Arial"/>
          <w:sz w:val="22"/>
          <w:szCs w:val="22"/>
          <w:lang w:eastAsia="en-GB"/>
        </w:rPr>
        <w:t xml:space="preserve">framework. </w:t>
      </w:r>
    </w:p>
    <w:p w14:paraId="7F097C10" w14:textId="77777777" w:rsidR="0056668A" w:rsidRDefault="0056668A" w:rsidP="006C6814">
      <w:pPr>
        <w:ind w:left="720" w:hanging="720"/>
        <w:rPr>
          <w:rFonts w:ascii="Arial" w:hAnsi="Arial" w:cs="Arial"/>
          <w:sz w:val="22"/>
          <w:szCs w:val="22"/>
          <w:lang w:eastAsia="en-GB"/>
        </w:rPr>
      </w:pPr>
    </w:p>
    <w:p w14:paraId="17510CCC" w14:textId="3A316D82" w:rsidR="0056668A" w:rsidRDefault="004B7003" w:rsidP="00580EB3">
      <w:pPr>
        <w:pStyle w:val="BodyTextIndent"/>
        <w:ind w:left="709" w:hanging="709"/>
        <w:rPr>
          <w:rFonts w:cs="Arial"/>
          <w:b w:val="0"/>
          <w:noProof/>
          <w:sz w:val="22"/>
          <w:szCs w:val="22"/>
          <w:lang w:eastAsia="en-GB"/>
        </w:rPr>
      </w:pPr>
      <w:r w:rsidRPr="524F06DC">
        <w:rPr>
          <w:rFonts w:cs="Arial"/>
          <w:b w:val="0"/>
          <w:noProof/>
          <w:sz w:val="22"/>
          <w:szCs w:val="22"/>
          <w:lang w:eastAsia="en-GB"/>
        </w:rPr>
        <w:t>2.4</w:t>
      </w:r>
      <w:r>
        <w:tab/>
      </w:r>
      <w:r w:rsidR="00C86377" w:rsidRPr="524F06DC">
        <w:rPr>
          <w:rFonts w:cs="Arial"/>
          <w:b w:val="0"/>
          <w:noProof/>
          <w:sz w:val="22"/>
          <w:szCs w:val="22"/>
          <w:lang w:eastAsia="en-GB"/>
        </w:rPr>
        <w:t>The administrattive boundaries</w:t>
      </w:r>
      <w:r w:rsidR="000051BA" w:rsidRPr="524F06DC">
        <w:rPr>
          <w:rFonts w:cs="Arial"/>
          <w:b w:val="0"/>
          <w:noProof/>
          <w:sz w:val="22"/>
          <w:szCs w:val="22"/>
          <w:lang w:eastAsia="en-GB"/>
        </w:rPr>
        <w:t xml:space="preserve">, and sub-regional </w:t>
      </w:r>
      <w:r w:rsidR="00803FCB" w:rsidRPr="524F06DC">
        <w:rPr>
          <w:rFonts w:cs="Arial"/>
          <w:b w:val="0"/>
          <w:noProof/>
          <w:sz w:val="22"/>
          <w:szCs w:val="22"/>
          <w:lang w:eastAsia="en-GB"/>
        </w:rPr>
        <w:t>split,</w:t>
      </w:r>
      <w:r w:rsidR="00C86377" w:rsidRPr="524F06DC">
        <w:rPr>
          <w:rFonts w:cs="Arial"/>
          <w:b w:val="0"/>
          <w:noProof/>
          <w:sz w:val="22"/>
          <w:szCs w:val="22"/>
          <w:lang w:eastAsia="en-GB"/>
        </w:rPr>
        <w:t xml:space="preserve"> of the existing MHA+ Members </w:t>
      </w:r>
      <w:r w:rsidR="000051BA" w:rsidRPr="524F06DC">
        <w:rPr>
          <w:rFonts w:cs="Arial"/>
          <w:b w:val="0"/>
          <w:noProof/>
          <w:sz w:val="22"/>
          <w:szCs w:val="22"/>
          <w:lang w:eastAsia="en-GB"/>
        </w:rPr>
        <w:t xml:space="preserve">are set out in the following map. </w:t>
      </w:r>
      <w:r w:rsidR="0056668A" w:rsidRPr="524F06DC">
        <w:rPr>
          <w:rFonts w:cs="Arial"/>
          <w:b w:val="0"/>
          <w:noProof/>
          <w:sz w:val="22"/>
          <w:szCs w:val="22"/>
          <w:lang w:eastAsia="en-GB"/>
        </w:rPr>
        <w:t>The sub-regions mirror those identified for the Medium Schemes Framework 4</w:t>
      </w:r>
      <w:r w:rsidR="00803FCB" w:rsidRPr="524F06DC">
        <w:rPr>
          <w:rFonts w:cs="Arial"/>
          <w:b w:val="0"/>
          <w:noProof/>
          <w:sz w:val="22"/>
          <w:szCs w:val="22"/>
          <w:lang w:eastAsia="en-GB"/>
        </w:rPr>
        <w:t>.</w:t>
      </w:r>
    </w:p>
    <w:p w14:paraId="066822EC" w14:textId="0E7D4B84" w:rsidR="524F06DC" w:rsidRDefault="524F06DC" w:rsidP="524F06DC">
      <w:pPr>
        <w:pStyle w:val="BodyTextIndent"/>
        <w:ind w:left="709" w:hanging="709"/>
        <w:rPr>
          <w:rFonts w:cs="Arial"/>
          <w:b w:val="0"/>
          <w:noProof/>
          <w:sz w:val="22"/>
          <w:szCs w:val="22"/>
          <w:lang w:eastAsia="en-GB"/>
        </w:rPr>
      </w:pPr>
    </w:p>
    <w:p w14:paraId="1B64AB2E" w14:textId="77777777" w:rsidR="0056668A" w:rsidRDefault="0056668A" w:rsidP="0056668A">
      <w:pPr>
        <w:pStyle w:val="ListParagraph"/>
        <w:rPr>
          <w:rFonts w:cs="Arial"/>
          <w:b/>
          <w:noProof/>
          <w:sz w:val="8"/>
          <w:szCs w:val="8"/>
          <w:lang w:eastAsia="en-GB"/>
        </w:rPr>
      </w:pPr>
    </w:p>
    <w:p w14:paraId="23C6B598" w14:textId="77777777" w:rsidR="00C9427B" w:rsidRDefault="00C9427B" w:rsidP="00502DF6">
      <w:pPr>
        <w:pStyle w:val="ListParagraph"/>
        <w:rPr>
          <w:rFonts w:ascii="Arial" w:hAnsi="Arial" w:cs="Arial"/>
          <w:b/>
          <w:noProof/>
          <w:sz w:val="20"/>
          <w:lang w:eastAsia="en-GB"/>
        </w:rPr>
      </w:pPr>
    </w:p>
    <w:p w14:paraId="188CACA6" w14:textId="3A3AD00A" w:rsidR="00C9427B" w:rsidRDefault="00C9427B">
      <w:pPr>
        <w:widowControl/>
        <w:rPr>
          <w:rFonts w:ascii="Arial" w:hAnsi="Arial" w:cs="Arial"/>
          <w:b/>
          <w:noProof/>
          <w:sz w:val="20"/>
          <w:lang w:eastAsia="en-GB"/>
        </w:rPr>
      </w:pPr>
      <w:r>
        <w:rPr>
          <w:rFonts w:ascii="Arial" w:hAnsi="Arial" w:cs="Arial"/>
          <w:b/>
          <w:noProof/>
          <w:sz w:val="20"/>
          <w:lang w:eastAsia="en-GB"/>
        </w:rPr>
        <w:br w:type="page"/>
      </w:r>
    </w:p>
    <w:p w14:paraId="4BC557C4" w14:textId="77777777" w:rsidR="00C9427B" w:rsidRPr="00580EB3" w:rsidRDefault="00C9427B" w:rsidP="00580EB3">
      <w:pPr>
        <w:pStyle w:val="ListParagraph"/>
        <w:ind w:hanging="720"/>
        <w:jc w:val="center"/>
        <w:rPr>
          <w:rFonts w:ascii="Arial" w:hAnsi="Arial" w:cs="Arial"/>
          <w:bCs/>
          <w:noProof/>
          <w:sz w:val="16"/>
          <w:szCs w:val="16"/>
          <w:lang w:eastAsia="en-GB"/>
        </w:rPr>
      </w:pPr>
    </w:p>
    <w:p w14:paraId="0017431B" w14:textId="4334605E" w:rsidR="00365A11" w:rsidRDefault="00C9427B" w:rsidP="00FC2092">
      <w:pPr>
        <w:pStyle w:val="ListParagraph"/>
        <w:ind w:hanging="720"/>
        <w:rPr>
          <w:rFonts w:ascii="Arial" w:hAnsi="Arial" w:cs="Arial"/>
          <w:b/>
          <w:bCs/>
          <w:noProof/>
          <w:sz w:val="20"/>
          <w:lang w:eastAsia="en-GB"/>
        </w:rPr>
      </w:pPr>
      <w:r w:rsidRPr="003906E1">
        <w:rPr>
          <w:rFonts w:ascii="Arial" w:hAnsi="Arial" w:cs="Arial"/>
          <w:bCs/>
          <w:noProof/>
          <w:sz w:val="22"/>
          <w:szCs w:val="22"/>
          <w:lang w:eastAsia="en-GB"/>
        </w:rPr>
        <w:t>2.5</w:t>
      </w:r>
      <w:r w:rsidRPr="003906E1">
        <w:rPr>
          <w:rFonts w:ascii="Arial" w:hAnsi="Arial" w:cs="Arial"/>
          <w:bCs/>
          <w:noProof/>
          <w:sz w:val="22"/>
          <w:szCs w:val="22"/>
          <w:lang w:eastAsia="en-GB"/>
        </w:rPr>
        <w:tab/>
      </w:r>
      <w:r w:rsidR="00365A11">
        <w:rPr>
          <w:rFonts w:ascii="Arial" w:hAnsi="Arial" w:cs="Arial"/>
          <w:bCs/>
          <w:noProof/>
          <w:sz w:val="22"/>
          <w:szCs w:val="22"/>
          <w:lang w:eastAsia="en-GB"/>
        </w:rPr>
        <w:t xml:space="preserve">Link to </w:t>
      </w:r>
      <w:r w:rsidRPr="003906E1">
        <w:rPr>
          <w:rFonts w:ascii="Arial" w:hAnsi="Arial" w:cs="Arial"/>
          <w:bCs/>
          <w:noProof/>
          <w:sz w:val="22"/>
          <w:szCs w:val="22"/>
          <w:lang w:eastAsia="en-GB"/>
        </w:rPr>
        <w:t>MHA+ sub-regional map 2022</w:t>
      </w:r>
      <w:r w:rsidR="00365A11">
        <w:rPr>
          <w:rFonts w:ascii="Arial" w:hAnsi="Arial" w:cs="Arial"/>
          <w:bCs/>
          <w:noProof/>
          <w:sz w:val="22"/>
          <w:szCs w:val="22"/>
          <w:lang w:eastAsia="en-GB"/>
        </w:rPr>
        <w:t xml:space="preserve">   </w:t>
      </w:r>
      <w:hyperlink r:id="rId19" w:history="1">
        <w:r w:rsidR="00365A11">
          <w:rPr>
            <w:rStyle w:val="Hyperlink"/>
            <w:rFonts w:ascii="Arial" w:hAnsi="Arial" w:cs="Arial"/>
            <w:b/>
            <w:bCs/>
            <w:noProof/>
            <w:sz w:val="20"/>
            <w:lang w:eastAsia="en-GB"/>
          </w:rPr>
          <w:t xml:space="preserve">MHA+ Map </w:t>
        </w:r>
      </w:hyperlink>
    </w:p>
    <w:p w14:paraId="2AA54871" w14:textId="1776067A" w:rsidR="00C9427B" w:rsidRDefault="00C9427B">
      <w:pPr>
        <w:pStyle w:val="ListParagraph"/>
        <w:ind w:hanging="720"/>
        <w:rPr>
          <w:rFonts w:ascii="Arial" w:hAnsi="Arial" w:cs="Arial"/>
          <w:b/>
          <w:noProof/>
          <w:sz w:val="20"/>
          <w:lang w:eastAsia="en-GB"/>
        </w:rPr>
      </w:pPr>
    </w:p>
    <w:p w14:paraId="4969B78C" w14:textId="199CD468" w:rsidR="00502DF6" w:rsidRPr="00CC76C5" w:rsidRDefault="00983C19" w:rsidP="006C6814">
      <w:pPr>
        <w:ind w:left="720" w:hanging="720"/>
        <w:rPr>
          <w:rFonts w:ascii="Arial" w:hAnsi="Arial" w:cs="Arial"/>
          <w:bCs/>
          <w:sz w:val="22"/>
          <w:szCs w:val="22"/>
          <w:lang w:eastAsia="en-GB"/>
        </w:rPr>
      </w:pPr>
      <w:r w:rsidRPr="00580EB3">
        <w:rPr>
          <w:rFonts w:ascii="Arial" w:hAnsi="Arial" w:cs="Arial"/>
          <w:bCs/>
          <w:noProof/>
          <w:sz w:val="22"/>
          <w:szCs w:val="22"/>
          <w:lang w:eastAsia="en-GB"/>
        </w:rPr>
        <w:t>2.6</w:t>
      </w:r>
      <w:r w:rsidRPr="00580EB3">
        <w:rPr>
          <w:rFonts w:ascii="Arial" w:hAnsi="Arial" w:cs="Arial"/>
          <w:bCs/>
          <w:noProof/>
          <w:sz w:val="22"/>
          <w:szCs w:val="22"/>
          <w:lang w:eastAsia="en-GB"/>
        </w:rPr>
        <w:tab/>
        <w:t>The sub-regional split of MHA+ is further detailed in App</w:t>
      </w:r>
      <w:r w:rsidR="00257FA2" w:rsidRPr="001F5234">
        <w:rPr>
          <w:rFonts w:ascii="Arial" w:hAnsi="Arial" w:cs="Arial"/>
          <w:bCs/>
          <w:noProof/>
          <w:sz w:val="22"/>
          <w:szCs w:val="22"/>
          <w:lang w:eastAsia="en-GB"/>
        </w:rPr>
        <w:t>endix E.</w:t>
      </w:r>
      <w:r w:rsidR="00257FA2">
        <w:rPr>
          <w:rFonts w:ascii="Arial" w:hAnsi="Arial" w:cs="Arial"/>
          <w:bCs/>
          <w:noProof/>
          <w:sz w:val="22"/>
          <w:szCs w:val="22"/>
          <w:lang w:eastAsia="en-GB"/>
        </w:rPr>
        <w:t xml:space="preserve"> </w:t>
      </w:r>
    </w:p>
    <w:p w14:paraId="338FA883" w14:textId="77777777" w:rsidR="00502DF6" w:rsidRDefault="00502DF6" w:rsidP="006C6814">
      <w:pPr>
        <w:ind w:left="720" w:hanging="720"/>
        <w:rPr>
          <w:rFonts w:ascii="Arial" w:hAnsi="Arial" w:cs="Arial"/>
          <w:sz w:val="22"/>
          <w:szCs w:val="22"/>
          <w:lang w:eastAsia="en-GB"/>
        </w:rPr>
      </w:pPr>
    </w:p>
    <w:p w14:paraId="19F019E8" w14:textId="4DCA04A2" w:rsidR="004B7003" w:rsidRPr="00580EB3" w:rsidRDefault="0036469D" w:rsidP="00580EB3">
      <w:pPr>
        <w:pStyle w:val="Heading1"/>
        <w:numPr>
          <w:ilvl w:val="0"/>
          <w:numId w:val="82"/>
        </w:numPr>
        <w:jc w:val="left"/>
        <w:rPr>
          <w:i w:val="0"/>
          <w:iCs/>
          <w:lang w:eastAsia="en-GB"/>
        </w:rPr>
      </w:pPr>
      <w:r w:rsidRPr="00580EB3">
        <w:rPr>
          <w:i w:val="0"/>
          <w:iCs/>
          <w:lang w:eastAsia="en-GB"/>
        </w:rPr>
        <w:t xml:space="preserve">FRAMEWORK VALUE </w:t>
      </w:r>
    </w:p>
    <w:p w14:paraId="20031901" w14:textId="77777777" w:rsidR="004B7003" w:rsidRPr="00580EB3" w:rsidRDefault="004B7003" w:rsidP="00580EB3">
      <w:pPr>
        <w:rPr>
          <w:lang w:eastAsia="en-GB"/>
        </w:rPr>
      </w:pPr>
    </w:p>
    <w:p w14:paraId="4DD6E978" w14:textId="054E851D" w:rsidR="005517A0" w:rsidRPr="00F20F3D" w:rsidRDefault="00BC20A4" w:rsidP="00580EB3">
      <w:pPr>
        <w:pStyle w:val="RMLevel2"/>
        <w:numPr>
          <w:ilvl w:val="0"/>
          <w:numId w:val="0"/>
        </w:numPr>
        <w:spacing w:line="240" w:lineRule="auto"/>
        <w:ind w:left="709" w:hanging="709"/>
        <w:jc w:val="left"/>
        <w:rPr>
          <w:sz w:val="22"/>
          <w:szCs w:val="22"/>
        </w:rPr>
      </w:pPr>
      <w:r>
        <w:rPr>
          <w:sz w:val="22"/>
          <w:szCs w:val="22"/>
        </w:rPr>
        <w:t>3.1</w:t>
      </w:r>
      <w:r>
        <w:rPr>
          <w:sz w:val="22"/>
          <w:szCs w:val="22"/>
        </w:rPr>
        <w:tab/>
      </w:r>
      <w:r w:rsidR="005517A0" w:rsidRPr="00F20F3D">
        <w:rPr>
          <w:sz w:val="22"/>
          <w:szCs w:val="22"/>
        </w:rPr>
        <w:t xml:space="preserve">The anticipated total value of the </w:t>
      </w:r>
      <w:r w:rsidR="00806B3A" w:rsidRPr="00F20F3D">
        <w:rPr>
          <w:sz w:val="22"/>
          <w:szCs w:val="22"/>
        </w:rPr>
        <w:t>Framework Agreement</w:t>
      </w:r>
      <w:r w:rsidR="005517A0" w:rsidRPr="00F20F3D">
        <w:rPr>
          <w:sz w:val="22"/>
          <w:szCs w:val="22"/>
        </w:rPr>
        <w:t xml:space="preserve"> is </w:t>
      </w:r>
      <w:r w:rsidR="00DA568A" w:rsidRPr="00F20F3D">
        <w:rPr>
          <w:sz w:val="22"/>
          <w:szCs w:val="22"/>
        </w:rPr>
        <w:t xml:space="preserve">estimated to be between </w:t>
      </w:r>
      <w:r w:rsidR="00105C56" w:rsidRPr="00E361FC">
        <w:rPr>
          <w:sz w:val="22"/>
          <w:szCs w:val="22"/>
        </w:rPr>
        <w:t>£</w:t>
      </w:r>
      <w:r w:rsidR="009F53F7" w:rsidRPr="00E361FC">
        <w:rPr>
          <w:sz w:val="22"/>
          <w:szCs w:val="22"/>
        </w:rPr>
        <w:t>1</w:t>
      </w:r>
      <w:r w:rsidR="00F65275" w:rsidRPr="00E361FC">
        <w:rPr>
          <w:sz w:val="22"/>
          <w:szCs w:val="22"/>
        </w:rPr>
        <w:t>2</w:t>
      </w:r>
      <w:r w:rsidR="00F85F73" w:rsidRPr="00E361FC">
        <w:rPr>
          <w:sz w:val="22"/>
          <w:szCs w:val="22"/>
        </w:rPr>
        <w:t xml:space="preserve">0,000,000 </w:t>
      </w:r>
      <w:r w:rsidR="00105C56" w:rsidRPr="00E361FC">
        <w:rPr>
          <w:sz w:val="22"/>
          <w:szCs w:val="22"/>
        </w:rPr>
        <w:t>-</w:t>
      </w:r>
      <w:r w:rsidR="009F53F7" w:rsidRPr="00E361FC">
        <w:rPr>
          <w:sz w:val="22"/>
          <w:szCs w:val="22"/>
        </w:rPr>
        <w:t xml:space="preserve"> </w:t>
      </w:r>
      <w:r w:rsidR="00C75CDE" w:rsidRPr="00F20F3D">
        <w:rPr>
          <w:sz w:val="22"/>
          <w:szCs w:val="22"/>
        </w:rPr>
        <w:t>£9</w:t>
      </w:r>
      <w:r w:rsidR="00A47E0C" w:rsidRPr="00F20F3D">
        <w:rPr>
          <w:sz w:val="22"/>
          <w:szCs w:val="22"/>
        </w:rPr>
        <w:t>5</w:t>
      </w:r>
      <w:r w:rsidR="00C75CDE" w:rsidRPr="00F20F3D">
        <w:rPr>
          <w:sz w:val="22"/>
          <w:szCs w:val="22"/>
        </w:rPr>
        <w:t>0,000</w:t>
      </w:r>
      <w:r w:rsidR="00A47E0C" w:rsidRPr="00F20F3D">
        <w:rPr>
          <w:sz w:val="22"/>
          <w:szCs w:val="22"/>
        </w:rPr>
        <w:t xml:space="preserve">,000. </w:t>
      </w:r>
    </w:p>
    <w:p w14:paraId="2A6C865F" w14:textId="77777777" w:rsidR="000A15F3" w:rsidRPr="00F20F3D" w:rsidRDefault="000A15F3" w:rsidP="000A15F3">
      <w:pPr>
        <w:pStyle w:val="RMLevel2"/>
        <w:numPr>
          <w:ilvl w:val="0"/>
          <w:numId w:val="0"/>
        </w:numPr>
        <w:spacing w:line="240" w:lineRule="auto"/>
        <w:ind w:left="709" w:firstLine="11"/>
        <w:jc w:val="left"/>
        <w:rPr>
          <w:sz w:val="22"/>
          <w:szCs w:val="22"/>
        </w:rPr>
      </w:pPr>
    </w:p>
    <w:p w14:paraId="5ADEC079" w14:textId="51671181" w:rsidR="009F53F7" w:rsidRPr="00F20F3D" w:rsidRDefault="009F53F7" w:rsidP="00580EB3">
      <w:pPr>
        <w:pStyle w:val="RMLevel2"/>
        <w:numPr>
          <w:ilvl w:val="1"/>
          <w:numId w:val="0"/>
        </w:numPr>
        <w:spacing w:line="240" w:lineRule="auto"/>
        <w:ind w:left="709" w:firstLine="11"/>
        <w:jc w:val="left"/>
        <w:rPr>
          <w:sz w:val="22"/>
          <w:szCs w:val="22"/>
        </w:rPr>
      </w:pPr>
      <w:r w:rsidRPr="00F20F3D">
        <w:rPr>
          <w:sz w:val="22"/>
          <w:szCs w:val="22"/>
        </w:rPr>
        <w:t xml:space="preserve">The lower range of this value banding reflects </w:t>
      </w:r>
      <w:r w:rsidR="0049600B" w:rsidRPr="00F20F3D">
        <w:rPr>
          <w:sz w:val="22"/>
          <w:szCs w:val="22"/>
        </w:rPr>
        <w:t xml:space="preserve">forecasts based on a </w:t>
      </w:r>
      <w:r w:rsidR="000A15F3" w:rsidRPr="00F20F3D">
        <w:rPr>
          <w:sz w:val="22"/>
          <w:szCs w:val="22"/>
        </w:rPr>
        <w:t>four</w:t>
      </w:r>
      <w:r w:rsidR="546135BB" w:rsidRPr="2188298F">
        <w:rPr>
          <w:sz w:val="22"/>
          <w:szCs w:val="22"/>
        </w:rPr>
        <w:t>-</w:t>
      </w:r>
      <w:r w:rsidR="0049600B" w:rsidRPr="00F20F3D">
        <w:rPr>
          <w:sz w:val="22"/>
          <w:szCs w:val="22"/>
        </w:rPr>
        <w:t>year</w:t>
      </w:r>
      <w:r w:rsidR="000F2926" w:rsidRPr="00F20F3D">
        <w:rPr>
          <w:sz w:val="22"/>
          <w:szCs w:val="22"/>
        </w:rPr>
        <w:t xml:space="preserve"> </w:t>
      </w:r>
      <w:r w:rsidR="00DF228B" w:rsidRPr="00F20F3D">
        <w:rPr>
          <w:sz w:val="22"/>
          <w:szCs w:val="22"/>
        </w:rPr>
        <w:t>F</w:t>
      </w:r>
      <w:r w:rsidR="0049600B" w:rsidRPr="00F20F3D">
        <w:rPr>
          <w:sz w:val="22"/>
          <w:szCs w:val="22"/>
        </w:rPr>
        <w:t xml:space="preserve">ramework term, </w:t>
      </w:r>
      <w:r w:rsidR="00F65275" w:rsidRPr="00F20F3D">
        <w:rPr>
          <w:sz w:val="22"/>
          <w:szCs w:val="22"/>
        </w:rPr>
        <w:t>based on the volumes of</w:t>
      </w:r>
      <w:r w:rsidR="005C43FE" w:rsidRPr="00F20F3D">
        <w:rPr>
          <w:sz w:val="22"/>
          <w:szCs w:val="22"/>
        </w:rPr>
        <w:t xml:space="preserve"> </w:t>
      </w:r>
      <w:r w:rsidR="00FD1F7D" w:rsidRPr="00F20F3D">
        <w:rPr>
          <w:sz w:val="22"/>
          <w:szCs w:val="22"/>
        </w:rPr>
        <w:t xml:space="preserve">the previous </w:t>
      </w:r>
      <w:r w:rsidR="005C43FE" w:rsidRPr="00F20F3D">
        <w:rPr>
          <w:sz w:val="22"/>
          <w:szCs w:val="22"/>
        </w:rPr>
        <w:t>P</w:t>
      </w:r>
      <w:r w:rsidR="0036469D" w:rsidRPr="00F20F3D">
        <w:rPr>
          <w:sz w:val="22"/>
          <w:szCs w:val="22"/>
        </w:rPr>
        <w:t>S</w:t>
      </w:r>
      <w:r w:rsidR="005C43FE" w:rsidRPr="00F20F3D">
        <w:rPr>
          <w:sz w:val="22"/>
          <w:szCs w:val="22"/>
        </w:rPr>
        <w:t>P</w:t>
      </w:r>
      <w:r w:rsidR="001F1270" w:rsidRPr="00F20F3D">
        <w:rPr>
          <w:sz w:val="22"/>
          <w:szCs w:val="22"/>
        </w:rPr>
        <w:t xml:space="preserve"> framework (PSP</w:t>
      </w:r>
      <w:r w:rsidR="000A15F3" w:rsidRPr="00F20F3D">
        <w:rPr>
          <w:sz w:val="22"/>
          <w:szCs w:val="22"/>
        </w:rPr>
        <w:t xml:space="preserve"> </w:t>
      </w:r>
      <w:r w:rsidR="005C43FE" w:rsidRPr="00F20F3D">
        <w:rPr>
          <w:sz w:val="22"/>
          <w:szCs w:val="22"/>
        </w:rPr>
        <w:t>3</w:t>
      </w:r>
      <w:r w:rsidR="001F1270" w:rsidRPr="00F20F3D">
        <w:rPr>
          <w:sz w:val="22"/>
          <w:szCs w:val="22"/>
        </w:rPr>
        <w:t>).</w:t>
      </w:r>
      <w:r w:rsidR="0049600B" w:rsidRPr="00F20F3D">
        <w:rPr>
          <w:sz w:val="22"/>
          <w:szCs w:val="22"/>
        </w:rPr>
        <w:t xml:space="preserve">  </w:t>
      </w:r>
    </w:p>
    <w:p w14:paraId="36172A3E" w14:textId="77777777" w:rsidR="00715DB6" w:rsidRPr="00F20F3D" w:rsidRDefault="00715DB6" w:rsidP="000A15F3">
      <w:pPr>
        <w:pStyle w:val="RMLevel2"/>
        <w:numPr>
          <w:ilvl w:val="0"/>
          <w:numId w:val="0"/>
        </w:numPr>
        <w:spacing w:line="240" w:lineRule="auto"/>
        <w:ind w:left="709"/>
        <w:jc w:val="left"/>
      </w:pPr>
    </w:p>
    <w:p w14:paraId="58D8D016" w14:textId="63053742" w:rsidR="001F1270" w:rsidRPr="00F20F3D" w:rsidRDefault="001F1270" w:rsidP="00580EB3">
      <w:pPr>
        <w:pStyle w:val="RMLevel2"/>
        <w:numPr>
          <w:ilvl w:val="0"/>
          <w:numId w:val="0"/>
        </w:numPr>
        <w:spacing w:line="240" w:lineRule="auto"/>
        <w:ind w:left="709"/>
        <w:jc w:val="left"/>
        <w:rPr>
          <w:sz w:val="22"/>
          <w:szCs w:val="22"/>
        </w:rPr>
      </w:pPr>
      <w:r w:rsidRPr="00F20F3D">
        <w:rPr>
          <w:sz w:val="22"/>
          <w:szCs w:val="22"/>
        </w:rPr>
        <w:t xml:space="preserve">The higher range of this value banding reflects forecasts based on </w:t>
      </w:r>
      <w:r w:rsidR="00432C5A" w:rsidRPr="00E361FC">
        <w:rPr>
          <w:sz w:val="22"/>
          <w:szCs w:val="22"/>
        </w:rPr>
        <w:t>all extension options being taken</w:t>
      </w:r>
      <w:r w:rsidR="00432C5A" w:rsidRPr="00F20F3D">
        <w:rPr>
          <w:sz w:val="22"/>
          <w:szCs w:val="22"/>
        </w:rPr>
        <w:t xml:space="preserve"> and </w:t>
      </w:r>
      <w:r w:rsidR="005D4505" w:rsidRPr="00F20F3D">
        <w:rPr>
          <w:sz w:val="22"/>
          <w:szCs w:val="22"/>
        </w:rPr>
        <w:t xml:space="preserve">factoring in projected growth and </w:t>
      </w:r>
      <w:r w:rsidR="00A47E0C" w:rsidRPr="00F20F3D">
        <w:rPr>
          <w:sz w:val="22"/>
          <w:szCs w:val="22"/>
        </w:rPr>
        <w:t xml:space="preserve">estimated </w:t>
      </w:r>
      <w:r w:rsidR="005D4505" w:rsidRPr="00F20F3D">
        <w:rPr>
          <w:sz w:val="22"/>
          <w:szCs w:val="22"/>
        </w:rPr>
        <w:t xml:space="preserve">inflation. </w:t>
      </w:r>
    </w:p>
    <w:p w14:paraId="0A39C26A" w14:textId="77777777" w:rsidR="00715DB6" w:rsidRPr="00F20F3D" w:rsidRDefault="00715DB6" w:rsidP="00715DB6">
      <w:pPr>
        <w:pStyle w:val="RMLevel2"/>
        <w:numPr>
          <w:ilvl w:val="0"/>
          <w:numId w:val="0"/>
        </w:numPr>
        <w:spacing w:line="240" w:lineRule="auto"/>
        <w:ind w:left="1440" w:hanging="731"/>
        <w:jc w:val="left"/>
        <w:rPr>
          <w:sz w:val="22"/>
          <w:szCs w:val="22"/>
        </w:rPr>
      </w:pPr>
    </w:p>
    <w:p w14:paraId="66E540C2" w14:textId="18E45266" w:rsidR="00983C19" w:rsidRPr="00F20F3D" w:rsidRDefault="00983C19" w:rsidP="00580EB3">
      <w:pPr>
        <w:pStyle w:val="RMLevel2"/>
        <w:numPr>
          <w:ilvl w:val="0"/>
          <w:numId w:val="0"/>
        </w:numPr>
        <w:spacing w:line="240" w:lineRule="auto"/>
        <w:ind w:left="1440" w:hanging="731"/>
        <w:jc w:val="left"/>
        <w:rPr>
          <w:sz w:val="22"/>
          <w:szCs w:val="22"/>
        </w:rPr>
      </w:pPr>
      <w:r w:rsidRPr="00F20F3D">
        <w:rPr>
          <w:sz w:val="22"/>
          <w:szCs w:val="22"/>
        </w:rPr>
        <w:t>The indicative split of work by Lot is as follows:</w:t>
      </w:r>
    </w:p>
    <w:p w14:paraId="03F24DE3" w14:textId="77777777" w:rsidR="00983C19" w:rsidRDefault="00983C19" w:rsidP="00580EB3">
      <w:pPr>
        <w:pStyle w:val="RMLevel2"/>
        <w:numPr>
          <w:ilvl w:val="0"/>
          <w:numId w:val="0"/>
        </w:numPr>
        <w:spacing w:line="240" w:lineRule="auto"/>
        <w:ind w:left="1440" w:hanging="731"/>
        <w:jc w:val="left"/>
        <w:rPr>
          <w:sz w:val="22"/>
          <w:szCs w:val="22"/>
        </w:rPr>
      </w:pPr>
      <w:r w:rsidRPr="00F20F3D">
        <w:rPr>
          <w:sz w:val="22"/>
          <w:szCs w:val="22"/>
        </w:rPr>
        <w:t>Lot 1: 45% of the value of all Orders</w:t>
      </w:r>
      <w:r>
        <w:rPr>
          <w:sz w:val="22"/>
          <w:szCs w:val="22"/>
        </w:rPr>
        <w:t xml:space="preserve"> </w:t>
      </w:r>
    </w:p>
    <w:p w14:paraId="0EBF95DF" w14:textId="666EF3AB" w:rsidR="00983C19" w:rsidRDefault="00983C19" w:rsidP="00580EB3">
      <w:pPr>
        <w:pStyle w:val="RMLevel2"/>
        <w:numPr>
          <w:ilvl w:val="0"/>
          <w:numId w:val="0"/>
        </w:numPr>
        <w:spacing w:after="240" w:line="240" w:lineRule="auto"/>
        <w:ind w:left="709"/>
        <w:jc w:val="left"/>
        <w:rPr>
          <w:sz w:val="22"/>
          <w:szCs w:val="22"/>
        </w:rPr>
      </w:pPr>
      <w:r>
        <w:rPr>
          <w:sz w:val="22"/>
          <w:szCs w:val="22"/>
        </w:rPr>
        <w:t xml:space="preserve">Lot 2: 55% of the value of all Orders </w:t>
      </w:r>
    </w:p>
    <w:p w14:paraId="48C7849F" w14:textId="27B6A140" w:rsidR="005517A0" w:rsidRPr="00580EB3" w:rsidRDefault="005517A0" w:rsidP="00580EB3">
      <w:pPr>
        <w:pStyle w:val="Heading2"/>
        <w:numPr>
          <w:ilvl w:val="1"/>
          <w:numId w:val="80"/>
        </w:numPr>
        <w:ind w:left="709" w:hanging="709"/>
        <w:jc w:val="left"/>
        <w:rPr>
          <w:bCs/>
          <w:sz w:val="22"/>
          <w:szCs w:val="22"/>
        </w:rPr>
      </w:pPr>
      <w:r w:rsidRPr="00580EB3">
        <w:rPr>
          <w:b w:val="0"/>
          <w:bCs/>
          <w:sz w:val="22"/>
          <w:szCs w:val="22"/>
        </w:rPr>
        <w:t xml:space="preserve">Details of potential future expenditure are given by </w:t>
      </w:r>
      <w:r w:rsidR="00AB5D24" w:rsidRPr="00580EB3">
        <w:rPr>
          <w:b w:val="0"/>
          <w:bCs/>
          <w:sz w:val="22"/>
          <w:szCs w:val="22"/>
        </w:rPr>
        <w:t xml:space="preserve">the </w:t>
      </w:r>
      <w:r w:rsidR="00AB5D24" w:rsidRPr="00580EB3">
        <w:rPr>
          <w:b w:val="0"/>
          <w:bCs/>
          <w:i/>
          <w:iCs/>
          <w:sz w:val="22"/>
          <w:szCs w:val="22"/>
        </w:rPr>
        <w:t>Client</w:t>
      </w:r>
      <w:r w:rsidR="00AB5D24" w:rsidRPr="00580EB3">
        <w:rPr>
          <w:b w:val="0"/>
          <w:bCs/>
          <w:sz w:val="22"/>
          <w:szCs w:val="22"/>
        </w:rPr>
        <w:t xml:space="preserve"> </w:t>
      </w:r>
      <w:r w:rsidRPr="00580EB3">
        <w:rPr>
          <w:b w:val="0"/>
          <w:bCs/>
          <w:sz w:val="22"/>
          <w:szCs w:val="22"/>
        </w:rPr>
        <w:t>in good faith as a guide to current planning to assist Tenderers in submitting Tenders. They should not be interpreted as an undertaking to purchase services to any particular value</w:t>
      </w:r>
      <w:r w:rsidR="000A15F3">
        <w:rPr>
          <w:b w:val="0"/>
          <w:bCs/>
          <w:sz w:val="22"/>
          <w:szCs w:val="22"/>
        </w:rPr>
        <w:t xml:space="preserve"> </w:t>
      </w:r>
      <w:r w:rsidRPr="00580EB3">
        <w:rPr>
          <w:b w:val="0"/>
          <w:bCs/>
          <w:sz w:val="22"/>
          <w:szCs w:val="22"/>
        </w:rPr>
        <w:t xml:space="preserve">and do not form part of the </w:t>
      </w:r>
      <w:r w:rsidR="0036469D" w:rsidRPr="00321363">
        <w:rPr>
          <w:b w:val="0"/>
          <w:bCs/>
          <w:sz w:val="22"/>
          <w:szCs w:val="22"/>
        </w:rPr>
        <w:t xml:space="preserve">Framework </w:t>
      </w:r>
      <w:r w:rsidR="00C0474D" w:rsidRPr="00580EB3">
        <w:rPr>
          <w:b w:val="0"/>
          <w:bCs/>
          <w:sz w:val="22"/>
          <w:szCs w:val="22"/>
        </w:rPr>
        <w:t>Agreem</w:t>
      </w:r>
      <w:r w:rsidR="00FA650D" w:rsidRPr="00580EB3">
        <w:rPr>
          <w:b w:val="0"/>
          <w:bCs/>
          <w:sz w:val="22"/>
          <w:szCs w:val="22"/>
        </w:rPr>
        <w:t xml:space="preserve">ent. </w:t>
      </w:r>
    </w:p>
    <w:p w14:paraId="19EE9A06" w14:textId="35A1C805" w:rsidR="00715DB6" w:rsidRDefault="00715DB6">
      <w:pPr>
        <w:widowControl/>
        <w:rPr>
          <w:rFonts w:ascii="Arial" w:hAnsi="Arial" w:cs="Arial"/>
          <w:b/>
          <w:iCs/>
          <w:snapToGrid/>
          <w:szCs w:val="24"/>
          <w:highlight w:val="lightGray"/>
          <w:lang w:eastAsia="en-GB"/>
        </w:rPr>
      </w:pPr>
      <w:r>
        <w:rPr>
          <w:rFonts w:cs="Arial"/>
          <w:i/>
          <w:iCs/>
          <w:szCs w:val="24"/>
          <w:highlight w:val="lightGray"/>
          <w:lang w:eastAsia="en-GB"/>
        </w:rPr>
        <w:br w:type="page"/>
      </w:r>
    </w:p>
    <w:p w14:paraId="7A814023" w14:textId="5676978F" w:rsidR="006A7DDD" w:rsidRPr="00580EB3" w:rsidRDefault="006A7DDD" w:rsidP="00580EB3">
      <w:pPr>
        <w:pStyle w:val="Heading1"/>
        <w:numPr>
          <w:ilvl w:val="0"/>
          <w:numId w:val="81"/>
        </w:numPr>
        <w:jc w:val="left"/>
        <w:rPr>
          <w:i w:val="0"/>
          <w:iCs/>
        </w:rPr>
      </w:pPr>
      <w:r w:rsidRPr="00580EB3">
        <w:rPr>
          <w:i w:val="0"/>
          <w:iCs/>
        </w:rPr>
        <w:lastRenderedPageBreak/>
        <w:t xml:space="preserve">FRAMEWORK TERM </w:t>
      </w:r>
    </w:p>
    <w:p w14:paraId="4B866A3D" w14:textId="77777777" w:rsidR="006A7DDD" w:rsidRPr="00580EB3" w:rsidRDefault="006A7DDD" w:rsidP="006A7DDD">
      <w:pPr>
        <w:pStyle w:val="BodyTextIndent"/>
        <w:ind w:left="0"/>
        <w:jc w:val="both"/>
        <w:rPr>
          <w:rFonts w:cs="Arial"/>
          <w:sz w:val="24"/>
          <w:szCs w:val="24"/>
        </w:rPr>
      </w:pPr>
    </w:p>
    <w:p w14:paraId="7EA672CF" w14:textId="2442298E" w:rsidR="006A7DDD" w:rsidRDefault="002C2A0F" w:rsidP="006A7DDD">
      <w:pPr>
        <w:pStyle w:val="BodyTextIndent"/>
        <w:ind w:left="720" w:hanging="720"/>
        <w:rPr>
          <w:rFonts w:cs="Arial"/>
          <w:b w:val="0"/>
          <w:sz w:val="22"/>
          <w:szCs w:val="22"/>
        </w:rPr>
      </w:pPr>
      <w:r w:rsidRPr="1827E114">
        <w:rPr>
          <w:rFonts w:cs="Arial"/>
          <w:b w:val="0"/>
          <w:sz w:val="22"/>
          <w:szCs w:val="22"/>
        </w:rPr>
        <w:t>4</w:t>
      </w:r>
      <w:r w:rsidR="006A7DDD" w:rsidRPr="1827E114">
        <w:rPr>
          <w:rFonts w:cs="Arial"/>
          <w:b w:val="0"/>
          <w:sz w:val="22"/>
          <w:szCs w:val="22"/>
        </w:rPr>
        <w:t>.1</w:t>
      </w:r>
      <w:r>
        <w:tab/>
      </w:r>
      <w:r w:rsidR="006A7DDD" w:rsidRPr="1827E114">
        <w:rPr>
          <w:rFonts w:cs="Arial"/>
          <w:b w:val="0"/>
          <w:sz w:val="22"/>
          <w:szCs w:val="22"/>
        </w:rPr>
        <w:t xml:space="preserve">The Framework Agreement shall </w:t>
      </w:r>
      <w:r w:rsidR="5A839DF8" w:rsidRPr="1827E114">
        <w:rPr>
          <w:rFonts w:cs="Arial"/>
          <w:b w:val="0"/>
          <w:sz w:val="22"/>
          <w:szCs w:val="22"/>
        </w:rPr>
        <w:t>commence on 28</w:t>
      </w:r>
      <w:r w:rsidR="5A839DF8" w:rsidRPr="1827E114">
        <w:rPr>
          <w:rFonts w:cs="Arial"/>
          <w:b w:val="0"/>
          <w:sz w:val="22"/>
          <w:szCs w:val="22"/>
          <w:vertAlign w:val="superscript"/>
        </w:rPr>
        <w:t>th</w:t>
      </w:r>
      <w:r w:rsidR="5A839DF8" w:rsidRPr="1827E114">
        <w:rPr>
          <w:rFonts w:cs="Arial"/>
          <w:b w:val="0"/>
          <w:sz w:val="22"/>
          <w:szCs w:val="22"/>
        </w:rPr>
        <w:t xml:space="preserve"> August 2023 and </w:t>
      </w:r>
      <w:r w:rsidR="006A7DDD" w:rsidRPr="1827E114">
        <w:rPr>
          <w:rFonts w:cs="Arial"/>
          <w:b w:val="0"/>
          <w:sz w:val="22"/>
          <w:szCs w:val="22"/>
        </w:rPr>
        <w:t>be awarded for an initial period of four years.</w:t>
      </w:r>
    </w:p>
    <w:p w14:paraId="528F686F" w14:textId="77777777" w:rsidR="006A7DDD" w:rsidRDefault="006A7DDD" w:rsidP="006A7DDD">
      <w:pPr>
        <w:pStyle w:val="BodyTextIndent"/>
        <w:ind w:left="720" w:hanging="720"/>
        <w:rPr>
          <w:rFonts w:cs="Arial"/>
          <w:b w:val="0"/>
          <w:sz w:val="22"/>
          <w:szCs w:val="22"/>
        </w:rPr>
      </w:pPr>
    </w:p>
    <w:p w14:paraId="62A64044" w14:textId="432159EC" w:rsidR="006A7DDD" w:rsidRPr="00B03379" w:rsidRDefault="00376603" w:rsidP="00580EB3">
      <w:pPr>
        <w:pStyle w:val="BodyTextIndent"/>
        <w:ind w:left="851" w:hanging="851"/>
        <w:rPr>
          <w:rFonts w:cs="Arial"/>
          <w:b w:val="0"/>
          <w:sz w:val="22"/>
          <w:szCs w:val="22"/>
        </w:rPr>
      </w:pPr>
      <w:r>
        <w:rPr>
          <w:rFonts w:cs="Arial"/>
          <w:b w:val="0"/>
          <w:sz w:val="22"/>
          <w:szCs w:val="22"/>
        </w:rPr>
        <w:t xml:space="preserve">4.2 </w:t>
      </w:r>
      <w:r w:rsidR="006A7DDD">
        <w:rPr>
          <w:rFonts w:cs="Arial"/>
          <w:b w:val="0"/>
          <w:sz w:val="22"/>
          <w:szCs w:val="22"/>
        </w:rPr>
        <w:t xml:space="preserve"> </w:t>
      </w:r>
      <w:r>
        <w:tab/>
      </w:r>
      <w:r w:rsidR="006A7DDD">
        <w:rPr>
          <w:rFonts w:cs="Arial"/>
          <w:b w:val="0"/>
          <w:sz w:val="22"/>
          <w:szCs w:val="22"/>
        </w:rPr>
        <w:t xml:space="preserve">The </w:t>
      </w:r>
      <w:r w:rsidR="0036469D" w:rsidRPr="00B03379">
        <w:rPr>
          <w:rFonts w:cs="Arial"/>
          <w:b w:val="0"/>
          <w:sz w:val="22"/>
          <w:szCs w:val="22"/>
        </w:rPr>
        <w:t xml:space="preserve">Framework </w:t>
      </w:r>
      <w:r w:rsidR="006A7DDD" w:rsidRPr="00B03379">
        <w:rPr>
          <w:rFonts w:cs="Arial"/>
          <w:b w:val="0"/>
          <w:sz w:val="22"/>
          <w:szCs w:val="22"/>
        </w:rPr>
        <w:t xml:space="preserve">Agreement shall include options to extend for two further periods of up to two years each, up to a maximum of </w:t>
      </w:r>
      <w:r w:rsidR="0036469D" w:rsidRPr="00B03379">
        <w:rPr>
          <w:rFonts w:cs="Arial"/>
          <w:b w:val="0"/>
          <w:sz w:val="22"/>
          <w:szCs w:val="22"/>
        </w:rPr>
        <w:t xml:space="preserve">a further </w:t>
      </w:r>
      <w:r w:rsidR="006A7DDD" w:rsidRPr="00B03379">
        <w:rPr>
          <w:rFonts w:cs="Arial"/>
          <w:b w:val="0"/>
          <w:sz w:val="22"/>
          <w:szCs w:val="22"/>
        </w:rPr>
        <w:t xml:space="preserve">4 years in total. </w:t>
      </w:r>
    </w:p>
    <w:p w14:paraId="1EFC57A8" w14:textId="77777777" w:rsidR="006A7DDD" w:rsidRPr="00B03379" w:rsidRDefault="006A7DDD" w:rsidP="00580EB3">
      <w:pPr>
        <w:pStyle w:val="BodyTextIndent"/>
        <w:ind w:left="851"/>
        <w:rPr>
          <w:rFonts w:cs="Arial"/>
          <w:b w:val="0"/>
          <w:sz w:val="22"/>
          <w:szCs w:val="22"/>
        </w:rPr>
      </w:pPr>
    </w:p>
    <w:p w14:paraId="51BB9189" w14:textId="5B3E0EFD" w:rsidR="006A7DDD" w:rsidRDefault="006A7DDD" w:rsidP="00580EB3">
      <w:pPr>
        <w:pStyle w:val="BodyTextIndent"/>
        <w:ind w:left="851"/>
        <w:rPr>
          <w:rFonts w:cs="Arial"/>
          <w:b w:val="0"/>
          <w:sz w:val="22"/>
          <w:szCs w:val="22"/>
        </w:rPr>
      </w:pPr>
      <w:r w:rsidRPr="00B03379">
        <w:rPr>
          <w:rFonts w:cs="Arial"/>
          <w:b w:val="0"/>
          <w:sz w:val="22"/>
          <w:szCs w:val="22"/>
        </w:rPr>
        <w:t xml:space="preserve">The maximum term of the </w:t>
      </w:r>
      <w:r w:rsidR="0036469D" w:rsidRPr="00B03379">
        <w:rPr>
          <w:rFonts w:cs="Arial"/>
          <w:b w:val="0"/>
          <w:sz w:val="22"/>
          <w:szCs w:val="22"/>
        </w:rPr>
        <w:t xml:space="preserve">Framework </w:t>
      </w:r>
      <w:r w:rsidRPr="00B03379">
        <w:rPr>
          <w:rFonts w:cs="Arial"/>
          <w:b w:val="0"/>
          <w:sz w:val="22"/>
          <w:szCs w:val="22"/>
        </w:rPr>
        <w:t>Agreement shall therefore be eight years, broken down as follows:</w:t>
      </w:r>
    </w:p>
    <w:p w14:paraId="23CB15E1" w14:textId="2443BAD6" w:rsidR="006A7DDD" w:rsidRDefault="006A7DDD" w:rsidP="00580EB3">
      <w:pPr>
        <w:pStyle w:val="BodyTextIndent"/>
        <w:ind w:left="851"/>
        <w:rPr>
          <w:rFonts w:cs="Arial"/>
          <w:b w:val="0"/>
          <w:sz w:val="22"/>
          <w:szCs w:val="22"/>
        </w:rPr>
      </w:pPr>
      <w:r>
        <w:rPr>
          <w:rFonts w:cs="Arial"/>
          <w:b w:val="0"/>
          <w:sz w:val="22"/>
          <w:szCs w:val="22"/>
        </w:rPr>
        <w:t xml:space="preserve">Initial Term: </w:t>
      </w:r>
      <w:r>
        <w:rPr>
          <w:rFonts w:cs="Arial"/>
          <w:b w:val="0"/>
          <w:sz w:val="22"/>
          <w:szCs w:val="22"/>
        </w:rPr>
        <w:tab/>
      </w:r>
      <w:r>
        <w:rPr>
          <w:rFonts w:cs="Arial"/>
          <w:b w:val="0"/>
          <w:sz w:val="22"/>
          <w:szCs w:val="22"/>
        </w:rPr>
        <w:tab/>
      </w:r>
      <w:r w:rsidR="0036469D">
        <w:rPr>
          <w:rFonts w:cs="Arial"/>
          <w:b w:val="0"/>
          <w:sz w:val="22"/>
          <w:szCs w:val="22"/>
        </w:rPr>
        <w:tab/>
      </w:r>
      <w:r w:rsidR="000A15F3">
        <w:rPr>
          <w:rFonts w:cs="Arial"/>
          <w:b w:val="0"/>
          <w:sz w:val="22"/>
          <w:szCs w:val="22"/>
        </w:rPr>
        <w:t xml:space="preserve">Four </w:t>
      </w:r>
      <w:r>
        <w:rPr>
          <w:rFonts w:cs="Arial"/>
          <w:b w:val="0"/>
          <w:sz w:val="22"/>
          <w:szCs w:val="22"/>
        </w:rPr>
        <w:t xml:space="preserve">years </w:t>
      </w:r>
    </w:p>
    <w:p w14:paraId="41131BCD" w14:textId="6057C288" w:rsidR="006A7DDD" w:rsidRDefault="006A7DDD" w:rsidP="00580EB3">
      <w:pPr>
        <w:pStyle w:val="BodyTextIndent"/>
        <w:ind w:left="851"/>
        <w:rPr>
          <w:rFonts w:cs="Arial"/>
          <w:b w:val="0"/>
          <w:sz w:val="22"/>
          <w:szCs w:val="22"/>
        </w:rPr>
      </w:pPr>
      <w:r>
        <w:rPr>
          <w:rFonts w:cs="Arial"/>
          <w:b w:val="0"/>
          <w:sz w:val="22"/>
          <w:szCs w:val="22"/>
        </w:rPr>
        <w:t>1</w:t>
      </w:r>
      <w:r w:rsidRPr="00AC5FB6">
        <w:rPr>
          <w:rFonts w:cs="Arial"/>
          <w:b w:val="0"/>
          <w:sz w:val="22"/>
          <w:szCs w:val="22"/>
          <w:vertAlign w:val="superscript"/>
        </w:rPr>
        <w:t>st</w:t>
      </w:r>
      <w:r>
        <w:rPr>
          <w:rFonts w:cs="Arial"/>
          <w:b w:val="0"/>
          <w:sz w:val="22"/>
          <w:szCs w:val="22"/>
        </w:rPr>
        <w:t xml:space="preserve"> extension period:</w:t>
      </w:r>
      <w:r>
        <w:rPr>
          <w:rFonts w:cs="Arial"/>
          <w:b w:val="0"/>
          <w:sz w:val="22"/>
          <w:szCs w:val="22"/>
        </w:rPr>
        <w:tab/>
      </w:r>
      <w:r w:rsidR="0036469D">
        <w:rPr>
          <w:rFonts w:cs="Arial"/>
          <w:b w:val="0"/>
          <w:sz w:val="22"/>
          <w:szCs w:val="22"/>
        </w:rPr>
        <w:tab/>
      </w:r>
      <w:r>
        <w:rPr>
          <w:rFonts w:cs="Arial"/>
          <w:b w:val="0"/>
          <w:sz w:val="22"/>
          <w:szCs w:val="22"/>
        </w:rPr>
        <w:t xml:space="preserve">up to </w:t>
      </w:r>
      <w:r w:rsidR="000A15F3">
        <w:rPr>
          <w:rFonts w:cs="Arial"/>
          <w:b w:val="0"/>
          <w:sz w:val="22"/>
          <w:szCs w:val="22"/>
        </w:rPr>
        <w:t xml:space="preserve">two </w:t>
      </w:r>
      <w:r>
        <w:rPr>
          <w:rFonts w:cs="Arial"/>
          <w:b w:val="0"/>
          <w:sz w:val="22"/>
          <w:szCs w:val="22"/>
        </w:rPr>
        <w:t xml:space="preserve">years </w:t>
      </w:r>
    </w:p>
    <w:p w14:paraId="151E50C1" w14:textId="21CEB399" w:rsidR="006A7DDD" w:rsidRDefault="006A7DDD" w:rsidP="00580EB3">
      <w:pPr>
        <w:pStyle w:val="BodyTextIndent"/>
        <w:ind w:left="851"/>
        <w:rPr>
          <w:rFonts w:cs="Arial"/>
          <w:b w:val="0"/>
          <w:sz w:val="22"/>
          <w:szCs w:val="22"/>
        </w:rPr>
      </w:pPr>
      <w:r>
        <w:rPr>
          <w:rFonts w:cs="Arial"/>
          <w:b w:val="0"/>
          <w:sz w:val="22"/>
          <w:szCs w:val="22"/>
        </w:rPr>
        <w:t>2</w:t>
      </w:r>
      <w:r w:rsidRPr="00AC5FB6">
        <w:rPr>
          <w:rFonts w:cs="Arial"/>
          <w:b w:val="0"/>
          <w:sz w:val="22"/>
          <w:szCs w:val="22"/>
          <w:vertAlign w:val="superscript"/>
        </w:rPr>
        <w:t>nd</w:t>
      </w:r>
      <w:r>
        <w:rPr>
          <w:rFonts w:cs="Arial"/>
          <w:b w:val="0"/>
          <w:sz w:val="22"/>
          <w:szCs w:val="22"/>
        </w:rPr>
        <w:t xml:space="preserve"> extension period:  </w:t>
      </w:r>
      <w:r w:rsidR="0036469D">
        <w:rPr>
          <w:rFonts w:cs="Arial"/>
          <w:b w:val="0"/>
          <w:sz w:val="22"/>
          <w:szCs w:val="22"/>
        </w:rPr>
        <w:tab/>
      </w:r>
      <w:r>
        <w:rPr>
          <w:rFonts w:cs="Arial"/>
          <w:b w:val="0"/>
          <w:sz w:val="22"/>
          <w:szCs w:val="22"/>
        </w:rPr>
        <w:t xml:space="preserve">up to </w:t>
      </w:r>
      <w:r w:rsidR="000A15F3">
        <w:rPr>
          <w:rFonts w:cs="Arial"/>
          <w:b w:val="0"/>
          <w:sz w:val="22"/>
          <w:szCs w:val="22"/>
        </w:rPr>
        <w:t>two</w:t>
      </w:r>
      <w:r>
        <w:rPr>
          <w:rFonts w:cs="Arial"/>
          <w:b w:val="0"/>
          <w:sz w:val="22"/>
          <w:szCs w:val="22"/>
        </w:rPr>
        <w:t xml:space="preserve"> years  </w:t>
      </w:r>
    </w:p>
    <w:p w14:paraId="470CC851" w14:textId="77777777" w:rsidR="006A7DDD" w:rsidRDefault="006A7DDD" w:rsidP="00580EB3">
      <w:pPr>
        <w:pStyle w:val="BodyTextIndent"/>
        <w:ind w:left="851"/>
        <w:rPr>
          <w:rFonts w:cs="Arial"/>
          <w:b w:val="0"/>
          <w:sz w:val="22"/>
          <w:szCs w:val="22"/>
        </w:rPr>
      </w:pPr>
    </w:p>
    <w:p w14:paraId="506D9AD9" w14:textId="51076980" w:rsidR="006A7DDD" w:rsidRPr="00B03379" w:rsidRDefault="00376603" w:rsidP="00580EB3">
      <w:pPr>
        <w:pStyle w:val="BodyTextIndent"/>
        <w:ind w:left="851" w:hanging="851"/>
        <w:rPr>
          <w:rFonts w:cs="Arial"/>
          <w:b w:val="0"/>
          <w:sz w:val="22"/>
          <w:szCs w:val="22"/>
        </w:rPr>
      </w:pPr>
      <w:r>
        <w:rPr>
          <w:rFonts w:cs="Arial"/>
          <w:b w:val="0"/>
          <w:sz w:val="22"/>
          <w:szCs w:val="22"/>
        </w:rPr>
        <w:t>4.3</w:t>
      </w:r>
      <w:r>
        <w:rPr>
          <w:rFonts w:cs="Arial"/>
          <w:b w:val="0"/>
          <w:sz w:val="22"/>
          <w:szCs w:val="22"/>
        </w:rPr>
        <w:tab/>
      </w:r>
      <w:r w:rsidR="006A7DDD">
        <w:rPr>
          <w:rFonts w:cs="Arial"/>
          <w:b w:val="0"/>
          <w:sz w:val="22"/>
          <w:szCs w:val="22"/>
        </w:rPr>
        <w:t xml:space="preserve">Any extensions of the </w:t>
      </w:r>
      <w:r w:rsidR="0036469D" w:rsidRPr="00B03379">
        <w:rPr>
          <w:rFonts w:cs="Arial"/>
          <w:b w:val="0"/>
          <w:sz w:val="22"/>
          <w:szCs w:val="22"/>
        </w:rPr>
        <w:t xml:space="preserve">Framework </w:t>
      </w:r>
      <w:r w:rsidR="006A7DDD" w:rsidRPr="00B03379">
        <w:rPr>
          <w:rFonts w:cs="Arial"/>
          <w:b w:val="0"/>
          <w:sz w:val="22"/>
          <w:szCs w:val="22"/>
        </w:rPr>
        <w:t xml:space="preserve">Agreement shall be at the sole discretion of the MHA+ Executive Board, on the recommendation of the MHA+ Programme Board, on behalf of the </w:t>
      </w:r>
      <w:r w:rsidR="006A7DDD" w:rsidRPr="00580EB3">
        <w:rPr>
          <w:rFonts w:cs="Arial"/>
          <w:b w:val="0"/>
          <w:sz w:val="22"/>
          <w:szCs w:val="22"/>
        </w:rPr>
        <w:t>Framework</w:t>
      </w:r>
      <w:r w:rsidR="006A7DDD" w:rsidRPr="00B03379">
        <w:rPr>
          <w:rFonts w:cs="Arial"/>
          <w:b w:val="0"/>
          <w:i/>
          <w:iCs/>
          <w:sz w:val="22"/>
          <w:szCs w:val="22"/>
        </w:rPr>
        <w:t xml:space="preserve"> Client. </w:t>
      </w:r>
    </w:p>
    <w:p w14:paraId="306F0477" w14:textId="77777777" w:rsidR="006A7DDD" w:rsidRPr="00580EB3" w:rsidRDefault="006A7DDD" w:rsidP="00580EB3">
      <w:pPr>
        <w:pStyle w:val="BodyTextIndent"/>
        <w:ind w:left="851"/>
        <w:rPr>
          <w:rFonts w:cs="Arial"/>
          <w:b w:val="0"/>
          <w:sz w:val="22"/>
          <w:szCs w:val="22"/>
        </w:rPr>
      </w:pPr>
    </w:p>
    <w:p w14:paraId="1FAE3976" w14:textId="0E7E6447" w:rsidR="00074389" w:rsidRDefault="00376603" w:rsidP="00376603">
      <w:pPr>
        <w:pStyle w:val="BodyTextIndent"/>
        <w:ind w:left="851" w:hanging="851"/>
      </w:pPr>
      <w:r w:rsidRPr="00580EB3">
        <w:rPr>
          <w:rFonts w:cs="Arial"/>
          <w:b w:val="0"/>
          <w:bCs/>
          <w:sz w:val="22"/>
          <w:szCs w:val="22"/>
        </w:rPr>
        <w:t>4.4</w:t>
      </w:r>
      <w:r>
        <w:tab/>
      </w:r>
      <w:r w:rsidR="006A7DDD" w:rsidRPr="00580EB3">
        <w:rPr>
          <w:rFonts w:cs="Arial"/>
          <w:b w:val="0"/>
          <w:bCs/>
          <w:sz w:val="22"/>
          <w:szCs w:val="22"/>
        </w:rPr>
        <w:t>The Framework</w:t>
      </w:r>
      <w:r w:rsidR="006A7DDD" w:rsidRPr="00CC76C5">
        <w:rPr>
          <w:rFonts w:cs="Arial"/>
          <w:b w:val="0"/>
          <w:bCs/>
          <w:i/>
          <w:iCs/>
          <w:sz w:val="22"/>
          <w:szCs w:val="22"/>
        </w:rPr>
        <w:t xml:space="preserve"> Client </w:t>
      </w:r>
      <w:r w:rsidR="006A7DDD" w:rsidRPr="00580EB3">
        <w:rPr>
          <w:rFonts w:cs="Arial"/>
          <w:b w:val="0"/>
          <w:bCs/>
          <w:sz w:val="22"/>
          <w:szCs w:val="22"/>
        </w:rPr>
        <w:t xml:space="preserve">reserves the right to extend both </w:t>
      </w:r>
      <w:r w:rsidRPr="00580EB3">
        <w:rPr>
          <w:rFonts w:cs="Arial"/>
          <w:b w:val="0"/>
          <w:bCs/>
          <w:sz w:val="22"/>
          <w:szCs w:val="22"/>
        </w:rPr>
        <w:t>L</w:t>
      </w:r>
      <w:r w:rsidR="006A7DDD" w:rsidRPr="00580EB3">
        <w:rPr>
          <w:rFonts w:cs="Arial"/>
          <w:b w:val="0"/>
          <w:bCs/>
          <w:sz w:val="22"/>
          <w:szCs w:val="22"/>
        </w:rPr>
        <w:t xml:space="preserve">ots, one </w:t>
      </w:r>
      <w:r w:rsidRPr="00580EB3">
        <w:rPr>
          <w:rFonts w:cs="Arial"/>
          <w:b w:val="0"/>
          <w:bCs/>
          <w:sz w:val="22"/>
          <w:szCs w:val="22"/>
        </w:rPr>
        <w:t>L</w:t>
      </w:r>
      <w:r w:rsidR="006A7DDD" w:rsidRPr="00580EB3">
        <w:rPr>
          <w:rFonts w:cs="Arial"/>
          <w:b w:val="0"/>
          <w:bCs/>
          <w:sz w:val="22"/>
          <w:szCs w:val="22"/>
        </w:rPr>
        <w:t xml:space="preserve">ot only, </w:t>
      </w:r>
      <w:proofErr w:type="gramStart"/>
      <w:r w:rsidR="006A7DDD" w:rsidRPr="00580EB3">
        <w:rPr>
          <w:rFonts w:cs="Arial"/>
          <w:b w:val="0"/>
          <w:bCs/>
          <w:sz w:val="22"/>
          <w:szCs w:val="22"/>
        </w:rPr>
        <w:t>or</w:t>
      </w:r>
      <w:proofErr w:type="gramEnd"/>
      <w:r w:rsidR="006A7DDD" w:rsidRPr="00580EB3">
        <w:rPr>
          <w:rFonts w:cs="Arial"/>
          <w:b w:val="0"/>
          <w:bCs/>
          <w:sz w:val="22"/>
          <w:szCs w:val="22"/>
        </w:rPr>
        <w:t xml:space="preserve"> neither </w:t>
      </w:r>
      <w:r w:rsidR="00F84686" w:rsidRPr="00580EB3">
        <w:rPr>
          <w:rFonts w:cs="Arial"/>
          <w:b w:val="0"/>
          <w:bCs/>
          <w:sz w:val="22"/>
          <w:szCs w:val="22"/>
        </w:rPr>
        <w:t>L</w:t>
      </w:r>
      <w:r w:rsidR="006A7DDD" w:rsidRPr="00580EB3">
        <w:rPr>
          <w:rFonts w:cs="Arial"/>
          <w:b w:val="0"/>
          <w:bCs/>
          <w:sz w:val="22"/>
          <w:szCs w:val="22"/>
        </w:rPr>
        <w:t xml:space="preserve">ot of the </w:t>
      </w:r>
      <w:r w:rsidR="0036469D" w:rsidRPr="00580EB3">
        <w:rPr>
          <w:rFonts w:cs="Arial"/>
          <w:b w:val="0"/>
          <w:bCs/>
          <w:sz w:val="22"/>
          <w:szCs w:val="22"/>
        </w:rPr>
        <w:t xml:space="preserve">Framework </w:t>
      </w:r>
      <w:r w:rsidR="006A7DDD" w:rsidRPr="00580EB3">
        <w:rPr>
          <w:rFonts w:cs="Arial"/>
          <w:b w:val="0"/>
          <w:bCs/>
          <w:sz w:val="22"/>
          <w:szCs w:val="22"/>
        </w:rPr>
        <w:t>Agreement</w:t>
      </w:r>
      <w:r w:rsidR="006A7DDD" w:rsidRPr="00580EB3">
        <w:rPr>
          <w:rFonts w:cs="Arial"/>
          <w:bCs/>
          <w:sz w:val="22"/>
          <w:szCs w:val="22"/>
        </w:rPr>
        <w:t xml:space="preserve">. </w:t>
      </w:r>
    </w:p>
    <w:p w14:paraId="01583C92" w14:textId="77777777" w:rsidR="00074389" w:rsidRDefault="00074389" w:rsidP="00580EB3">
      <w:pPr>
        <w:pStyle w:val="BodyTextIndent"/>
        <w:ind w:left="851" w:hanging="851"/>
        <w:rPr>
          <w:rFonts w:cs="Arial"/>
          <w:b w:val="0"/>
          <w:sz w:val="22"/>
          <w:szCs w:val="22"/>
        </w:rPr>
      </w:pPr>
    </w:p>
    <w:p w14:paraId="6AEAB82E" w14:textId="3A5837E3" w:rsidR="006A7DDD" w:rsidRPr="00447727" w:rsidRDefault="00845BCF" w:rsidP="00580EB3">
      <w:pPr>
        <w:pStyle w:val="BodyTextIndent"/>
        <w:ind w:left="851" w:hanging="851"/>
        <w:rPr>
          <w:rFonts w:cs="Arial"/>
          <w:sz w:val="22"/>
          <w:szCs w:val="22"/>
        </w:rPr>
      </w:pPr>
      <w:r>
        <w:rPr>
          <w:rFonts w:cs="Arial"/>
          <w:b w:val="0"/>
          <w:sz w:val="22"/>
          <w:szCs w:val="22"/>
        </w:rPr>
        <w:t>4.5</w:t>
      </w:r>
      <w:r>
        <w:rPr>
          <w:rFonts w:cs="Arial"/>
          <w:b w:val="0"/>
          <w:sz w:val="22"/>
          <w:szCs w:val="22"/>
        </w:rPr>
        <w:tab/>
      </w:r>
      <w:r w:rsidR="006A7DDD" w:rsidRPr="00447727">
        <w:rPr>
          <w:rFonts w:cs="Arial"/>
          <w:b w:val="0"/>
          <w:sz w:val="22"/>
          <w:szCs w:val="22"/>
        </w:rPr>
        <w:t xml:space="preserve">The criteria for extending the </w:t>
      </w:r>
      <w:r w:rsidR="00074389">
        <w:rPr>
          <w:rFonts w:cs="Arial"/>
          <w:b w:val="0"/>
          <w:sz w:val="22"/>
          <w:szCs w:val="22"/>
        </w:rPr>
        <w:t xml:space="preserve">Framework </w:t>
      </w:r>
      <w:r w:rsidR="006A7DDD" w:rsidRPr="00447727">
        <w:rPr>
          <w:rFonts w:cs="Arial"/>
          <w:b w:val="0"/>
          <w:i/>
          <w:sz w:val="22"/>
          <w:szCs w:val="22"/>
        </w:rPr>
        <w:t>end date</w:t>
      </w:r>
      <w:r w:rsidR="006A7DDD" w:rsidRPr="00447727">
        <w:rPr>
          <w:rFonts w:cs="Arial"/>
          <w:b w:val="0"/>
          <w:sz w:val="22"/>
          <w:szCs w:val="22"/>
        </w:rPr>
        <w:t xml:space="preserve"> will include</w:t>
      </w:r>
      <w:r w:rsidR="006A7DDD">
        <w:rPr>
          <w:rFonts w:cs="Arial"/>
          <w:b w:val="0"/>
          <w:sz w:val="22"/>
          <w:szCs w:val="22"/>
        </w:rPr>
        <w:t>, but not be limited to</w:t>
      </w:r>
      <w:r w:rsidR="006A7DDD" w:rsidRPr="00447727">
        <w:rPr>
          <w:rFonts w:cs="Arial"/>
          <w:b w:val="0"/>
          <w:sz w:val="22"/>
          <w:szCs w:val="22"/>
        </w:rPr>
        <w:t>:</w:t>
      </w:r>
    </w:p>
    <w:p w14:paraId="49A8B100" w14:textId="77777777" w:rsidR="006A7DDD" w:rsidRPr="00447727" w:rsidRDefault="006A7DDD" w:rsidP="006A7DDD">
      <w:pPr>
        <w:pStyle w:val="BodyTextIndent"/>
        <w:ind w:left="0"/>
        <w:jc w:val="both"/>
        <w:rPr>
          <w:rFonts w:cs="Arial"/>
          <w:sz w:val="22"/>
          <w:szCs w:val="22"/>
        </w:rPr>
      </w:pPr>
    </w:p>
    <w:p w14:paraId="45A3DDFC" w14:textId="6564CB84" w:rsidR="006A7DDD" w:rsidRPr="00164A54" w:rsidRDefault="006A7DDD" w:rsidP="00580EB3">
      <w:pPr>
        <w:pStyle w:val="ListParagraph"/>
        <w:numPr>
          <w:ilvl w:val="3"/>
          <w:numId w:val="81"/>
        </w:numPr>
        <w:rPr>
          <w:rFonts w:ascii="Arial" w:hAnsi="Arial" w:cs="Arial"/>
          <w:sz w:val="22"/>
          <w:szCs w:val="22"/>
        </w:rPr>
      </w:pPr>
      <w:r w:rsidRPr="00580EB3">
        <w:rPr>
          <w:rFonts w:ascii="Arial" w:hAnsi="Arial" w:cs="Arial"/>
          <w:sz w:val="22"/>
          <w:szCs w:val="22"/>
        </w:rPr>
        <w:t>the value of the Orders placed does not exceed that stated in the F</w:t>
      </w:r>
      <w:r w:rsidR="00247025">
        <w:rPr>
          <w:rFonts w:ascii="Arial" w:hAnsi="Arial" w:cs="Arial"/>
          <w:sz w:val="22"/>
          <w:szCs w:val="22"/>
        </w:rPr>
        <w:t xml:space="preserve">ind a </w:t>
      </w:r>
      <w:r w:rsidRPr="00580EB3">
        <w:rPr>
          <w:rFonts w:ascii="Arial" w:hAnsi="Arial" w:cs="Arial"/>
          <w:sz w:val="22"/>
          <w:szCs w:val="22"/>
        </w:rPr>
        <w:t>T</w:t>
      </w:r>
      <w:r w:rsidR="00247025">
        <w:rPr>
          <w:rFonts w:ascii="Arial" w:hAnsi="Arial" w:cs="Arial"/>
          <w:sz w:val="22"/>
          <w:szCs w:val="22"/>
        </w:rPr>
        <w:t xml:space="preserve">ender </w:t>
      </w:r>
      <w:r w:rsidRPr="00580EB3">
        <w:rPr>
          <w:rFonts w:ascii="Arial" w:hAnsi="Arial" w:cs="Arial"/>
          <w:sz w:val="22"/>
          <w:szCs w:val="22"/>
        </w:rPr>
        <w:t>S</w:t>
      </w:r>
      <w:r w:rsidR="00247025">
        <w:rPr>
          <w:rFonts w:ascii="Arial" w:hAnsi="Arial" w:cs="Arial"/>
          <w:sz w:val="22"/>
          <w:szCs w:val="22"/>
        </w:rPr>
        <w:t>ervice</w:t>
      </w:r>
      <w:r w:rsidRPr="00580EB3">
        <w:rPr>
          <w:rFonts w:ascii="Arial" w:hAnsi="Arial" w:cs="Arial"/>
          <w:sz w:val="22"/>
          <w:szCs w:val="22"/>
        </w:rPr>
        <w:t xml:space="preserve"> </w:t>
      </w:r>
      <w:r w:rsidR="00CA35FE">
        <w:rPr>
          <w:rFonts w:ascii="Arial" w:hAnsi="Arial" w:cs="Arial"/>
          <w:sz w:val="22"/>
          <w:szCs w:val="22"/>
        </w:rPr>
        <w:t>(FTS) n</w:t>
      </w:r>
      <w:r w:rsidRPr="00580EB3">
        <w:rPr>
          <w:rFonts w:ascii="Arial" w:hAnsi="Arial" w:cs="Arial"/>
          <w:sz w:val="22"/>
          <w:szCs w:val="22"/>
        </w:rPr>
        <w:t>otice;</w:t>
      </w:r>
    </w:p>
    <w:p w14:paraId="3A87EBEE" w14:textId="66E06ECD" w:rsidR="006A7DDD" w:rsidRPr="00DA4D5B" w:rsidRDefault="006A7DDD" w:rsidP="00580EB3">
      <w:pPr>
        <w:pStyle w:val="Heading1"/>
        <w:numPr>
          <w:ilvl w:val="3"/>
          <w:numId w:val="81"/>
        </w:numPr>
        <w:jc w:val="left"/>
        <w:rPr>
          <w:rFonts w:cs="Arial"/>
          <w:sz w:val="22"/>
          <w:szCs w:val="22"/>
        </w:rPr>
      </w:pPr>
      <w:r w:rsidRPr="00580EB3">
        <w:rPr>
          <w:rFonts w:cs="Arial"/>
          <w:b w:val="0"/>
          <w:i w:val="0"/>
          <w:iCs/>
          <w:sz w:val="22"/>
          <w:szCs w:val="22"/>
        </w:rPr>
        <w:t xml:space="preserve">The performance of the </w:t>
      </w:r>
      <w:r w:rsidR="00A9689B" w:rsidRPr="00580EB3">
        <w:rPr>
          <w:rFonts w:cs="Arial"/>
          <w:b w:val="0"/>
          <w:iCs/>
          <w:sz w:val="22"/>
          <w:szCs w:val="22"/>
        </w:rPr>
        <w:t>Supplier</w:t>
      </w:r>
      <w:r w:rsidRPr="00580EB3">
        <w:rPr>
          <w:rFonts w:cs="Arial"/>
          <w:b w:val="0"/>
          <w:i w:val="0"/>
          <w:iCs/>
          <w:sz w:val="22"/>
          <w:szCs w:val="22"/>
        </w:rPr>
        <w:t>s</w:t>
      </w:r>
      <w:r w:rsidRPr="00580EB3">
        <w:rPr>
          <w:rFonts w:cs="Arial"/>
          <w:b w:val="0"/>
          <w:sz w:val="22"/>
          <w:szCs w:val="22"/>
        </w:rPr>
        <w:t xml:space="preserve">  </w:t>
      </w:r>
    </w:p>
    <w:p w14:paraId="52D72383" w14:textId="7F5AC4D0" w:rsidR="006A7DDD" w:rsidRPr="00580EB3" w:rsidRDefault="00A9689B" w:rsidP="00580EB3">
      <w:pPr>
        <w:pStyle w:val="ListParagraph"/>
        <w:numPr>
          <w:ilvl w:val="3"/>
          <w:numId w:val="81"/>
        </w:numPr>
        <w:rPr>
          <w:rFonts w:ascii="Arial" w:hAnsi="Arial" w:cs="Arial"/>
          <w:sz w:val="22"/>
          <w:szCs w:val="22"/>
        </w:rPr>
      </w:pPr>
      <w:r w:rsidRPr="00A9689B">
        <w:rPr>
          <w:rFonts w:ascii="Arial" w:hAnsi="Arial" w:cs="Arial"/>
          <w:i/>
          <w:iCs/>
          <w:sz w:val="22"/>
          <w:szCs w:val="22"/>
        </w:rPr>
        <w:t>Supplier</w:t>
      </w:r>
      <w:r w:rsidR="006A7DDD" w:rsidRPr="00580EB3">
        <w:rPr>
          <w:rFonts w:ascii="Arial" w:hAnsi="Arial" w:cs="Arial"/>
          <w:i/>
          <w:iCs/>
          <w:sz w:val="22"/>
          <w:szCs w:val="22"/>
        </w:rPr>
        <w:t>s</w:t>
      </w:r>
      <w:r w:rsidR="006A7DDD" w:rsidRPr="00580EB3">
        <w:rPr>
          <w:rFonts w:ascii="Arial" w:hAnsi="Arial" w:cs="Arial"/>
          <w:sz w:val="22"/>
          <w:szCs w:val="22"/>
        </w:rPr>
        <w:t xml:space="preserve"> have passed a further financial check consistent with the checks carried out at the Selection Questionnaire stage of the framework tender process</w:t>
      </w:r>
    </w:p>
    <w:p w14:paraId="47577BD4" w14:textId="1CAF334E" w:rsidR="006A7DDD" w:rsidRDefault="00E14414">
      <w:pPr>
        <w:pStyle w:val="Heading1"/>
        <w:numPr>
          <w:ilvl w:val="3"/>
          <w:numId w:val="81"/>
        </w:numPr>
        <w:jc w:val="left"/>
        <w:rPr>
          <w:rFonts w:cs="Arial"/>
          <w:b w:val="0"/>
          <w:bCs/>
          <w:i w:val="0"/>
          <w:iCs/>
          <w:sz w:val="22"/>
          <w:szCs w:val="22"/>
        </w:rPr>
      </w:pPr>
      <w:r w:rsidRPr="00580EB3">
        <w:rPr>
          <w:rFonts w:cs="Arial"/>
          <w:b w:val="0"/>
          <w:bCs/>
          <w:i w:val="0"/>
          <w:iCs/>
          <w:sz w:val="22"/>
          <w:szCs w:val="22"/>
        </w:rPr>
        <w:t xml:space="preserve">the </w:t>
      </w:r>
      <w:r>
        <w:rPr>
          <w:rFonts w:cs="Arial"/>
          <w:b w:val="0"/>
          <w:bCs/>
          <w:i w:val="0"/>
          <w:iCs/>
          <w:sz w:val="22"/>
          <w:szCs w:val="22"/>
        </w:rPr>
        <w:t>F</w:t>
      </w:r>
      <w:r w:rsidRPr="00580EB3">
        <w:rPr>
          <w:rFonts w:cs="Arial"/>
          <w:b w:val="0"/>
          <w:bCs/>
          <w:i w:val="0"/>
          <w:iCs/>
          <w:sz w:val="22"/>
          <w:szCs w:val="22"/>
        </w:rPr>
        <w:t>ramework</w:t>
      </w:r>
      <w:r w:rsidR="006A7DDD" w:rsidRPr="00580EB3">
        <w:rPr>
          <w:rFonts w:cs="Arial"/>
          <w:b w:val="0"/>
          <w:bCs/>
          <w:i w:val="0"/>
          <w:iCs/>
          <w:sz w:val="22"/>
          <w:szCs w:val="22"/>
        </w:rPr>
        <w:t xml:space="preserve"> is meeting the MHA+ Members’ requirements and procurement strategies.</w:t>
      </w:r>
    </w:p>
    <w:p w14:paraId="14781B55" w14:textId="5A61D200" w:rsidR="002D7C69" w:rsidRPr="00580EB3" w:rsidRDefault="002D7C69" w:rsidP="00580EB3">
      <w:pPr>
        <w:pStyle w:val="ListParagraph"/>
        <w:numPr>
          <w:ilvl w:val="3"/>
          <w:numId w:val="81"/>
        </w:numPr>
        <w:rPr>
          <w:rFonts w:ascii="Arial" w:hAnsi="Arial" w:cs="Arial"/>
          <w:sz w:val="22"/>
          <w:szCs w:val="22"/>
        </w:rPr>
      </w:pPr>
      <w:r w:rsidRPr="00580EB3">
        <w:rPr>
          <w:rFonts w:ascii="Arial" w:hAnsi="Arial" w:cs="Arial"/>
          <w:sz w:val="22"/>
          <w:szCs w:val="22"/>
        </w:rPr>
        <w:t>Benchmarking indicat</w:t>
      </w:r>
      <w:r w:rsidR="00B70A2F">
        <w:rPr>
          <w:rFonts w:ascii="Arial" w:hAnsi="Arial" w:cs="Arial"/>
          <w:sz w:val="22"/>
          <w:szCs w:val="22"/>
        </w:rPr>
        <w:t>ing</w:t>
      </w:r>
      <w:r w:rsidRPr="00580EB3">
        <w:rPr>
          <w:rFonts w:ascii="Arial" w:hAnsi="Arial" w:cs="Arial"/>
          <w:sz w:val="22"/>
          <w:szCs w:val="22"/>
        </w:rPr>
        <w:t xml:space="preserve"> that the Suppliers and Framework as a whole are providing good value for money for MHA</w:t>
      </w:r>
      <w:r w:rsidR="0085362B">
        <w:rPr>
          <w:rFonts w:ascii="Arial" w:hAnsi="Arial" w:cs="Arial"/>
          <w:sz w:val="22"/>
          <w:szCs w:val="22"/>
        </w:rPr>
        <w:t>+</w:t>
      </w:r>
      <w:r w:rsidRPr="00580EB3">
        <w:rPr>
          <w:rFonts w:ascii="Arial" w:hAnsi="Arial" w:cs="Arial"/>
          <w:sz w:val="22"/>
          <w:szCs w:val="22"/>
        </w:rPr>
        <w:t xml:space="preserve"> Members. </w:t>
      </w:r>
    </w:p>
    <w:p w14:paraId="1C9E5560" w14:textId="77777777" w:rsidR="006A7DDD" w:rsidRDefault="006A7DDD" w:rsidP="006C6814">
      <w:pPr>
        <w:ind w:left="720" w:hanging="720"/>
        <w:rPr>
          <w:rFonts w:ascii="Arial" w:hAnsi="Arial" w:cs="Arial"/>
          <w:sz w:val="22"/>
          <w:szCs w:val="22"/>
          <w:lang w:eastAsia="en-GB"/>
        </w:rPr>
      </w:pPr>
    </w:p>
    <w:p w14:paraId="474961B4" w14:textId="42D25381" w:rsidR="008C4471" w:rsidRPr="0051471E" w:rsidRDefault="00F90317" w:rsidP="0035561B">
      <w:pPr>
        <w:pStyle w:val="Heading2"/>
        <w:jc w:val="left"/>
        <w:rPr>
          <w:lang w:eastAsia="en-GB"/>
        </w:rPr>
      </w:pPr>
      <w:bookmarkStart w:id="2" w:name="_Toc530129021"/>
      <w:r>
        <w:rPr>
          <w:lang w:eastAsia="en-GB"/>
        </w:rPr>
        <w:t>5</w:t>
      </w:r>
      <w:r w:rsidR="022FE433" w:rsidRPr="624BD519">
        <w:rPr>
          <w:lang w:eastAsia="en-GB"/>
        </w:rPr>
        <w:t>.</w:t>
      </w:r>
      <w:r w:rsidR="0035561B">
        <w:tab/>
      </w:r>
      <w:r w:rsidR="0AEA7D2C" w:rsidRPr="624BD519">
        <w:rPr>
          <w:lang w:eastAsia="en-GB"/>
        </w:rPr>
        <w:t>AIMS AND OBJECTIVES</w:t>
      </w:r>
      <w:bookmarkEnd w:id="2"/>
    </w:p>
    <w:p w14:paraId="653606B6" w14:textId="77777777" w:rsidR="00B04B64" w:rsidRDefault="00B04B64" w:rsidP="008F7778">
      <w:pPr>
        <w:rPr>
          <w:rFonts w:ascii="Arial" w:hAnsi="Arial" w:cs="Arial"/>
          <w:sz w:val="22"/>
          <w:szCs w:val="22"/>
        </w:rPr>
      </w:pPr>
    </w:p>
    <w:p w14:paraId="64AC6987" w14:textId="4F1A1072" w:rsidR="008C4471" w:rsidRPr="002D5548" w:rsidRDefault="00F90317" w:rsidP="0035561B">
      <w:pPr>
        <w:pStyle w:val="IndexHeading"/>
        <w:ind w:left="720" w:hanging="720"/>
        <w:rPr>
          <w:rFonts w:ascii="Arial" w:hAnsi="Arial"/>
          <w:b w:val="0"/>
          <w:bCs w:val="0"/>
          <w:sz w:val="22"/>
          <w:szCs w:val="22"/>
          <w:lang w:eastAsia="en-GB"/>
        </w:rPr>
      </w:pPr>
      <w:r>
        <w:rPr>
          <w:rFonts w:ascii="Arial" w:hAnsi="Arial"/>
          <w:b w:val="0"/>
          <w:bCs w:val="0"/>
          <w:sz w:val="22"/>
          <w:szCs w:val="22"/>
        </w:rPr>
        <w:t>5</w:t>
      </w:r>
      <w:r w:rsidR="0035561B">
        <w:rPr>
          <w:rFonts w:ascii="Arial" w:hAnsi="Arial"/>
          <w:b w:val="0"/>
          <w:bCs w:val="0"/>
          <w:sz w:val="22"/>
          <w:szCs w:val="22"/>
        </w:rPr>
        <w:t>.1</w:t>
      </w:r>
      <w:r w:rsidR="0035561B">
        <w:rPr>
          <w:rFonts w:ascii="Arial" w:hAnsi="Arial"/>
          <w:b w:val="0"/>
          <w:sz w:val="22"/>
          <w:szCs w:val="22"/>
        </w:rPr>
        <w:tab/>
      </w:r>
      <w:r w:rsidR="004C430D">
        <w:rPr>
          <w:rFonts w:ascii="Arial" w:hAnsi="Arial"/>
          <w:b w:val="0"/>
          <w:bCs w:val="0"/>
          <w:sz w:val="22"/>
          <w:szCs w:val="22"/>
        </w:rPr>
        <w:t>The</w:t>
      </w:r>
      <w:r w:rsidR="00B04B64">
        <w:rPr>
          <w:rFonts w:ascii="Arial" w:hAnsi="Arial"/>
          <w:b w:val="0"/>
          <w:bCs w:val="0"/>
          <w:sz w:val="22"/>
          <w:szCs w:val="22"/>
        </w:rPr>
        <w:t xml:space="preserve"> </w:t>
      </w:r>
      <w:r w:rsidR="004C430D">
        <w:rPr>
          <w:rFonts w:ascii="Arial" w:hAnsi="Arial"/>
          <w:b w:val="0"/>
          <w:bCs w:val="0"/>
          <w:sz w:val="22"/>
          <w:szCs w:val="22"/>
        </w:rPr>
        <w:t xml:space="preserve">overall aim of </w:t>
      </w:r>
      <w:r w:rsidR="006054CB">
        <w:rPr>
          <w:rFonts w:ascii="Arial" w:hAnsi="Arial"/>
          <w:b w:val="0"/>
          <w:bCs w:val="0"/>
          <w:sz w:val="22"/>
          <w:szCs w:val="22"/>
        </w:rPr>
        <w:t>MHA+</w:t>
      </w:r>
      <w:r w:rsidR="004C430D">
        <w:rPr>
          <w:rFonts w:ascii="Arial" w:hAnsi="Arial"/>
          <w:b w:val="0"/>
          <w:bCs w:val="0"/>
          <w:sz w:val="22"/>
          <w:szCs w:val="22"/>
        </w:rPr>
        <w:t xml:space="preserve"> is ‘</w:t>
      </w:r>
      <w:r w:rsidR="004C430D" w:rsidRPr="008F7778">
        <w:rPr>
          <w:rFonts w:ascii="Arial" w:hAnsi="Arial"/>
          <w:sz w:val="22"/>
          <w:szCs w:val="22"/>
        </w:rPr>
        <w:t xml:space="preserve">to </w:t>
      </w:r>
      <w:r w:rsidR="00307029">
        <w:rPr>
          <w:rFonts w:ascii="Arial" w:hAnsi="Arial"/>
          <w:sz w:val="22"/>
          <w:szCs w:val="22"/>
        </w:rPr>
        <w:t>work collaboratively to support its member authorities in providing effective, efficient, innovative and sustainable, customer focussed highway services</w:t>
      </w:r>
      <w:r w:rsidR="00307029">
        <w:rPr>
          <w:rStyle w:val="FootnoteReference"/>
          <w:rFonts w:ascii="Arial" w:hAnsi="Arial"/>
          <w:sz w:val="22"/>
          <w:szCs w:val="22"/>
        </w:rPr>
        <w:footnoteReference w:id="2"/>
      </w:r>
      <w:r w:rsidR="00B04B64">
        <w:rPr>
          <w:rFonts w:ascii="Arial" w:hAnsi="Arial"/>
          <w:b w:val="0"/>
          <w:bCs w:val="0"/>
          <w:sz w:val="22"/>
          <w:szCs w:val="22"/>
        </w:rPr>
        <w:t>’</w:t>
      </w:r>
      <w:r w:rsidR="004C430D">
        <w:rPr>
          <w:rFonts w:ascii="Arial" w:hAnsi="Arial"/>
          <w:b w:val="0"/>
          <w:bCs w:val="0"/>
          <w:sz w:val="22"/>
          <w:szCs w:val="22"/>
        </w:rPr>
        <w:t xml:space="preserve">. </w:t>
      </w:r>
      <w:r w:rsidR="00DE37B9">
        <w:rPr>
          <w:rFonts w:ascii="Arial" w:hAnsi="Arial"/>
          <w:b w:val="0"/>
          <w:bCs w:val="0"/>
          <w:sz w:val="22"/>
          <w:szCs w:val="22"/>
        </w:rPr>
        <w:t>This</w:t>
      </w:r>
      <w:r w:rsidR="004C430D">
        <w:rPr>
          <w:rFonts w:ascii="Arial" w:hAnsi="Arial"/>
          <w:b w:val="0"/>
          <w:bCs w:val="0"/>
          <w:sz w:val="22"/>
          <w:szCs w:val="22"/>
        </w:rPr>
        <w:t xml:space="preserve"> will </w:t>
      </w:r>
      <w:r w:rsidR="00DE37B9">
        <w:rPr>
          <w:rFonts w:ascii="Arial" w:hAnsi="Arial"/>
          <w:b w:val="0"/>
          <w:bCs w:val="0"/>
          <w:sz w:val="22"/>
          <w:szCs w:val="22"/>
        </w:rPr>
        <w:t xml:space="preserve">be </w:t>
      </w:r>
      <w:r w:rsidR="004C430D">
        <w:rPr>
          <w:rFonts w:ascii="Arial" w:hAnsi="Arial"/>
          <w:b w:val="0"/>
          <w:bCs w:val="0"/>
          <w:sz w:val="22"/>
          <w:szCs w:val="22"/>
        </w:rPr>
        <w:t>achieve</w:t>
      </w:r>
      <w:r w:rsidR="00DE37B9">
        <w:rPr>
          <w:rFonts w:ascii="Arial" w:hAnsi="Arial"/>
          <w:b w:val="0"/>
          <w:bCs w:val="0"/>
          <w:sz w:val="22"/>
          <w:szCs w:val="22"/>
        </w:rPr>
        <w:t xml:space="preserve">d </w:t>
      </w:r>
      <w:r w:rsidR="004C430D">
        <w:rPr>
          <w:rFonts w:ascii="Arial" w:hAnsi="Arial"/>
          <w:b w:val="0"/>
          <w:bCs w:val="0"/>
          <w:sz w:val="22"/>
          <w:szCs w:val="22"/>
        </w:rPr>
        <w:t>by</w:t>
      </w:r>
      <w:r w:rsidR="08EF29B4">
        <w:rPr>
          <w:rFonts w:ascii="Arial" w:hAnsi="Arial"/>
          <w:b w:val="0"/>
          <w:bCs w:val="0"/>
          <w:sz w:val="22"/>
          <w:szCs w:val="22"/>
        </w:rPr>
        <w:t>:</w:t>
      </w:r>
      <w:r w:rsidR="004C430D">
        <w:rPr>
          <w:rFonts w:ascii="Arial" w:hAnsi="Arial"/>
          <w:b w:val="0"/>
          <w:bCs w:val="0"/>
          <w:sz w:val="22"/>
          <w:szCs w:val="22"/>
        </w:rPr>
        <w:t xml:space="preserve"> </w:t>
      </w:r>
    </w:p>
    <w:p w14:paraId="45595215" w14:textId="330CC7CC" w:rsidR="00307029" w:rsidRPr="00580EB3" w:rsidRDefault="77D46F58" w:rsidP="4DA200A4">
      <w:pPr>
        <w:numPr>
          <w:ilvl w:val="0"/>
          <w:numId w:val="27"/>
        </w:numPr>
        <w:tabs>
          <w:tab w:val="left" w:pos="1134"/>
        </w:tabs>
        <w:jc w:val="both"/>
        <w:rPr>
          <w:rFonts w:ascii="Arial" w:hAnsi="Arial" w:cs="Arial"/>
          <w:sz w:val="22"/>
          <w:szCs w:val="22"/>
        </w:rPr>
      </w:pPr>
      <w:r w:rsidRPr="00580EB3">
        <w:rPr>
          <w:rFonts w:ascii="Arial" w:hAnsi="Arial" w:cs="Arial"/>
          <w:sz w:val="22"/>
          <w:szCs w:val="22"/>
        </w:rPr>
        <w:t xml:space="preserve"> </w:t>
      </w:r>
      <w:r w:rsidR="00307029" w:rsidRPr="00580EB3">
        <w:rPr>
          <w:rFonts w:ascii="Arial" w:hAnsi="Arial" w:cs="Arial"/>
          <w:sz w:val="22"/>
          <w:szCs w:val="22"/>
        </w:rPr>
        <w:t xml:space="preserve">Developing and sharing best practice in delivering highway services. </w:t>
      </w:r>
    </w:p>
    <w:p w14:paraId="0EAEDB01" w14:textId="35F5B54A" w:rsidR="00307029" w:rsidRPr="00580EB3" w:rsidRDefault="00307029" w:rsidP="4DA200A4">
      <w:pPr>
        <w:numPr>
          <w:ilvl w:val="0"/>
          <w:numId w:val="27"/>
        </w:numPr>
        <w:tabs>
          <w:tab w:val="left" w:pos="1134"/>
        </w:tabs>
        <w:ind w:left="1134" w:hanging="414"/>
        <w:jc w:val="both"/>
        <w:rPr>
          <w:rFonts w:ascii="Arial" w:hAnsi="Arial" w:cs="Arial"/>
          <w:sz w:val="22"/>
          <w:szCs w:val="22"/>
        </w:rPr>
      </w:pPr>
      <w:r w:rsidRPr="00580EB3">
        <w:rPr>
          <w:rFonts w:ascii="Arial" w:hAnsi="Arial" w:cs="Arial"/>
          <w:sz w:val="22"/>
          <w:szCs w:val="22"/>
        </w:rPr>
        <w:t xml:space="preserve">Providing effective routes to market that reflect the quality, innovation and value for money the </w:t>
      </w:r>
      <w:r w:rsidR="008F1C8C" w:rsidRPr="00580EB3">
        <w:rPr>
          <w:rFonts w:ascii="Arial" w:hAnsi="Arial" w:cs="Arial"/>
          <w:sz w:val="22"/>
          <w:szCs w:val="22"/>
        </w:rPr>
        <w:t xml:space="preserve">MHA+ </w:t>
      </w:r>
      <w:r w:rsidRPr="00580EB3">
        <w:rPr>
          <w:rFonts w:ascii="Arial" w:hAnsi="Arial" w:cs="Arial"/>
          <w:sz w:val="22"/>
          <w:szCs w:val="22"/>
        </w:rPr>
        <w:t>strives for.</w:t>
      </w:r>
    </w:p>
    <w:p w14:paraId="65147400" w14:textId="16DF713E" w:rsidR="00BA09C0" w:rsidRDefault="00307029" w:rsidP="4DA200A4">
      <w:pPr>
        <w:numPr>
          <w:ilvl w:val="0"/>
          <w:numId w:val="27"/>
        </w:numPr>
        <w:tabs>
          <w:tab w:val="left" w:pos="1134"/>
        </w:tabs>
        <w:ind w:left="1134" w:hanging="414"/>
        <w:jc w:val="both"/>
        <w:rPr>
          <w:rFonts w:ascii="Arial" w:hAnsi="Arial" w:cs="Arial"/>
          <w:sz w:val="22"/>
          <w:szCs w:val="22"/>
        </w:rPr>
      </w:pPr>
      <w:r w:rsidRPr="00580EB3">
        <w:rPr>
          <w:rFonts w:ascii="Arial" w:hAnsi="Arial" w:cs="Arial"/>
          <w:sz w:val="22"/>
          <w:szCs w:val="22"/>
        </w:rPr>
        <w:t>Influencing the national agenda by direct participation and lobbying.</w:t>
      </w:r>
    </w:p>
    <w:p w14:paraId="140E38EE" w14:textId="77777777" w:rsidR="00710936" w:rsidRPr="00580EB3" w:rsidRDefault="00710936" w:rsidP="00580EB3">
      <w:pPr>
        <w:tabs>
          <w:tab w:val="left" w:pos="1134"/>
        </w:tabs>
        <w:ind w:left="1134"/>
        <w:jc w:val="both"/>
        <w:rPr>
          <w:rFonts w:ascii="Arial" w:hAnsi="Arial" w:cs="Arial"/>
          <w:sz w:val="22"/>
          <w:szCs w:val="22"/>
        </w:rPr>
      </w:pPr>
    </w:p>
    <w:p w14:paraId="30C31F3E" w14:textId="2E38A37D" w:rsidR="142FC6E9" w:rsidRDefault="00396444" w:rsidP="00580EB3">
      <w:pPr>
        <w:tabs>
          <w:tab w:val="left" w:pos="709"/>
        </w:tabs>
        <w:ind w:left="709" w:hanging="709"/>
        <w:jc w:val="both"/>
        <w:rPr>
          <w:rFonts w:ascii="Arial" w:hAnsi="Arial" w:cs="Arial"/>
          <w:sz w:val="22"/>
          <w:szCs w:val="22"/>
        </w:rPr>
      </w:pPr>
      <w:r>
        <w:rPr>
          <w:rFonts w:ascii="Arial" w:hAnsi="Arial" w:cs="Arial"/>
          <w:sz w:val="22"/>
          <w:szCs w:val="22"/>
        </w:rPr>
        <w:t>5.2</w:t>
      </w:r>
      <w:r>
        <w:rPr>
          <w:rFonts w:ascii="Arial" w:hAnsi="Arial" w:cs="Arial"/>
          <w:sz w:val="22"/>
          <w:szCs w:val="22"/>
        </w:rPr>
        <w:tab/>
      </w:r>
      <w:r w:rsidR="5210BF8C" w:rsidRPr="624BD519">
        <w:rPr>
          <w:rFonts w:ascii="Arial" w:hAnsi="Arial" w:cs="Arial"/>
          <w:sz w:val="22"/>
          <w:szCs w:val="22"/>
        </w:rPr>
        <w:t>Further, the aim of MHA+ is to</w:t>
      </w:r>
      <w:r w:rsidR="016D2671" w:rsidRPr="624BD519">
        <w:rPr>
          <w:rFonts w:ascii="Arial" w:hAnsi="Arial" w:cs="Arial"/>
          <w:sz w:val="22"/>
          <w:szCs w:val="22"/>
        </w:rPr>
        <w:t xml:space="preserve"> continue to achieve high quality highways, public realm and infrastructure</w:t>
      </w:r>
      <w:r w:rsidR="5210BF8C" w:rsidRPr="624BD519">
        <w:rPr>
          <w:rFonts w:ascii="Arial" w:hAnsi="Arial" w:cs="Arial"/>
          <w:sz w:val="22"/>
          <w:szCs w:val="22"/>
        </w:rPr>
        <w:t xml:space="preserve"> </w:t>
      </w:r>
      <w:r w:rsidR="21026825" w:rsidRPr="624BD519">
        <w:rPr>
          <w:rFonts w:ascii="Arial" w:hAnsi="Arial" w:cs="Arial"/>
          <w:sz w:val="22"/>
          <w:szCs w:val="22"/>
        </w:rPr>
        <w:t xml:space="preserve">at improved value for member organisations by combining and sharing resources </w:t>
      </w:r>
      <w:r w:rsidR="5838600B" w:rsidRPr="624BD519">
        <w:rPr>
          <w:rFonts w:ascii="Arial" w:hAnsi="Arial" w:cs="Arial"/>
          <w:sz w:val="22"/>
          <w:szCs w:val="22"/>
        </w:rPr>
        <w:t>achieved</w:t>
      </w:r>
      <w:r w:rsidR="21026825" w:rsidRPr="624BD519">
        <w:rPr>
          <w:rFonts w:ascii="Arial" w:hAnsi="Arial" w:cs="Arial"/>
          <w:sz w:val="22"/>
          <w:szCs w:val="22"/>
        </w:rPr>
        <w:t xml:space="preserve"> through the use of </w:t>
      </w:r>
      <w:r w:rsidR="7C594106" w:rsidRPr="624BD519">
        <w:rPr>
          <w:rFonts w:ascii="Arial" w:hAnsi="Arial" w:cs="Arial"/>
          <w:sz w:val="22"/>
          <w:szCs w:val="22"/>
        </w:rPr>
        <w:t>agreed best practice procurement and project management principles including:</w:t>
      </w:r>
    </w:p>
    <w:p w14:paraId="1B716C3B" w14:textId="77777777" w:rsidR="003E7E11" w:rsidRDefault="003E7E11" w:rsidP="00580EB3">
      <w:pPr>
        <w:tabs>
          <w:tab w:val="left" w:pos="1134"/>
        </w:tabs>
        <w:ind w:left="993" w:hanging="993"/>
        <w:rPr>
          <w:rFonts w:ascii="Arial" w:hAnsi="Arial" w:cs="Arial"/>
          <w:sz w:val="22"/>
          <w:szCs w:val="22"/>
        </w:rPr>
      </w:pPr>
    </w:p>
    <w:p w14:paraId="3D39A50E" w14:textId="4DE4B073" w:rsidR="3F0467D2" w:rsidRPr="00580EB3" w:rsidRDefault="3F0467D2" w:rsidP="00580EB3">
      <w:pPr>
        <w:pStyle w:val="ListParagraph"/>
        <w:numPr>
          <w:ilvl w:val="0"/>
          <w:numId w:val="97"/>
        </w:numPr>
        <w:tabs>
          <w:tab w:val="left" w:pos="1134"/>
        </w:tabs>
        <w:rPr>
          <w:rFonts w:ascii="Arial" w:hAnsi="Arial" w:cs="Arial"/>
          <w:sz w:val="22"/>
          <w:szCs w:val="22"/>
        </w:rPr>
      </w:pPr>
      <w:r w:rsidRPr="00580EB3">
        <w:rPr>
          <w:rFonts w:ascii="Arial" w:hAnsi="Arial" w:cs="Arial"/>
          <w:sz w:val="22"/>
          <w:szCs w:val="22"/>
        </w:rPr>
        <w:t xml:space="preserve">Long-term collaborative framework agreements, providing responsive </w:t>
      </w:r>
      <w:r w:rsidR="00715DB6" w:rsidRPr="00580EB3">
        <w:rPr>
          <w:rFonts w:ascii="Arial" w:hAnsi="Arial" w:cs="Arial"/>
          <w:sz w:val="22"/>
          <w:szCs w:val="22"/>
        </w:rPr>
        <w:t>p</w:t>
      </w:r>
      <w:r w:rsidRPr="00580EB3">
        <w:rPr>
          <w:rFonts w:ascii="Arial" w:hAnsi="Arial" w:cs="Arial"/>
          <w:sz w:val="22"/>
          <w:szCs w:val="22"/>
        </w:rPr>
        <w:t>rocurement options to secure the delivery of highway sch</w:t>
      </w:r>
      <w:r w:rsidR="040FE368" w:rsidRPr="00580EB3">
        <w:rPr>
          <w:rFonts w:ascii="Arial" w:hAnsi="Arial" w:cs="Arial"/>
          <w:sz w:val="22"/>
          <w:szCs w:val="22"/>
        </w:rPr>
        <w:t>emes and services</w:t>
      </w:r>
    </w:p>
    <w:p w14:paraId="6E5C7F8E" w14:textId="0C98660C" w:rsidR="040FE368" w:rsidRDefault="040FE368"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Partnering principles and convergence to best practise through continuous improvement</w:t>
      </w:r>
      <w:r w:rsidR="5136F718" w:rsidRPr="4DA200A4">
        <w:rPr>
          <w:rFonts w:ascii="Arial" w:hAnsi="Arial" w:cs="Arial"/>
          <w:sz w:val="22"/>
          <w:szCs w:val="22"/>
        </w:rPr>
        <w:t xml:space="preserve">, </w:t>
      </w:r>
      <w:r w:rsidR="5136F718" w:rsidRPr="4DA200A4">
        <w:rPr>
          <w:rFonts w:ascii="Arial" w:hAnsi="Arial" w:cs="Arial"/>
          <w:sz w:val="22"/>
          <w:szCs w:val="22"/>
        </w:rPr>
        <w:lastRenderedPageBreak/>
        <w:t xml:space="preserve">knowledge </w:t>
      </w:r>
      <w:r w:rsidR="5136F718" w:rsidRPr="2D55BDCD">
        <w:rPr>
          <w:rFonts w:ascii="Arial" w:hAnsi="Arial" w:cs="Arial"/>
          <w:sz w:val="22"/>
          <w:szCs w:val="22"/>
        </w:rPr>
        <w:t>sharing</w:t>
      </w:r>
      <w:r w:rsidR="30492B80" w:rsidRPr="2D55BDCD">
        <w:rPr>
          <w:rFonts w:ascii="Arial" w:hAnsi="Arial" w:cs="Arial"/>
          <w:sz w:val="22"/>
          <w:szCs w:val="22"/>
        </w:rPr>
        <w:t xml:space="preserve"> </w:t>
      </w:r>
      <w:r w:rsidR="5136F718" w:rsidRPr="2D55BDCD">
        <w:rPr>
          <w:rFonts w:ascii="Arial" w:hAnsi="Arial" w:cs="Arial"/>
          <w:sz w:val="22"/>
          <w:szCs w:val="22"/>
        </w:rPr>
        <w:t>and</w:t>
      </w:r>
      <w:r w:rsidR="5136F718" w:rsidRPr="4DA200A4">
        <w:rPr>
          <w:rFonts w:ascii="Arial" w:hAnsi="Arial" w:cs="Arial"/>
          <w:sz w:val="22"/>
          <w:szCs w:val="22"/>
        </w:rPr>
        <w:t xml:space="preserve"> innovation</w:t>
      </w:r>
    </w:p>
    <w:p w14:paraId="78C2FC54" w14:textId="05A40E65" w:rsidR="5136F718" w:rsidRDefault="5136F718"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Performance management and incentivisation through measurement and benchmarking</w:t>
      </w:r>
    </w:p>
    <w:p w14:paraId="2DB15472" w14:textId="3BF5ED3B" w:rsidR="5136F718" w:rsidRDefault="5136F718"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Wider industry collaborations for highway activities, as agreed by MHA+ members</w:t>
      </w:r>
    </w:p>
    <w:p w14:paraId="4C0C61EB" w14:textId="3644FB4F" w:rsidR="5136F718" w:rsidRDefault="5136F718"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Partnering principles and open book accounting throughout the supply chain</w:t>
      </w:r>
    </w:p>
    <w:p w14:paraId="23690B91" w14:textId="595214E7" w:rsidR="5136F718" w:rsidRDefault="5136F718"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 xml:space="preserve">Early </w:t>
      </w:r>
      <w:r w:rsidR="00A9689B" w:rsidRPr="00A9689B">
        <w:rPr>
          <w:rFonts w:ascii="Arial" w:hAnsi="Arial" w:cs="Arial"/>
          <w:i/>
          <w:sz w:val="22"/>
          <w:szCs w:val="22"/>
        </w:rPr>
        <w:t>Supplier</w:t>
      </w:r>
      <w:r w:rsidRPr="4DA200A4">
        <w:rPr>
          <w:rFonts w:ascii="Arial" w:hAnsi="Arial" w:cs="Arial"/>
          <w:sz w:val="22"/>
          <w:szCs w:val="22"/>
        </w:rPr>
        <w:t xml:space="preserve"> Involvement including all key members of the supply chain</w:t>
      </w:r>
    </w:p>
    <w:p w14:paraId="5E703C59" w14:textId="396E436D" w:rsidR="365D94D9" w:rsidRDefault="365D94D9"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R</w:t>
      </w:r>
      <w:r w:rsidR="5B53AA48" w:rsidRPr="4DA200A4">
        <w:rPr>
          <w:rFonts w:ascii="Arial" w:hAnsi="Arial" w:cs="Arial"/>
          <w:sz w:val="22"/>
          <w:szCs w:val="22"/>
        </w:rPr>
        <w:t>isk</w:t>
      </w:r>
      <w:r w:rsidR="5136F718" w:rsidRPr="4DA200A4">
        <w:rPr>
          <w:rFonts w:ascii="Arial" w:hAnsi="Arial" w:cs="Arial"/>
          <w:sz w:val="22"/>
          <w:szCs w:val="22"/>
        </w:rPr>
        <w:t xml:space="preserve"> </w:t>
      </w:r>
      <w:r w:rsidRPr="4DA200A4">
        <w:rPr>
          <w:rFonts w:ascii="Arial" w:hAnsi="Arial" w:cs="Arial"/>
          <w:sz w:val="22"/>
          <w:szCs w:val="22"/>
        </w:rPr>
        <w:t>sharing and managemen</w:t>
      </w:r>
      <w:r w:rsidR="432AC1A1" w:rsidRPr="4DA200A4">
        <w:rPr>
          <w:rFonts w:ascii="Arial" w:hAnsi="Arial" w:cs="Arial"/>
          <w:sz w:val="22"/>
          <w:szCs w:val="22"/>
        </w:rPr>
        <w:t>t</w:t>
      </w:r>
    </w:p>
    <w:p w14:paraId="260CE6A1" w14:textId="34E263A5" w:rsidR="365D94D9" w:rsidRDefault="365D94D9" w:rsidP="00580EB3">
      <w:pPr>
        <w:pStyle w:val="ListParagraph"/>
        <w:numPr>
          <w:ilvl w:val="0"/>
          <w:numId w:val="98"/>
        </w:numPr>
        <w:tabs>
          <w:tab w:val="left" w:pos="1134"/>
        </w:tabs>
        <w:jc w:val="both"/>
        <w:rPr>
          <w:rFonts w:ascii="Arial" w:hAnsi="Arial" w:cs="Arial"/>
          <w:sz w:val="22"/>
          <w:szCs w:val="22"/>
        </w:rPr>
      </w:pPr>
      <w:r w:rsidRPr="4DA200A4">
        <w:rPr>
          <w:rFonts w:ascii="Arial" w:hAnsi="Arial" w:cs="Arial"/>
          <w:sz w:val="22"/>
          <w:szCs w:val="22"/>
        </w:rPr>
        <w:t>Promotion of the work of MHA+</w:t>
      </w:r>
    </w:p>
    <w:p w14:paraId="150C6684" w14:textId="48F0065F" w:rsidR="365D94D9" w:rsidRPr="00580EB3" w:rsidRDefault="365D94D9" w:rsidP="00580EB3">
      <w:pPr>
        <w:tabs>
          <w:tab w:val="left" w:pos="1134"/>
        </w:tabs>
        <w:ind w:left="360" w:firstLine="360"/>
        <w:jc w:val="both"/>
        <w:rPr>
          <w:rFonts w:ascii="Arial" w:hAnsi="Arial" w:cs="Arial"/>
          <w:sz w:val="22"/>
          <w:szCs w:val="22"/>
        </w:rPr>
      </w:pPr>
      <w:r w:rsidRPr="17E2CD8E">
        <w:rPr>
          <w:rFonts w:ascii="Arial" w:hAnsi="Arial" w:cs="Arial"/>
          <w:sz w:val="22"/>
          <w:szCs w:val="22"/>
        </w:rPr>
        <w:t xml:space="preserve"> </w:t>
      </w:r>
    </w:p>
    <w:p w14:paraId="4C4C25EE" w14:textId="06B9756A" w:rsidR="7BFDCAC5" w:rsidRDefault="7BFDCAC5" w:rsidP="17E2CD8E">
      <w:pPr>
        <w:tabs>
          <w:tab w:val="left" w:pos="1134"/>
        </w:tabs>
        <w:ind w:left="360" w:firstLine="360"/>
        <w:jc w:val="both"/>
        <w:rPr>
          <w:rFonts w:ascii="Arial" w:hAnsi="Arial" w:cs="Arial"/>
          <w:sz w:val="22"/>
          <w:szCs w:val="22"/>
        </w:rPr>
      </w:pPr>
      <w:r w:rsidRPr="17E2CD8E">
        <w:rPr>
          <w:rFonts w:ascii="Arial" w:hAnsi="Arial" w:cs="Arial"/>
          <w:b/>
          <w:bCs/>
          <w:sz w:val="22"/>
          <w:szCs w:val="22"/>
        </w:rPr>
        <w:t xml:space="preserve">PSP 4 </w:t>
      </w:r>
      <w:r w:rsidRPr="00FC2092">
        <w:rPr>
          <w:rFonts w:ascii="Arial" w:hAnsi="Arial" w:cs="Arial"/>
          <w:b/>
          <w:bCs/>
          <w:sz w:val="22"/>
          <w:szCs w:val="22"/>
        </w:rPr>
        <w:t xml:space="preserve">Key Principles </w:t>
      </w:r>
    </w:p>
    <w:p w14:paraId="54496309" w14:textId="4BD877A8" w:rsidR="17E2CD8E" w:rsidRDefault="17E2CD8E" w:rsidP="17E2CD8E">
      <w:pPr>
        <w:tabs>
          <w:tab w:val="left" w:pos="1134"/>
        </w:tabs>
        <w:ind w:left="360" w:firstLine="360"/>
        <w:jc w:val="both"/>
        <w:rPr>
          <w:rFonts w:ascii="Arial" w:hAnsi="Arial" w:cs="Arial"/>
          <w:sz w:val="22"/>
          <w:szCs w:val="22"/>
        </w:rPr>
      </w:pPr>
    </w:p>
    <w:p w14:paraId="5EA63A64" w14:textId="6B4C8131" w:rsidR="00BA09C0" w:rsidRDefault="003E7E11" w:rsidP="0035561B">
      <w:pPr>
        <w:ind w:left="720" w:hanging="720"/>
        <w:rPr>
          <w:rFonts w:ascii="Arial" w:hAnsi="Arial" w:cs="Arial"/>
          <w:sz w:val="22"/>
          <w:szCs w:val="22"/>
        </w:rPr>
      </w:pPr>
      <w:r>
        <w:rPr>
          <w:rFonts w:ascii="Arial" w:hAnsi="Arial" w:cs="Arial"/>
          <w:sz w:val="22"/>
          <w:szCs w:val="22"/>
        </w:rPr>
        <w:t>5.3</w:t>
      </w:r>
      <w:r w:rsidR="0035561B">
        <w:tab/>
      </w:r>
      <w:r w:rsidR="00BA09C0" w:rsidRPr="00B739A4">
        <w:rPr>
          <w:rFonts w:ascii="Arial" w:hAnsi="Arial" w:cs="Arial"/>
          <w:sz w:val="22"/>
          <w:szCs w:val="22"/>
        </w:rPr>
        <w:t>Th</w:t>
      </w:r>
      <w:r w:rsidR="00041BD1">
        <w:rPr>
          <w:rFonts w:ascii="Arial" w:hAnsi="Arial" w:cs="Arial"/>
          <w:sz w:val="22"/>
          <w:szCs w:val="22"/>
        </w:rPr>
        <w:t xml:space="preserve">e aim of this </w:t>
      </w:r>
      <w:r w:rsidR="00212106">
        <w:rPr>
          <w:rFonts w:ascii="Arial" w:hAnsi="Arial" w:cs="Arial"/>
          <w:sz w:val="22"/>
          <w:szCs w:val="22"/>
        </w:rPr>
        <w:t>F</w:t>
      </w:r>
      <w:r w:rsidR="00041BD1">
        <w:rPr>
          <w:rFonts w:ascii="Arial" w:hAnsi="Arial" w:cs="Arial"/>
          <w:sz w:val="22"/>
          <w:szCs w:val="22"/>
        </w:rPr>
        <w:t xml:space="preserve">ramework </w:t>
      </w:r>
      <w:r w:rsidR="00212106">
        <w:rPr>
          <w:rFonts w:ascii="Arial" w:hAnsi="Arial" w:cs="Arial"/>
          <w:sz w:val="22"/>
          <w:szCs w:val="22"/>
        </w:rPr>
        <w:t xml:space="preserve">Agreement </w:t>
      </w:r>
      <w:r w:rsidR="00041BD1">
        <w:rPr>
          <w:rFonts w:ascii="Arial" w:hAnsi="Arial" w:cs="Arial"/>
          <w:sz w:val="22"/>
          <w:szCs w:val="22"/>
        </w:rPr>
        <w:t xml:space="preserve">is </w:t>
      </w:r>
      <w:r w:rsidR="4CB04E0C" w:rsidRPr="2D55BDCD">
        <w:rPr>
          <w:rFonts w:ascii="Arial" w:hAnsi="Arial" w:cs="Arial"/>
          <w:sz w:val="22"/>
          <w:szCs w:val="22"/>
        </w:rPr>
        <w:t xml:space="preserve">to </w:t>
      </w:r>
      <w:r w:rsidR="00041BD1">
        <w:rPr>
          <w:rFonts w:ascii="Arial" w:hAnsi="Arial" w:cs="Arial"/>
          <w:sz w:val="22"/>
          <w:szCs w:val="22"/>
        </w:rPr>
        <w:t xml:space="preserve">develop a partnership to support </w:t>
      </w:r>
      <w:r w:rsidR="006054CB">
        <w:rPr>
          <w:rFonts w:ascii="Arial" w:hAnsi="Arial" w:cs="Arial"/>
          <w:sz w:val="22"/>
          <w:szCs w:val="22"/>
        </w:rPr>
        <w:t>MHA+</w:t>
      </w:r>
      <w:r w:rsidR="00041BD1">
        <w:rPr>
          <w:rFonts w:ascii="Arial" w:hAnsi="Arial" w:cs="Arial"/>
          <w:sz w:val="22"/>
          <w:szCs w:val="22"/>
        </w:rPr>
        <w:t xml:space="preserve"> in the achievement of </w:t>
      </w:r>
      <w:r w:rsidR="009C5E1B">
        <w:rPr>
          <w:rFonts w:ascii="Arial" w:hAnsi="Arial" w:cs="Arial"/>
          <w:sz w:val="22"/>
          <w:szCs w:val="22"/>
        </w:rPr>
        <w:t>their</w:t>
      </w:r>
      <w:r w:rsidR="00041BD1">
        <w:rPr>
          <w:rFonts w:ascii="Arial" w:hAnsi="Arial" w:cs="Arial"/>
          <w:sz w:val="22"/>
          <w:szCs w:val="22"/>
        </w:rPr>
        <w:t xml:space="preserve"> overarching aim and objectives</w:t>
      </w:r>
      <w:r w:rsidR="73B2B45F" w:rsidRPr="2D55BDCD">
        <w:rPr>
          <w:rFonts w:ascii="Arial" w:hAnsi="Arial" w:cs="Arial"/>
          <w:sz w:val="22"/>
          <w:szCs w:val="22"/>
        </w:rPr>
        <w:t>. To achieve this, all parties shall</w:t>
      </w:r>
      <w:r w:rsidR="008F2BE8">
        <w:rPr>
          <w:rFonts w:ascii="Arial" w:hAnsi="Arial" w:cs="Arial"/>
          <w:sz w:val="22"/>
          <w:szCs w:val="22"/>
        </w:rPr>
        <w:t xml:space="preserve"> act in accordance with the following </w:t>
      </w:r>
      <w:r w:rsidR="00B26ECB">
        <w:rPr>
          <w:rFonts w:ascii="Arial" w:hAnsi="Arial" w:cs="Arial"/>
          <w:sz w:val="22"/>
          <w:szCs w:val="22"/>
        </w:rPr>
        <w:t>K</w:t>
      </w:r>
      <w:r w:rsidR="008F2BE8">
        <w:rPr>
          <w:rFonts w:ascii="Arial" w:hAnsi="Arial" w:cs="Arial"/>
          <w:sz w:val="22"/>
          <w:szCs w:val="22"/>
        </w:rPr>
        <w:t xml:space="preserve">ey </w:t>
      </w:r>
      <w:r w:rsidR="00B26ECB">
        <w:rPr>
          <w:rFonts w:ascii="Arial" w:hAnsi="Arial" w:cs="Arial"/>
          <w:sz w:val="22"/>
          <w:szCs w:val="22"/>
        </w:rPr>
        <w:t>P</w:t>
      </w:r>
      <w:r w:rsidR="008F2BE8">
        <w:rPr>
          <w:rFonts w:ascii="Arial" w:hAnsi="Arial" w:cs="Arial"/>
          <w:sz w:val="22"/>
          <w:szCs w:val="22"/>
        </w:rPr>
        <w:t>rinciples</w:t>
      </w:r>
      <w:r w:rsidR="73B2B45F" w:rsidRPr="2D55BDCD">
        <w:rPr>
          <w:rFonts w:ascii="Arial" w:hAnsi="Arial" w:cs="Arial"/>
          <w:sz w:val="22"/>
          <w:szCs w:val="22"/>
        </w:rPr>
        <w:t>:</w:t>
      </w:r>
    </w:p>
    <w:p w14:paraId="5EEA9637" w14:textId="3FBE8A79" w:rsidR="00DE37B9" w:rsidRPr="00580EB3" w:rsidRDefault="00DE37B9" w:rsidP="00580EB3">
      <w:pPr>
        <w:widowControl/>
        <w:ind w:left="1260"/>
        <w:rPr>
          <w:rFonts w:ascii="Arial" w:hAnsi="Arial" w:cs="Arial"/>
          <w:sz w:val="22"/>
          <w:szCs w:val="22"/>
        </w:rPr>
      </w:pPr>
    </w:p>
    <w:p w14:paraId="6B20ABEF" w14:textId="3CC0AE78" w:rsidR="141B22D3"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openness and trust</w:t>
      </w:r>
    </w:p>
    <w:p w14:paraId="50BF8535" w14:textId="6B57145D" w:rsidR="13682399" w:rsidRDefault="7610C68A" w:rsidP="4DA200A4">
      <w:pPr>
        <w:widowControl/>
        <w:numPr>
          <w:ilvl w:val="0"/>
          <w:numId w:val="11"/>
        </w:numPr>
        <w:ind w:left="1260" w:hanging="551"/>
        <w:rPr>
          <w:rFonts w:ascii="Arial" w:hAnsi="Arial" w:cs="Arial"/>
          <w:sz w:val="22"/>
          <w:szCs w:val="22"/>
        </w:rPr>
      </w:pPr>
      <w:r w:rsidRPr="00580EB3">
        <w:rPr>
          <w:rFonts w:ascii="Arial" w:hAnsi="Arial" w:cs="Arial"/>
          <w:sz w:val="22"/>
          <w:szCs w:val="22"/>
        </w:rPr>
        <w:t>Promote and sustain a co-operative and business-like culture</w:t>
      </w:r>
      <w:r w:rsidR="256FD081" w:rsidRPr="624BD519">
        <w:rPr>
          <w:rFonts w:ascii="Arial" w:hAnsi="Arial" w:cs="Arial"/>
          <w:sz w:val="22"/>
          <w:szCs w:val="22"/>
        </w:rPr>
        <w:t xml:space="preserve"> </w:t>
      </w:r>
      <w:r w:rsidRPr="00580EB3">
        <w:rPr>
          <w:rFonts w:ascii="Arial" w:hAnsi="Arial" w:cs="Arial"/>
          <w:sz w:val="22"/>
          <w:szCs w:val="22"/>
        </w:rPr>
        <w:t>within the partnership, with a spirit of op</w:t>
      </w:r>
      <w:r w:rsidR="59AC9D1E" w:rsidRPr="624BD519">
        <w:rPr>
          <w:rFonts w:ascii="Arial" w:hAnsi="Arial" w:cs="Arial"/>
          <w:sz w:val="22"/>
          <w:szCs w:val="22"/>
        </w:rPr>
        <w:t>e</w:t>
      </w:r>
      <w:r w:rsidRPr="00580EB3">
        <w:rPr>
          <w:rFonts w:ascii="Arial" w:hAnsi="Arial" w:cs="Arial"/>
          <w:sz w:val="22"/>
          <w:szCs w:val="22"/>
        </w:rPr>
        <w:t>nness, transparency and trust</w:t>
      </w:r>
      <w:r w:rsidR="52553B39" w:rsidRPr="00580EB3">
        <w:rPr>
          <w:rFonts w:ascii="Arial" w:hAnsi="Arial" w:cs="Arial"/>
          <w:sz w:val="22"/>
          <w:szCs w:val="22"/>
        </w:rPr>
        <w:t>, through honest conversations, open book accounting and knowledge sharing</w:t>
      </w:r>
    </w:p>
    <w:p w14:paraId="7ABA9385" w14:textId="77777777" w:rsidR="003E7E11" w:rsidRPr="00580EB3" w:rsidRDefault="003E7E11" w:rsidP="00580EB3">
      <w:pPr>
        <w:widowControl/>
        <w:ind w:left="1260"/>
        <w:rPr>
          <w:rFonts w:ascii="Arial" w:hAnsi="Arial" w:cs="Arial"/>
          <w:sz w:val="16"/>
          <w:szCs w:val="16"/>
        </w:rPr>
      </w:pPr>
    </w:p>
    <w:p w14:paraId="6CCC1459" w14:textId="1B5297AF" w:rsidR="4C9F7EC9"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partnership and collaboration</w:t>
      </w:r>
    </w:p>
    <w:p w14:paraId="3697D934" w14:textId="1E2C8B34" w:rsidR="013CC4B1" w:rsidRPr="00580EB3" w:rsidRDefault="52553B39" w:rsidP="4DA200A4">
      <w:pPr>
        <w:widowControl/>
        <w:numPr>
          <w:ilvl w:val="0"/>
          <w:numId w:val="11"/>
        </w:numPr>
        <w:ind w:left="1260" w:hanging="551"/>
        <w:rPr>
          <w:rFonts w:ascii="Arial" w:hAnsi="Arial" w:cs="Arial"/>
          <w:sz w:val="22"/>
          <w:szCs w:val="22"/>
        </w:rPr>
      </w:pPr>
      <w:r w:rsidRPr="00580EB3">
        <w:rPr>
          <w:rFonts w:ascii="Arial" w:hAnsi="Arial" w:cs="Arial"/>
          <w:sz w:val="22"/>
          <w:szCs w:val="22"/>
        </w:rPr>
        <w:t>Work in partnership with PSP</w:t>
      </w:r>
      <w:r w:rsidR="00FA6AC1">
        <w:rPr>
          <w:rFonts w:ascii="Arial" w:hAnsi="Arial" w:cs="Arial"/>
          <w:sz w:val="22"/>
          <w:szCs w:val="22"/>
        </w:rPr>
        <w:t xml:space="preserve"> 4</w:t>
      </w:r>
      <w:r w:rsidRPr="00580EB3">
        <w:rPr>
          <w:rFonts w:ascii="Arial" w:hAnsi="Arial" w:cs="Arial"/>
          <w:sz w:val="22"/>
          <w:szCs w:val="22"/>
        </w:rPr>
        <w:t xml:space="preserve"> </w:t>
      </w:r>
      <w:r w:rsidR="00FA6AC1" w:rsidRPr="342EDE4B">
        <w:rPr>
          <w:rFonts w:ascii="Arial" w:hAnsi="Arial" w:cs="Arial"/>
          <w:i/>
          <w:iCs/>
          <w:sz w:val="22"/>
          <w:szCs w:val="22"/>
        </w:rPr>
        <w:t>C</w:t>
      </w:r>
      <w:r w:rsidRPr="342EDE4B">
        <w:rPr>
          <w:rFonts w:ascii="Arial" w:hAnsi="Arial" w:cs="Arial"/>
          <w:i/>
          <w:iCs/>
          <w:sz w:val="22"/>
          <w:szCs w:val="22"/>
        </w:rPr>
        <w:t>lients</w:t>
      </w:r>
      <w:r w:rsidRPr="00580EB3">
        <w:rPr>
          <w:rFonts w:ascii="Arial" w:hAnsi="Arial" w:cs="Arial"/>
          <w:sz w:val="22"/>
          <w:szCs w:val="22"/>
        </w:rPr>
        <w:t xml:space="preserve"> and </w:t>
      </w:r>
      <w:r w:rsidR="00A9689B" w:rsidRPr="342EDE4B">
        <w:rPr>
          <w:rFonts w:ascii="Arial" w:hAnsi="Arial" w:cs="Arial"/>
          <w:i/>
          <w:iCs/>
          <w:sz w:val="22"/>
          <w:szCs w:val="22"/>
        </w:rPr>
        <w:t>Supplier</w:t>
      </w:r>
      <w:r w:rsidRPr="00580EB3">
        <w:rPr>
          <w:rFonts w:ascii="Arial" w:hAnsi="Arial" w:cs="Arial"/>
          <w:sz w:val="22"/>
          <w:szCs w:val="22"/>
        </w:rPr>
        <w:t>s</w:t>
      </w:r>
      <w:r w:rsidR="1B483F43" w:rsidRPr="00580EB3">
        <w:rPr>
          <w:rFonts w:ascii="Arial" w:hAnsi="Arial" w:cs="Arial"/>
          <w:sz w:val="22"/>
          <w:szCs w:val="22"/>
        </w:rPr>
        <w:t xml:space="preserve"> for continuous improvement in framework development and in the development and delivery of the business plan</w:t>
      </w:r>
    </w:p>
    <w:p w14:paraId="6381D80F" w14:textId="2DE50F5A" w:rsidR="5D54CF8A" w:rsidRPr="00580EB3" w:rsidRDefault="5D54CF8A" w:rsidP="4DA200A4">
      <w:pPr>
        <w:widowControl/>
        <w:numPr>
          <w:ilvl w:val="0"/>
          <w:numId w:val="11"/>
        </w:numPr>
        <w:ind w:left="1260" w:hanging="551"/>
        <w:rPr>
          <w:rFonts w:ascii="Arial" w:hAnsi="Arial" w:cs="Arial"/>
          <w:sz w:val="22"/>
          <w:szCs w:val="22"/>
        </w:rPr>
      </w:pPr>
      <w:r w:rsidRPr="00580EB3">
        <w:rPr>
          <w:rFonts w:ascii="Arial" w:hAnsi="Arial" w:cs="Arial"/>
          <w:sz w:val="22"/>
          <w:szCs w:val="22"/>
        </w:rPr>
        <w:t xml:space="preserve">Work collaboratively and drive collaboration across the </w:t>
      </w:r>
      <w:r w:rsidR="00826A72">
        <w:rPr>
          <w:rFonts w:ascii="Arial" w:hAnsi="Arial" w:cs="Arial"/>
          <w:sz w:val="22"/>
          <w:szCs w:val="22"/>
        </w:rPr>
        <w:t>MHA+</w:t>
      </w:r>
      <w:r w:rsidR="00826A72" w:rsidRPr="00580EB3">
        <w:rPr>
          <w:rFonts w:ascii="Arial" w:hAnsi="Arial" w:cs="Arial"/>
          <w:sz w:val="22"/>
          <w:szCs w:val="22"/>
        </w:rPr>
        <w:t xml:space="preserve"> </w:t>
      </w:r>
      <w:r w:rsidRPr="00580EB3">
        <w:rPr>
          <w:rFonts w:ascii="Arial" w:hAnsi="Arial" w:cs="Arial"/>
          <w:sz w:val="22"/>
          <w:szCs w:val="22"/>
        </w:rPr>
        <w:t>and throughout the supply chain to ensure continuous improvement</w:t>
      </w:r>
      <w:r w:rsidR="6F032CAE" w:rsidRPr="00580EB3">
        <w:rPr>
          <w:rFonts w:ascii="Arial" w:hAnsi="Arial" w:cs="Arial"/>
          <w:sz w:val="22"/>
          <w:szCs w:val="22"/>
        </w:rPr>
        <w:t xml:space="preserve"> and maximise the benefits for highway service delivery</w:t>
      </w:r>
    </w:p>
    <w:p w14:paraId="6E8F7CA7" w14:textId="23A4B8B2" w:rsidR="6F032CAE" w:rsidRDefault="6F032CAE" w:rsidP="4DA200A4">
      <w:pPr>
        <w:widowControl/>
        <w:numPr>
          <w:ilvl w:val="0"/>
          <w:numId w:val="11"/>
        </w:numPr>
        <w:ind w:left="1260" w:hanging="551"/>
        <w:rPr>
          <w:rFonts w:ascii="Arial" w:hAnsi="Arial" w:cs="Arial"/>
          <w:sz w:val="22"/>
          <w:szCs w:val="22"/>
        </w:rPr>
      </w:pPr>
      <w:r w:rsidRPr="00580EB3">
        <w:rPr>
          <w:rFonts w:ascii="Arial" w:hAnsi="Arial" w:cs="Arial"/>
          <w:sz w:val="22"/>
          <w:szCs w:val="22"/>
        </w:rPr>
        <w:t xml:space="preserve">Work collaboratively with MSF4 </w:t>
      </w:r>
      <w:r w:rsidR="0087411B">
        <w:rPr>
          <w:rFonts w:ascii="Arial" w:hAnsi="Arial" w:cs="Arial"/>
          <w:sz w:val="22"/>
          <w:szCs w:val="22"/>
        </w:rPr>
        <w:t>contractors</w:t>
      </w:r>
      <w:r w:rsidRPr="00580EB3">
        <w:rPr>
          <w:rFonts w:ascii="Arial" w:hAnsi="Arial" w:cs="Arial"/>
          <w:sz w:val="22"/>
          <w:szCs w:val="22"/>
        </w:rPr>
        <w:t xml:space="preserve"> and throughout the supply chain to ensure continuous improvement in scheme delivery</w:t>
      </w:r>
    </w:p>
    <w:p w14:paraId="746852D9" w14:textId="77777777" w:rsidR="003E7E11" w:rsidRPr="00580EB3" w:rsidRDefault="003E7E11" w:rsidP="00580EB3">
      <w:pPr>
        <w:widowControl/>
        <w:ind w:left="1260"/>
        <w:rPr>
          <w:rFonts w:ascii="Arial" w:hAnsi="Arial" w:cs="Arial"/>
          <w:sz w:val="16"/>
          <w:szCs w:val="16"/>
        </w:rPr>
      </w:pPr>
    </w:p>
    <w:p w14:paraId="41C0EC18" w14:textId="56BCE07F" w:rsidR="6F032CAE"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innovation</w:t>
      </w:r>
    </w:p>
    <w:p w14:paraId="1DEFCD34" w14:textId="43C467F7" w:rsidR="6F032CAE" w:rsidRDefault="29248BFB" w:rsidP="4DA200A4">
      <w:pPr>
        <w:widowControl/>
        <w:numPr>
          <w:ilvl w:val="0"/>
          <w:numId w:val="11"/>
        </w:numPr>
        <w:ind w:left="1260" w:hanging="551"/>
        <w:rPr>
          <w:rFonts w:ascii="Arial" w:hAnsi="Arial" w:cs="Arial"/>
          <w:sz w:val="22"/>
          <w:szCs w:val="22"/>
        </w:rPr>
      </w:pPr>
      <w:r w:rsidRPr="00580EB3">
        <w:rPr>
          <w:rFonts w:ascii="Arial" w:hAnsi="Arial" w:cs="Arial"/>
          <w:sz w:val="22"/>
          <w:szCs w:val="22"/>
        </w:rPr>
        <w:t>Encourage the development</w:t>
      </w:r>
      <w:r w:rsidR="250AAE20" w:rsidRPr="624BD519">
        <w:rPr>
          <w:rFonts w:ascii="Arial" w:hAnsi="Arial" w:cs="Arial"/>
          <w:sz w:val="22"/>
          <w:szCs w:val="22"/>
        </w:rPr>
        <w:t xml:space="preserve"> </w:t>
      </w:r>
      <w:r w:rsidRPr="00580EB3">
        <w:rPr>
          <w:rFonts w:ascii="Arial" w:hAnsi="Arial" w:cs="Arial"/>
          <w:sz w:val="22"/>
          <w:szCs w:val="22"/>
        </w:rPr>
        <w:t>and sharing of innovation, implementing change quickly and effectively</w:t>
      </w:r>
    </w:p>
    <w:p w14:paraId="51442692" w14:textId="77777777" w:rsidR="003E7E11" w:rsidRPr="00580EB3" w:rsidRDefault="003E7E11" w:rsidP="00580EB3">
      <w:pPr>
        <w:widowControl/>
        <w:ind w:left="1260"/>
        <w:rPr>
          <w:rFonts w:ascii="Arial" w:hAnsi="Arial" w:cs="Arial"/>
          <w:sz w:val="16"/>
          <w:szCs w:val="16"/>
        </w:rPr>
      </w:pPr>
    </w:p>
    <w:p w14:paraId="0A87DC67" w14:textId="3FD1C06F" w:rsidR="451298AB"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value for money</w:t>
      </w:r>
    </w:p>
    <w:p w14:paraId="5EDF0697" w14:textId="446EB241" w:rsidR="6F032CAE" w:rsidRDefault="29248BFB" w:rsidP="4DA200A4">
      <w:pPr>
        <w:widowControl/>
        <w:numPr>
          <w:ilvl w:val="0"/>
          <w:numId w:val="11"/>
        </w:numPr>
        <w:ind w:left="1260" w:hanging="551"/>
        <w:rPr>
          <w:rFonts w:ascii="Arial" w:hAnsi="Arial" w:cs="Arial"/>
          <w:sz w:val="22"/>
          <w:szCs w:val="22"/>
        </w:rPr>
      </w:pPr>
      <w:r w:rsidRPr="00580EB3">
        <w:rPr>
          <w:rFonts w:ascii="Arial" w:hAnsi="Arial" w:cs="Arial"/>
          <w:sz w:val="22"/>
          <w:szCs w:val="22"/>
        </w:rPr>
        <w:t>Ensure best value within given constraints of time, cost, process and output</w:t>
      </w:r>
    </w:p>
    <w:p w14:paraId="16D29318" w14:textId="77777777" w:rsidR="003E7E11" w:rsidRPr="00580EB3" w:rsidRDefault="003E7E11" w:rsidP="00580EB3">
      <w:pPr>
        <w:widowControl/>
        <w:ind w:left="1260"/>
        <w:rPr>
          <w:rFonts w:ascii="Arial" w:hAnsi="Arial" w:cs="Arial"/>
          <w:sz w:val="16"/>
          <w:szCs w:val="16"/>
        </w:rPr>
      </w:pPr>
    </w:p>
    <w:p w14:paraId="19E26C6A" w14:textId="09C3BE67" w:rsidR="15E2DCC5"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teamwork in delivery</w:t>
      </w:r>
    </w:p>
    <w:p w14:paraId="7C792FB8" w14:textId="3652CF1F" w:rsidR="6F032CAE" w:rsidRPr="00580EB3" w:rsidRDefault="6F032CAE" w:rsidP="4DA200A4">
      <w:pPr>
        <w:widowControl/>
        <w:numPr>
          <w:ilvl w:val="0"/>
          <w:numId w:val="11"/>
        </w:numPr>
        <w:ind w:left="1260" w:hanging="551"/>
        <w:rPr>
          <w:rFonts w:ascii="Arial" w:hAnsi="Arial" w:cs="Arial"/>
          <w:sz w:val="22"/>
          <w:szCs w:val="22"/>
        </w:rPr>
      </w:pPr>
      <w:r w:rsidRPr="00580EB3">
        <w:rPr>
          <w:rFonts w:ascii="Arial" w:hAnsi="Arial" w:cs="Arial"/>
          <w:sz w:val="22"/>
          <w:szCs w:val="22"/>
        </w:rPr>
        <w:t>Integrate public and private sector skills in delivering professional services with open and honest</w:t>
      </w:r>
      <w:r w:rsidR="079B42EC" w:rsidRPr="00580EB3">
        <w:rPr>
          <w:rFonts w:ascii="Arial" w:hAnsi="Arial" w:cs="Arial"/>
          <w:sz w:val="22"/>
          <w:szCs w:val="22"/>
        </w:rPr>
        <w:t xml:space="preserve"> joint working between partners and their </w:t>
      </w:r>
      <w:r w:rsidR="0036469D" w:rsidRPr="00580EB3">
        <w:rPr>
          <w:rFonts w:ascii="Arial" w:hAnsi="Arial" w:cs="Arial"/>
          <w:sz w:val="22"/>
          <w:szCs w:val="22"/>
        </w:rPr>
        <w:t>s</w:t>
      </w:r>
      <w:r w:rsidR="00A9689B" w:rsidRPr="00580EB3">
        <w:rPr>
          <w:rFonts w:ascii="Arial" w:hAnsi="Arial" w:cs="Arial"/>
          <w:sz w:val="22"/>
          <w:szCs w:val="22"/>
        </w:rPr>
        <w:t>upplier</w:t>
      </w:r>
      <w:r w:rsidR="079B42EC" w:rsidRPr="00580EB3">
        <w:rPr>
          <w:rFonts w:ascii="Arial" w:hAnsi="Arial" w:cs="Arial"/>
          <w:sz w:val="22"/>
          <w:szCs w:val="22"/>
        </w:rPr>
        <w:t>s</w:t>
      </w:r>
    </w:p>
    <w:p w14:paraId="788A5C2C" w14:textId="5EA40F3E" w:rsidR="079B42EC" w:rsidRPr="00580EB3" w:rsidRDefault="079B42EC" w:rsidP="4DA200A4">
      <w:pPr>
        <w:widowControl/>
        <w:numPr>
          <w:ilvl w:val="0"/>
          <w:numId w:val="11"/>
        </w:numPr>
        <w:ind w:left="1260" w:hanging="551"/>
        <w:rPr>
          <w:rFonts w:ascii="Arial" w:hAnsi="Arial" w:cs="Arial"/>
          <w:sz w:val="22"/>
          <w:szCs w:val="22"/>
        </w:rPr>
      </w:pPr>
      <w:r w:rsidRPr="00580EB3">
        <w:rPr>
          <w:rFonts w:ascii="Arial" w:hAnsi="Arial" w:cs="Arial"/>
          <w:sz w:val="22"/>
          <w:szCs w:val="22"/>
        </w:rPr>
        <w:t>Have shared objectives and clear lines of communication and accountability</w:t>
      </w:r>
    </w:p>
    <w:p w14:paraId="27877EEC" w14:textId="39E25F66" w:rsidR="079B42EC" w:rsidRDefault="79B7DF1C" w:rsidP="4DA200A4">
      <w:pPr>
        <w:widowControl/>
        <w:numPr>
          <w:ilvl w:val="0"/>
          <w:numId w:val="11"/>
        </w:numPr>
        <w:ind w:left="1260" w:hanging="551"/>
        <w:rPr>
          <w:rFonts w:ascii="Arial" w:hAnsi="Arial" w:cs="Arial"/>
          <w:sz w:val="22"/>
          <w:szCs w:val="22"/>
        </w:rPr>
      </w:pPr>
      <w:r w:rsidRPr="00580EB3">
        <w:rPr>
          <w:rFonts w:ascii="Arial" w:hAnsi="Arial" w:cs="Arial"/>
          <w:sz w:val="22"/>
          <w:szCs w:val="22"/>
        </w:rPr>
        <w:t>Have an open and realistic approach to risk management and sharing of risk</w:t>
      </w:r>
    </w:p>
    <w:p w14:paraId="6C5A9D5B" w14:textId="77777777" w:rsidR="003E7E11" w:rsidRPr="00580EB3" w:rsidRDefault="003E7E11" w:rsidP="00580EB3">
      <w:pPr>
        <w:widowControl/>
        <w:ind w:left="1260"/>
        <w:rPr>
          <w:rFonts w:ascii="Arial" w:hAnsi="Arial" w:cs="Arial"/>
          <w:sz w:val="16"/>
          <w:szCs w:val="16"/>
        </w:rPr>
      </w:pPr>
    </w:p>
    <w:p w14:paraId="6EAF7801" w14:textId="2C6BF19E" w:rsidR="4C5C3837"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conflict resolution</w:t>
      </w:r>
    </w:p>
    <w:p w14:paraId="6F545E98" w14:textId="1ECF2234" w:rsidR="079B42EC" w:rsidRPr="00580EB3" w:rsidRDefault="79B7DF1C" w:rsidP="00580EB3">
      <w:pPr>
        <w:pStyle w:val="ListParagraph"/>
        <w:widowControl/>
        <w:numPr>
          <w:ilvl w:val="0"/>
          <w:numId w:val="11"/>
        </w:numPr>
        <w:tabs>
          <w:tab w:val="clear" w:pos="1080"/>
        </w:tabs>
        <w:ind w:left="1276" w:hanging="567"/>
        <w:rPr>
          <w:rFonts w:ascii="Arial" w:hAnsi="Arial" w:cs="Arial"/>
          <w:sz w:val="22"/>
          <w:szCs w:val="22"/>
        </w:rPr>
      </w:pPr>
      <w:r w:rsidRPr="00580EB3">
        <w:rPr>
          <w:rFonts w:ascii="Arial" w:hAnsi="Arial" w:cs="Arial"/>
          <w:sz w:val="22"/>
          <w:szCs w:val="22"/>
        </w:rPr>
        <w:t>So far as possible, avoid conflicts or disagreements and, should they arise, resolve them promptly toge</w:t>
      </w:r>
      <w:r w:rsidR="017E4A04" w:rsidRPr="00580EB3">
        <w:rPr>
          <w:rFonts w:ascii="Arial" w:hAnsi="Arial" w:cs="Arial"/>
          <w:sz w:val="22"/>
          <w:szCs w:val="22"/>
        </w:rPr>
        <w:t>ther</w:t>
      </w:r>
    </w:p>
    <w:p w14:paraId="030483AD" w14:textId="77777777" w:rsidR="003E7E11" w:rsidRPr="00580EB3" w:rsidRDefault="003E7E11" w:rsidP="00580EB3">
      <w:pPr>
        <w:widowControl/>
        <w:ind w:left="1260"/>
        <w:rPr>
          <w:rFonts w:ascii="Arial" w:hAnsi="Arial" w:cs="Arial"/>
          <w:sz w:val="16"/>
          <w:szCs w:val="16"/>
        </w:rPr>
      </w:pPr>
    </w:p>
    <w:p w14:paraId="750686A4" w14:textId="424C0E44" w:rsidR="11D057CB"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carbon and climate</w:t>
      </w:r>
    </w:p>
    <w:p w14:paraId="14BAE971" w14:textId="6259D002" w:rsidR="2BF9311A" w:rsidRPr="00580EB3" w:rsidRDefault="017E4A04" w:rsidP="00580EB3">
      <w:pPr>
        <w:pStyle w:val="ListParagraph"/>
        <w:widowControl/>
        <w:numPr>
          <w:ilvl w:val="0"/>
          <w:numId w:val="11"/>
        </w:numPr>
        <w:tabs>
          <w:tab w:val="clear" w:pos="1080"/>
        </w:tabs>
        <w:ind w:left="1276" w:hanging="556"/>
        <w:rPr>
          <w:rFonts w:ascii="Arial" w:hAnsi="Arial" w:cs="Arial"/>
          <w:sz w:val="22"/>
          <w:szCs w:val="22"/>
        </w:rPr>
      </w:pPr>
      <w:r w:rsidRPr="00580EB3">
        <w:rPr>
          <w:rFonts w:ascii="Arial" w:hAnsi="Arial" w:cs="Arial"/>
          <w:sz w:val="22"/>
          <w:szCs w:val="22"/>
        </w:rPr>
        <w:t xml:space="preserve">Consider carbon and the environment and opportunities </w:t>
      </w:r>
      <w:r w:rsidR="771B3BA4" w:rsidRPr="00580EB3">
        <w:rPr>
          <w:rFonts w:ascii="Arial" w:hAnsi="Arial" w:cs="Arial"/>
          <w:sz w:val="22"/>
          <w:szCs w:val="22"/>
        </w:rPr>
        <w:t>for mitigation in services and scheme delivery</w:t>
      </w:r>
    </w:p>
    <w:p w14:paraId="23A4C285" w14:textId="77777777" w:rsidR="003E7E11" w:rsidRPr="00580EB3" w:rsidRDefault="003E7E11" w:rsidP="00580EB3">
      <w:pPr>
        <w:widowControl/>
        <w:ind w:left="1260"/>
        <w:rPr>
          <w:rFonts w:ascii="Arial" w:hAnsi="Arial" w:cs="Arial"/>
          <w:sz w:val="22"/>
          <w:szCs w:val="22"/>
        </w:rPr>
      </w:pPr>
    </w:p>
    <w:p w14:paraId="11CF1950" w14:textId="1E038ACD" w:rsidR="7D99EE71"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t>resilience, capability and skills</w:t>
      </w:r>
    </w:p>
    <w:p w14:paraId="475630AE" w14:textId="21E0B759" w:rsidR="6A9E164B" w:rsidRPr="00580EB3" w:rsidRDefault="6A9E164B" w:rsidP="00580EB3">
      <w:pPr>
        <w:widowControl/>
        <w:numPr>
          <w:ilvl w:val="0"/>
          <w:numId w:val="11"/>
        </w:numPr>
        <w:tabs>
          <w:tab w:val="clear" w:pos="1080"/>
          <w:tab w:val="num" w:pos="1276"/>
        </w:tabs>
        <w:ind w:left="1260" w:hanging="551"/>
        <w:rPr>
          <w:rFonts w:ascii="Arial" w:hAnsi="Arial" w:cs="Arial"/>
          <w:sz w:val="22"/>
          <w:szCs w:val="22"/>
        </w:rPr>
      </w:pPr>
      <w:r w:rsidRPr="00580EB3">
        <w:rPr>
          <w:rFonts w:ascii="Arial" w:hAnsi="Arial" w:cs="Arial"/>
          <w:sz w:val="22"/>
          <w:szCs w:val="22"/>
        </w:rPr>
        <w:t xml:space="preserve">Support in-house capability of MHA+ clients and </w:t>
      </w:r>
      <w:r w:rsidR="00A9689B" w:rsidRPr="00A9689B">
        <w:rPr>
          <w:rFonts w:ascii="Arial" w:hAnsi="Arial" w:cs="Arial"/>
          <w:i/>
          <w:sz w:val="22"/>
          <w:szCs w:val="22"/>
        </w:rPr>
        <w:t>Supplier</w:t>
      </w:r>
      <w:r w:rsidRPr="00580EB3">
        <w:rPr>
          <w:rFonts w:ascii="Arial" w:hAnsi="Arial" w:cs="Arial"/>
          <w:sz w:val="22"/>
          <w:szCs w:val="22"/>
        </w:rPr>
        <w:t>s through the continuous development of workforce skills and investment in staff training</w:t>
      </w:r>
    </w:p>
    <w:p w14:paraId="417670A2" w14:textId="44E6A387" w:rsidR="2360973B" w:rsidRDefault="6309F075" w:rsidP="00580EB3">
      <w:pPr>
        <w:widowControl/>
        <w:numPr>
          <w:ilvl w:val="0"/>
          <w:numId w:val="11"/>
        </w:numPr>
        <w:tabs>
          <w:tab w:val="clear" w:pos="1080"/>
          <w:tab w:val="num" w:pos="1276"/>
        </w:tabs>
        <w:ind w:left="1260" w:hanging="551"/>
        <w:rPr>
          <w:rFonts w:ascii="Arial" w:hAnsi="Arial" w:cs="Arial"/>
          <w:sz w:val="22"/>
          <w:szCs w:val="22"/>
        </w:rPr>
      </w:pPr>
      <w:r w:rsidRPr="00580EB3">
        <w:rPr>
          <w:rFonts w:ascii="Arial" w:hAnsi="Arial" w:cs="Arial"/>
          <w:sz w:val="22"/>
          <w:szCs w:val="22"/>
        </w:rPr>
        <w:t>Promote career opportunities across MHA+ to attract a diverse workfor</w:t>
      </w:r>
      <w:r w:rsidR="3C0B6DA3" w:rsidRPr="624BD519">
        <w:rPr>
          <w:rFonts w:ascii="Arial" w:hAnsi="Arial" w:cs="Arial"/>
          <w:sz w:val="22"/>
          <w:szCs w:val="22"/>
        </w:rPr>
        <w:t>c</w:t>
      </w:r>
      <w:r w:rsidRPr="00580EB3">
        <w:rPr>
          <w:rFonts w:ascii="Arial" w:hAnsi="Arial" w:cs="Arial"/>
          <w:sz w:val="22"/>
          <w:szCs w:val="22"/>
        </w:rPr>
        <w:t>e that will help address workforce shortages and futureproof the industr</w:t>
      </w:r>
      <w:r w:rsidR="66455B4A" w:rsidRPr="00580EB3">
        <w:rPr>
          <w:rFonts w:ascii="Arial" w:hAnsi="Arial" w:cs="Arial"/>
          <w:sz w:val="22"/>
          <w:szCs w:val="22"/>
        </w:rPr>
        <w:t>y</w:t>
      </w:r>
    </w:p>
    <w:p w14:paraId="2D50D799" w14:textId="77777777" w:rsidR="003E7E11" w:rsidRPr="00580EB3" w:rsidRDefault="003E7E11" w:rsidP="00580EB3">
      <w:pPr>
        <w:widowControl/>
        <w:ind w:left="1260"/>
        <w:rPr>
          <w:rFonts w:ascii="Arial" w:hAnsi="Arial" w:cs="Arial"/>
          <w:sz w:val="16"/>
          <w:szCs w:val="16"/>
        </w:rPr>
      </w:pPr>
    </w:p>
    <w:p w14:paraId="613F0CD2" w14:textId="64EC3273" w:rsidR="30F48890" w:rsidRPr="00580EB3" w:rsidRDefault="00715DB6" w:rsidP="00580EB3">
      <w:pPr>
        <w:widowControl/>
        <w:ind w:left="1260"/>
        <w:rPr>
          <w:rFonts w:ascii="Arial" w:hAnsi="Arial" w:cs="Arial"/>
          <w:b/>
          <w:bCs/>
          <w:sz w:val="22"/>
          <w:szCs w:val="22"/>
        </w:rPr>
      </w:pPr>
      <w:r w:rsidRPr="00580EB3">
        <w:rPr>
          <w:rFonts w:ascii="Arial" w:hAnsi="Arial" w:cs="Arial"/>
          <w:b/>
          <w:bCs/>
          <w:sz w:val="22"/>
          <w:szCs w:val="22"/>
        </w:rPr>
        <w:lastRenderedPageBreak/>
        <w:t>social value</w:t>
      </w:r>
    </w:p>
    <w:p w14:paraId="19890D24" w14:textId="5E04C00C" w:rsidR="5DD819E1" w:rsidRPr="00580EB3" w:rsidRDefault="5DD819E1" w:rsidP="00580EB3">
      <w:pPr>
        <w:widowControl/>
        <w:numPr>
          <w:ilvl w:val="0"/>
          <w:numId w:val="11"/>
        </w:numPr>
        <w:tabs>
          <w:tab w:val="clear" w:pos="1080"/>
          <w:tab w:val="num" w:pos="1276"/>
        </w:tabs>
        <w:ind w:left="1260" w:hanging="551"/>
        <w:rPr>
          <w:rFonts w:ascii="Arial" w:hAnsi="Arial" w:cs="Arial"/>
          <w:sz w:val="22"/>
          <w:szCs w:val="22"/>
        </w:rPr>
      </w:pPr>
      <w:r w:rsidRPr="00580EB3">
        <w:rPr>
          <w:rFonts w:ascii="Arial" w:hAnsi="Arial" w:cs="Arial"/>
          <w:sz w:val="22"/>
          <w:szCs w:val="22"/>
        </w:rPr>
        <w:t>Provide targeted social value benefits to the local communities comprising the MHA+ geographic region</w:t>
      </w:r>
    </w:p>
    <w:p w14:paraId="6891AD0C" w14:textId="5D163D92" w:rsidR="009C5E1B" w:rsidRDefault="66455B4A" w:rsidP="00580EB3">
      <w:pPr>
        <w:rPr>
          <w:rFonts w:ascii="Arial" w:hAnsi="Arial" w:cs="Arial"/>
          <w:sz w:val="22"/>
          <w:szCs w:val="22"/>
        </w:rPr>
      </w:pPr>
      <w:r w:rsidRPr="00580EB3">
        <w:rPr>
          <w:rFonts w:ascii="Arial" w:hAnsi="Arial" w:cs="Arial"/>
          <w:sz w:val="22"/>
          <w:szCs w:val="22"/>
        </w:rPr>
        <w:t xml:space="preserve"> </w:t>
      </w:r>
    </w:p>
    <w:p w14:paraId="37A882DF" w14:textId="37C61448" w:rsidR="008C4471" w:rsidRPr="00CD27E7" w:rsidRDefault="008D081F" w:rsidP="006C6814">
      <w:pPr>
        <w:ind w:left="720" w:hanging="720"/>
        <w:rPr>
          <w:rFonts w:ascii="Arial" w:hAnsi="Arial" w:cs="Arial"/>
          <w:sz w:val="22"/>
          <w:szCs w:val="22"/>
        </w:rPr>
      </w:pPr>
      <w:r>
        <w:rPr>
          <w:rFonts w:ascii="Arial" w:hAnsi="Arial" w:cs="Arial"/>
          <w:sz w:val="22"/>
          <w:szCs w:val="22"/>
        </w:rPr>
        <w:t>5.4</w:t>
      </w:r>
      <w:r w:rsidR="0035561B">
        <w:tab/>
      </w:r>
      <w:r w:rsidR="4096888B" w:rsidRPr="624BD519">
        <w:rPr>
          <w:rFonts w:ascii="Arial" w:hAnsi="Arial" w:cs="Arial"/>
          <w:sz w:val="22"/>
          <w:szCs w:val="22"/>
        </w:rPr>
        <w:t>MHA+</w:t>
      </w:r>
      <w:r w:rsidR="0AEA7D2C" w:rsidRPr="624BD519">
        <w:rPr>
          <w:rFonts w:ascii="Arial" w:hAnsi="Arial" w:cs="Arial"/>
          <w:sz w:val="22"/>
          <w:szCs w:val="22"/>
        </w:rPr>
        <w:t xml:space="preserve"> recognise that a partnership culture at both an operational and strategic level offers significant benefits for all parties, particularly in a long-term contractual relationship.  It will, therefore, </w:t>
      </w:r>
      <w:r w:rsidR="2D26D6F2" w:rsidRPr="624BD519">
        <w:rPr>
          <w:rFonts w:ascii="Arial" w:hAnsi="Arial" w:cs="Arial"/>
          <w:sz w:val="22"/>
          <w:szCs w:val="22"/>
        </w:rPr>
        <w:t>encourage</w:t>
      </w:r>
      <w:r w:rsidR="0AEA7D2C" w:rsidRPr="624BD519">
        <w:rPr>
          <w:rFonts w:ascii="Arial" w:hAnsi="Arial" w:cs="Arial"/>
          <w:sz w:val="22"/>
          <w:szCs w:val="22"/>
        </w:rPr>
        <w:t xml:space="preserve"> relationship</w:t>
      </w:r>
      <w:r w:rsidR="4510E1D6" w:rsidRPr="624BD519">
        <w:rPr>
          <w:rFonts w:ascii="Arial" w:hAnsi="Arial" w:cs="Arial"/>
          <w:sz w:val="22"/>
          <w:szCs w:val="22"/>
        </w:rPr>
        <w:t>s</w:t>
      </w:r>
      <w:r w:rsidR="0AEA7D2C" w:rsidRPr="624BD519">
        <w:rPr>
          <w:rFonts w:ascii="Arial" w:hAnsi="Arial" w:cs="Arial"/>
          <w:sz w:val="22"/>
          <w:szCs w:val="22"/>
        </w:rPr>
        <w:t xml:space="preserve"> with its partner</w:t>
      </w:r>
      <w:r w:rsidR="4510E1D6" w:rsidRPr="624BD519">
        <w:rPr>
          <w:rFonts w:ascii="Arial" w:hAnsi="Arial" w:cs="Arial"/>
          <w:sz w:val="22"/>
          <w:szCs w:val="22"/>
        </w:rPr>
        <w:t>s</w:t>
      </w:r>
      <w:r w:rsidR="0AEA7D2C" w:rsidRPr="624BD519">
        <w:rPr>
          <w:rFonts w:ascii="Arial" w:hAnsi="Arial" w:cs="Arial"/>
          <w:sz w:val="22"/>
          <w:szCs w:val="22"/>
        </w:rPr>
        <w:t xml:space="preserve"> which </w:t>
      </w:r>
      <w:r w:rsidR="4510E1D6" w:rsidRPr="624BD519">
        <w:rPr>
          <w:rFonts w:ascii="Arial" w:hAnsi="Arial" w:cs="Arial"/>
          <w:sz w:val="22"/>
          <w:szCs w:val="22"/>
        </w:rPr>
        <w:t>are</w:t>
      </w:r>
      <w:r w:rsidR="0AEA7D2C" w:rsidRPr="624BD519">
        <w:rPr>
          <w:rFonts w:ascii="Arial" w:hAnsi="Arial" w:cs="Arial"/>
          <w:sz w:val="22"/>
          <w:szCs w:val="22"/>
        </w:rPr>
        <w:t>:</w:t>
      </w:r>
    </w:p>
    <w:p w14:paraId="56B172DC" w14:textId="77777777" w:rsidR="008C4471" w:rsidRPr="00CD27E7" w:rsidRDefault="008C4471" w:rsidP="00580EB3">
      <w:pPr>
        <w:numPr>
          <w:ilvl w:val="0"/>
          <w:numId w:val="99"/>
        </w:numPr>
        <w:jc w:val="both"/>
        <w:rPr>
          <w:rFonts w:ascii="Arial" w:hAnsi="Arial" w:cs="Arial"/>
          <w:sz w:val="22"/>
          <w:szCs w:val="22"/>
        </w:rPr>
      </w:pPr>
      <w:r w:rsidRPr="00CD27E7">
        <w:rPr>
          <w:rFonts w:ascii="Arial" w:hAnsi="Arial" w:cs="Arial"/>
          <w:sz w:val="22"/>
          <w:szCs w:val="22"/>
        </w:rPr>
        <w:t>friendly but business</w:t>
      </w:r>
      <w:r>
        <w:rPr>
          <w:rFonts w:ascii="Arial" w:hAnsi="Arial" w:cs="Arial"/>
          <w:sz w:val="22"/>
          <w:szCs w:val="22"/>
        </w:rPr>
        <w:t>-</w:t>
      </w:r>
      <w:r w:rsidRPr="00CD27E7">
        <w:rPr>
          <w:rFonts w:ascii="Arial" w:hAnsi="Arial" w:cs="Arial"/>
          <w:sz w:val="22"/>
          <w:szCs w:val="22"/>
        </w:rPr>
        <w:t>like;</w:t>
      </w:r>
    </w:p>
    <w:p w14:paraId="7090578F" w14:textId="77777777" w:rsidR="008C4471" w:rsidRPr="00CD27E7" w:rsidRDefault="008C4471" w:rsidP="00580EB3">
      <w:pPr>
        <w:numPr>
          <w:ilvl w:val="0"/>
          <w:numId w:val="99"/>
        </w:numPr>
        <w:jc w:val="both"/>
        <w:rPr>
          <w:rFonts w:ascii="Arial" w:hAnsi="Arial" w:cs="Arial"/>
          <w:sz w:val="22"/>
          <w:szCs w:val="22"/>
        </w:rPr>
      </w:pPr>
      <w:r w:rsidRPr="00CD27E7">
        <w:rPr>
          <w:rFonts w:ascii="Arial" w:hAnsi="Arial" w:cs="Arial"/>
          <w:sz w:val="22"/>
          <w:szCs w:val="22"/>
        </w:rPr>
        <w:t>proactive rather than reactive;</w:t>
      </w:r>
    </w:p>
    <w:p w14:paraId="6C7BE988" w14:textId="77777777" w:rsidR="008C4471" w:rsidRPr="00CD27E7" w:rsidRDefault="008C4471" w:rsidP="00580EB3">
      <w:pPr>
        <w:numPr>
          <w:ilvl w:val="0"/>
          <w:numId w:val="99"/>
        </w:numPr>
        <w:jc w:val="both"/>
        <w:rPr>
          <w:rFonts w:ascii="Arial" w:hAnsi="Arial" w:cs="Arial"/>
          <w:sz w:val="22"/>
          <w:szCs w:val="22"/>
        </w:rPr>
      </w:pPr>
      <w:r w:rsidRPr="00CD27E7">
        <w:rPr>
          <w:rFonts w:ascii="Arial" w:hAnsi="Arial" w:cs="Arial"/>
          <w:sz w:val="22"/>
          <w:szCs w:val="22"/>
        </w:rPr>
        <w:t>interdependent;</w:t>
      </w:r>
    </w:p>
    <w:p w14:paraId="68BAE57D" w14:textId="77777777" w:rsidR="008C4471" w:rsidRPr="00CD27E7" w:rsidRDefault="008C4471" w:rsidP="00580EB3">
      <w:pPr>
        <w:numPr>
          <w:ilvl w:val="0"/>
          <w:numId w:val="99"/>
        </w:numPr>
        <w:jc w:val="both"/>
        <w:rPr>
          <w:rFonts w:ascii="Arial" w:hAnsi="Arial" w:cs="Arial"/>
          <w:sz w:val="22"/>
          <w:szCs w:val="22"/>
        </w:rPr>
      </w:pPr>
      <w:r w:rsidRPr="00CD27E7">
        <w:rPr>
          <w:rFonts w:ascii="Arial" w:hAnsi="Arial" w:cs="Arial"/>
          <w:sz w:val="22"/>
          <w:szCs w:val="22"/>
        </w:rPr>
        <w:t>flexible</w:t>
      </w:r>
      <w:r>
        <w:rPr>
          <w:rFonts w:ascii="Arial" w:hAnsi="Arial" w:cs="Arial"/>
          <w:sz w:val="22"/>
          <w:szCs w:val="22"/>
        </w:rPr>
        <w:t>,</w:t>
      </w:r>
      <w:r w:rsidRPr="00CD27E7">
        <w:rPr>
          <w:rFonts w:ascii="Arial" w:hAnsi="Arial" w:cs="Arial"/>
          <w:sz w:val="22"/>
          <w:szCs w:val="22"/>
        </w:rPr>
        <w:t xml:space="preserve"> where all parties are prepared to change;</w:t>
      </w:r>
    </w:p>
    <w:p w14:paraId="6502D994" w14:textId="4504EFCA" w:rsidR="008C4471" w:rsidRPr="009857E8" w:rsidRDefault="008C4471" w:rsidP="00580EB3">
      <w:pPr>
        <w:numPr>
          <w:ilvl w:val="0"/>
          <w:numId w:val="99"/>
        </w:numPr>
        <w:jc w:val="both"/>
        <w:rPr>
          <w:rFonts w:ascii="Arial" w:hAnsi="Arial" w:cs="Arial"/>
          <w:sz w:val="22"/>
          <w:szCs w:val="22"/>
        </w:rPr>
      </w:pPr>
      <w:r w:rsidRPr="4DA200A4">
        <w:rPr>
          <w:rFonts w:ascii="Arial" w:hAnsi="Arial" w:cs="Arial"/>
          <w:sz w:val="22"/>
          <w:szCs w:val="22"/>
        </w:rPr>
        <w:t>respectful of differences</w:t>
      </w:r>
      <w:r w:rsidR="00893CB6" w:rsidRPr="4DA200A4">
        <w:rPr>
          <w:rFonts w:ascii="Arial" w:hAnsi="Arial" w:cs="Arial"/>
          <w:sz w:val="22"/>
          <w:szCs w:val="22"/>
        </w:rPr>
        <w:t xml:space="preserve"> </w:t>
      </w:r>
      <w:r w:rsidRPr="4DA200A4">
        <w:rPr>
          <w:rFonts w:ascii="Arial" w:hAnsi="Arial" w:cs="Arial"/>
          <w:sz w:val="22"/>
          <w:szCs w:val="22"/>
        </w:rPr>
        <w:t xml:space="preserve"> </w:t>
      </w:r>
    </w:p>
    <w:p w14:paraId="3961F58E" w14:textId="696FE5DB" w:rsidR="008C4471" w:rsidRPr="00CD27E7" w:rsidRDefault="57797404" w:rsidP="00580EB3">
      <w:pPr>
        <w:numPr>
          <w:ilvl w:val="0"/>
          <w:numId w:val="99"/>
        </w:numPr>
        <w:jc w:val="both"/>
        <w:rPr>
          <w:rFonts w:ascii="Arial" w:hAnsi="Arial" w:cs="Arial"/>
          <w:sz w:val="22"/>
          <w:szCs w:val="22"/>
        </w:rPr>
      </w:pPr>
      <w:r w:rsidRPr="4DA200A4">
        <w:rPr>
          <w:rFonts w:ascii="Arial" w:hAnsi="Arial" w:cs="Arial"/>
          <w:sz w:val="22"/>
          <w:szCs w:val="22"/>
        </w:rPr>
        <w:t xml:space="preserve">fair, </w:t>
      </w:r>
      <w:r w:rsidR="340E80A2" w:rsidRPr="4DA200A4">
        <w:rPr>
          <w:rFonts w:ascii="Arial" w:hAnsi="Arial" w:cs="Arial"/>
          <w:sz w:val="22"/>
          <w:szCs w:val="22"/>
        </w:rPr>
        <w:t>open and honest</w:t>
      </w:r>
    </w:p>
    <w:p w14:paraId="2C43FA75" w14:textId="1E3344E7" w:rsidR="454E151C" w:rsidRDefault="337C346C" w:rsidP="00580EB3">
      <w:pPr>
        <w:numPr>
          <w:ilvl w:val="0"/>
          <w:numId w:val="99"/>
        </w:numPr>
        <w:jc w:val="both"/>
        <w:rPr>
          <w:rFonts w:ascii="Arial" w:hAnsi="Arial" w:cs="Arial"/>
          <w:sz w:val="22"/>
          <w:szCs w:val="22"/>
        </w:rPr>
      </w:pPr>
      <w:r w:rsidRPr="2D55BDCD">
        <w:rPr>
          <w:rFonts w:ascii="Arial" w:hAnsi="Arial" w:cs="Arial"/>
          <w:sz w:val="22"/>
          <w:szCs w:val="22"/>
        </w:rPr>
        <w:t xml:space="preserve">with </w:t>
      </w:r>
      <w:r w:rsidR="454E151C" w:rsidRPr="4DA200A4">
        <w:rPr>
          <w:rFonts w:ascii="Arial" w:hAnsi="Arial" w:cs="Arial"/>
          <w:sz w:val="22"/>
          <w:szCs w:val="22"/>
        </w:rPr>
        <w:t>risk appropriately proportioned</w:t>
      </w:r>
    </w:p>
    <w:p w14:paraId="63BAB817" w14:textId="43985FA1" w:rsidR="454E151C" w:rsidRDefault="454E151C" w:rsidP="00580EB3">
      <w:pPr>
        <w:numPr>
          <w:ilvl w:val="0"/>
          <w:numId w:val="99"/>
        </w:numPr>
        <w:jc w:val="both"/>
        <w:rPr>
          <w:rFonts w:ascii="Arial" w:hAnsi="Arial" w:cs="Arial"/>
          <w:sz w:val="22"/>
          <w:szCs w:val="22"/>
        </w:rPr>
      </w:pPr>
      <w:r w:rsidRPr="4DA200A4">
        <w:rPr>
          <w:rFonts w:ascii="Arial" w:hAnsi="Arial" w:cs="Arial"/>
          <w:sz w:val="22"/>
          <w:szCs w:val="22"/>
        </w:rPr>
        <w:t>governed by relationship management plans to ISO44001 as appropriate</w:t>
      </w:r>
    </w:p>
    <w:p w14:paraId="5F1251DF" w14:textId="60B5CA74" w:rsidR="454E151C" w:rsidRDefault="6D9984F8" w:rsidP="00580EB3">
      <w:pPr>
        <w:numPr>
          <w:ilvl w:val="0"/>
          <w:numId w:val="99"/>
        </w:numPr>
        <w:jc w:val="both"/>
        <w:rPr>
          <w:rFonts w:ascii="Arial" w:hAnsi="Arial" w:cs="Arial"/>
          <w:sz w:val="22"/>
          <w:szCs w:val="22"/>
        </w:rPr>
      </w:pPr>
      <w:r w:rsidRPr="0D82E4CF">
        <w:rPr>
          <w:rFonts w:ascii="Arial" w:hAnsi="Arial" w:cs="Arial"/>
          <w:sz w:val="22"/>
          <w:szCs w:val="22"/>
        </w:rPr>
        <w:t xml:space="preserve">able to resolve disputes </w:t>
      </w:r>
      <w:r w:rsidR="785E14C3" w:rsidRPr="0D82E4CF">
        <w:rPr>
          <w:rFonts w:ascii="Arial" w:hAnsi="Arial" w:cs="Arial"/>
          <w:sz w:val="22"/>
          <w:szCs w:val="22"/>
        </w:rPr>
        <w:t>quickly and fairly</w:t>
      </w:r>
    </w:p>
    <w:p w14:paraId="4653B7F3" w14:textId="77777777" w:rsidR="00F72BE8" w:rsidRDefault="00F72BE8" w:rsidP="00F72BE8">
      <w:pPr>
        <w:ind w:left="1247"/>
        <w:jc w:val="both"/>
        <w:rPr>
          <w:rFonts w:ascii="Arial" w:hAnsi="Arial" w:cs="Arial"/>
          <w:sz w:val="22"/>
          <w:szCs w:val="22"/>
        </w:rPr>
      </w:pPr>
    </w:p>
    <w:p w14:paraId="7AE7AD98" w14:textId="21B5F037" w:rsidR="007408B7" w:rsidRPr="00580EB3" w:rsidRDefault="00570C5B" w:rsidP="00580EB3">
      <w:pPr>
        <w:pStyle w:val="ListParagraph"/>
        <w:numPr>
          <w:ilvl w:val="1"/>
          <w:numId w:val="83"/>
        </w:numPr>
        <w:ind w:left="709" w:hanging="567"/>
        <w:rPr>
          <w:rFonts w:ascii="Arial" w:hAnsi="Arial" w:cs="Arial"/>
          <w:sz w:val="22"/>
          <w:szCs w:val="22"/>
        </w:rPr>
      </w:pPr>
      <w:bookmarkStart w:id="3" w:name="_Hlk127377994"/>
      <w:r w:rsidRPr="00206889">
        <w:rPr>
          <w:rFonts w:ascii="Arial" w:hAnsi="Arial" w:cs="Arial"/>
          <w:sz w:val="22"/>
          <w:szCs w:val="22"/>
        </w:rPr>
        <w:t>I</w:t>
      </w:r>
      <w:r w:rsidR="00F72BE8" w:rsidRPr="00206889">
        <w:rPr>
          <w:rFonts w:ascii="Arial" w:hAnsi="Arial" w:cs="Arial"/>
          <w:sz w:val="22"/>
          <w:szCs w:val="22"/>
        </w:rPr>
        <w:t xml:space="preserve">n addition to the overarching </w:t>
      </w:r>
      <w:r w:rsidR="004D361B" w:rsidRPr="00206889">
        <w:rPr>
          <w:rFonts w:ascii="Arial" w:hAnsi="Arial" w:cs="Arial"/>
          <w:sz w:val="22"/>
          <w:szCs w:val="22"/>
        </w:rPr>
        <w:t>aims and objectives set out above, MHA</w:t>
      </w:r>
      <w:r w:rsidR="00A452E8" w:rsidRPr="00206889">
        <w:rPr>
          <w:rFonts w:ascii="Arial" w:hAnsi="Arial" w:cs="Arial"/>
          <w:sz w:val="22"/>
          <w:szCs w:val="22"/>
        </w:rPr>
        <w:t>+</w:t>
      </w:r>
      <w:r w:rsidR="004D361B" w:rsidRPr="00206889">
        <w:rPr>
          <w:rFonts w:ascii="Arial" w:hAnsi="Arial" w:cs="Arial"/>
          <w:sz w:val="22"/>
          <w:szCs w:val="22"/>
        </w:rPr>
        <w:t xml:space="preserve"> is</w:t>
      </w:r>
      <w:r w:rsidR="00A452E8" w:rsidRPr="00206889">
        <w:rPr>
          <w:rFonts w:ascii="Arial" w:hAnsi="Arial" w:cs="Arial"/>
          <w:sz w:val="22"/>
          <w:szCs w:val="22"/>
        </w:rPr>
        <w:t xml:space="preserve"> committed to increasing the equitability of workload share between </w:t>
      </w:r>
      <w:r w:rsidR="00A9689B" w:rsidRPr="00A9689B">
        <w:rPr>
          <w:rFonts w:ascii="Arial" w:hAnsi="Arial" w:cs="Arial"/>
          <w:i/>
          <w:sz w:val="22"/>
          <w:szCs w:val="22"/>
        </w:rPr>
        <w:t>Supplier</w:t>
      </w:r>
      <w:r w:rsidR="00A452E8" w:rsidRPr="00206889">
        <w:rPr>
          <w:rFonts w:ascii="Arial" w:hAnsi="Arial" w:cs="Arial"/>
          <w:sz w:val="22"/>
          <w:szCs w:val="22"/>
        </w:rPr>
        <w:t xml:space="preserve">s </w:t>
      </w:r>
      <w:r w:rsidR="00572A2E" w:rsidRPr="00206889">
        <w:rPr>
          <w:rFonts w:ascii="Arial" w:hAnsi="Arial" w:cs="Arial"/>
          <w:sz w:val="22"/>
          <w:szCs w:val="22"/>
        </w:rPr>
        <w:t xml:space="preserve">on the </w:t>
      </w:r>
      <w:r w:rsidRPr="00580EB3">
        <w:rPr>
          <w:rFonts w:ascii="Arial" w:hAnsi="Arial" w:cs="Arial"/>
          <w:sz w:val="22"/>
          <w:szCs w:val="22"/>
        </w:rPr>
        <w:t>P</w:t>
      </w:r>
      <w:r w:rsidR="0036469D" w:rsidRPr="00580EB3">
        <w:rPr>
          <w:rFonts w:ascii="Arial" w:hAnsi="Arial" w:cs="Arial"/>
          <w:sz w:val="22"/>
          <w:szCs w:val="22"/>
        </w:rPr>
        <w:t>S</w:t>
      </w:r>
      <w:r w:rsidRPr="00580EB3">
        <w:rPr>
          <w:rFonts w:ascii="Arial" w:hAnsi="Arial" w:cs="Arial"/>
          <w:sz w:val="22"/>
          <w:szCs w:val="22"/>
        </w:rPr>
        <w:t>P</w:t>
      </w:r>
      <w:r w:rsidR="00715DB6">
        <w:rPr>
          <w:rFonts w:ascii="Arial" w:hAnsi="Arial" w:cs="Arial"/>
          <w:sz w:val="22"/>
          <w:szCs w:val="22"/>
        </w:rPr>
        <w:t xml:space="preserve"> </w:t>
      </w:r>
      <w:r w:rsidRPr="00580EB3">
        <w:rPr>
          <w:rFonts w:ascii="Arial" w:hAnsi="Arial" w:cs="Arial"/>
          <w:sz w:val="22"/>
          <w:szCs w:val="22"/>
        </w:rPr>
        <w:t xml:space="preserve">4 </w:t>
      </w:r>
      <w:r w:rsidR="0036469D" w:rsidRPr="00580EB3">
        <w:rPr>
          <w:rFonts w:ascii="Arial" w:hAnsi="Arial" w:cs="Arial"/>
          <w:sz w:val="22"/>
          <w:szCs w:val="22"/>
        </w:rPr>
        <w:t>F</w:t>
      </w:r>
      <w:r w:rsidRPr="00580EB3">
        <w:rPr>
          <w:rFonts w:ascii="Arial" w:hAnsi="Arial" w:cs="Arial"/>
          <w:sz w:val="22"/>
          <w:szCs w:val="22"/>
        </w:rPr>
        <w:t>ramework</w:t>
      </w:r>
      <w:r w:rsidR="00436178">
        <w:rPr>
          <w:rFonts w:ascii="Arial" w:hAnsi="Arial" w:cs="Arial"/>
          <w:sz w:val="22"/>
          <w:szCs w:val="22"/>
        </w:rPr>
        <w:t xml:space="preserve"> as measured against previous iterati</w:t>
      </w:r>
      <w:r w:rsidR="00873A15">
        <w:rPr>
          <w:rFonts w:ascii="Arial" w:hAnsi="Arial" w:cs="Arial"/>
          <w:sz w:val="22"/>
          <w:szCs w:val="22"/>
        </w:rPr>
        <w:t>ons</w:t>
      </w:r>
      <w:r w:rsidRPr="00206889">
        <w:rPr>
          <w:rFonts w:ascii="Arial" w:hAnsi="Arial" w:cs="Arial"/>
          <w:sz w:val="22"/>
          <w:szCs w:val="22"/>
        </w:rPr>
        <w:t xml:space="preserve">. </w:t>
      </w:r>
    </w:p>
    <w:bookmarkEnd w:id="3"/>
    <w:p w14:paraId="7D7BE6A0" w14:textId="77777777" w:rsidR="008D081F" w:rsidRDefault="008D081F" w:rsidP="00580EB3">
      <w:pPr>
        <w:pStyle w:val="ListParagraph"/>
        <w:ind w:left="709" w:hanging="567"/>
        <w:jc w:val="both"/>
        <w:rPr>
          <w:rFonts w:ascii="Arial" w:hAnsi="Arial" w:cs="Arial"/>
          <w:sz w:val="22"/>
          <w:szCs w:val="22"/>
        </w:rPr>
      </w:pPr>
    </w:p>
    <w:p w14:paraId="5846F1B4" w14:textId="2C48DE8E" w:rsidR="00F72BE8" w:rsidRPr="00580EB3" w:rsidRDefault="00570C5B" w:rsidP="00580EB3">
      <w:pPr>
        <w:pStyle w:val="ListParagraph"/>
        <w:ind w:left="709"/>
        <w:rPr>
          <w:rFonts w:ascii="Arial" w:hAnsi="Arial" w:cs="Arial"/>
          <w:sz w:val="22"/>
          <w:szCs w:val="22"/>
        </w:rPr>
      </w:pPr>
      <w:r w:rsidRPr="007408B7">
        <w:rPr>
          <w:rFonts w:ascii="Arial" w:hAnsi="Arial" w:cs="Arial"/>
          <w:sz w:val="22"/>
          <w:szCs w:val="22"/>
        </w:rPr>
        <w:t>A</w:t>
      </w:r>
      <w:r w:rsidR="003B23F8">
        <w:rPr>
          <w:rFonts w:ascii="Arial" w:hAnsi="Arial" w:cs="Arial"/>
          <w:sz w:val="22"/>
          <w:szCs w:val="22"/>
        </w:rPr>
        <w:t xml:space="preserve"> variety of</w:t>
      </w:r>
      <w:r w:rsidRPr="007408B7">
        <w:rPr>
          <w:rFonts w:ascii="Arial" w:hAnsi="Arial" w:cs="Arial"/>
          <w:sz w:val="22"/>
          <w:szCs w:val="22"/>
        </w:rPr>
        <w:t xml:space="preserve"> call off options have been included</w:t>
      </w:r>
      <w:r w:rsidR="00747200" w:rsidRPr="007408B7">
        <w:rPr>
          <w:rFonts w:ascii="Arial" w:hAnsi="Arial" w:cs="Arial"/>
          <w:sz w:val="22"/>
          <w:szCs w:val="22"/>
        </w:rPr>
        <w:t xml:space="preserve"> as part of the Selection Procedure </w:t>
      </w:r>
      <w:r w:rsidR="00747200" w:rsidRPr="00321363">
        <w:rPr>
          <w:rFonts w:ascii="Arial" w:hAnsi="Arial" w:cs="Arial"/>
          <w:sz w:val="22"/>
          <w:szCs w:val="22"/>
        </w:rPr>
        <w:t>(</w:t>
      </w:r>
      <w:r w:rsidR="00E14414" w:rsidRPr="00321363">
        <w:rPr>
          <w:rFonts w:ascii="Arial" w:hAnsi="Arial" w:cs="Arial"/>
          <w:sz w:val="22"/>
          <w:szCs w:val="22"/>
        </w:rPr>
        <w:t>Annex B</w:t>
      </w:r>
      <w:r w:rsidR="00747200" w:rsidRPr="00321363">
        <w:rPr>
          <w:rFonts w:ascii="Arial" w:hAnsi="Arial" w:cs="Arial"/>
          <w:sz w:val="22"/>
          <w:szCs w:val="22"/>
        </w:rPr>
        <w:t>)</w:t>
      </w:r>
      <w:r w:rsidR="00E747F6" w:rsidRPr="00321363">
        <w:rPr>
          <w:rFonts w:ascii="Arial" w:hAnsi="Arial" w:cs="Arial"/>
          <w:sz w:val="22"/>
          <w:szCs w:val="22"/>
        </w:rPr>
        <w:t xml:space="preserve"> to</w:t>
      </w:r>
      <w:r w:rsidR="00E747F6" w:rsidRPr="007408B7">
        <w:rPr>
          <w:rFonts w:ascii="Arial" w:hAnsi="Arial" w:cs="Arial"/>
          <w:sz w:val="22"/>
          <w:szCs w:val="22"/>
        </w:rPr>
        <w:t xml:space="preserve"> </w:t>
      </w:r>
      <w:r w:rsidR="002E3DDD" w:rsidRPr="007408B7">
        <w:rPr>
          <w:rFonts w:ascii="Arial" w:hAnsi="Arial" w:cs="Arial"/>
          <w:sz w:val="22"/>
          <w:szCs w:val="22"/>
        </w:rPr>
        <w:t xml:space="preserve">support increased choice </w:t>
      </w:r>
      <w:r w:rsidR="002E3DDD" w:rsidRPr="00282A44">
        <w:rPr>
          <w:rFonts w:ascii="Arial" w:hAnsi="Arial" w:cs="Arial"/>
          <w:sz w:val="22"/>
          <w:szCs w:val="22"/>
        </w:rPr>
        <w:t xml:space="preserve">of </w:t>
      </w:r>
      <w:r w:rsidR="00FF63A5" w:rsidRPr="00580EB3">
        <w:rPr>
          <w:rFonts w:ascii="Arial" w:hAnsi="Arial" w:cs="Arial"/>
          <w:i/>
          <w:iCs/>
          <w:sz w:val="22"/>
          <w:szCs w:val="22"/>
        </w:rPr>
        <w:t>Supplier</w:t>
      </w:r>
      <w:r w:rsidR="002E3DDD" w:rsidRPr="007408B7">
        <w:rPr>
          <w:rFonts w:ascii="Arial" w:hAnsi="Arial" w:cs="Arial"/>
          <w:sz w:val="22"/>
          <w:szCs w:val="22"/>
        </w:rPr>
        <w:t xml:space="preserve"> for MHA+ Members, </w:t>
      </w:r>
      <w:r w:rsidR="0089134A" w:rsidRPr="007408B7">
        <w:rPr>
          <w:rFonts w:ascii="Arial" w:hAnsi="Arial" w:cs="Arial"/>
          <w:sz w:val="22"/>
          <w:szCs w:val="22"/>
        </w:rPr>
        <w:t xml:space="preserve">and </w:t>
      </w:r>
      <w:r w:rsidR="00A12622" w:rsidRPr="007408B7">
        <w:rPr>
          <w:rFonts w:ascii="Arial" w:hAnsi="Arial" w:cs="Arial"/>
          <w:sz w:val="22"/>
          <w:szCs w:val="22"/>
        </w:rPr>
        <w:t xml:space="preserve">workload share will be a key measure in assessing the overall </w:t>
      </w:r>
      <w:r w:rsidR="00BC0020" w:rsidRPr="007408B7">
        <w:rPr>
          <w:rFonts w:ascii="Arial" w:hAnsi="Arial" w:cs="Arial"/>
          <w:sz w:val="22"/>
          <w:szCs w:val="22"/>
        </w:rPr>
        <w:t xml:space="preserve">performance of the </w:t>
      </w:r>
      <w:r w:rsidR="00E14414">
        <w:rPr>
          <w:rFonts w:ascii="Arial" w:hAnsi="Arial" w:cs="Arial"/>
          <w:sz w:val="22"/>
          <w:szCs w:val="22"/>
        </w:rPr>
        <w:t>F</w:t>
      </w:r>
      <w:r w:rsidR="00BC0020" w:rsidRPr="007408B7">
        <w:rPr>
          <w:rFonts w:ascii="Arial" w:hAnsi="Arial" w:cs="Arial"/>
          <w:sz w:val="22"/>
          <w:szCs w:val="22"/>
        </w:rPr>
        <w:t>ramework against strategic aims.</w:t>
      </w:r>
      <w:r w:rsidR="00BC0020" w:rsidRPr="00580EB3">
        <w:rPr>
          <w:rFonts w:ascii="Arial" w:hAnsi="Arial" w:cs="Arial"/>
          <w:sz w:val="22"/>
          <w:szCs w:val="22"/>
        </w:rPr>
        <w:t xml:space="preserve"> </w:t>
      </w:r>
      <w:r w:rsidRPr="00580EB3">
        <w:rPr>
          <w:rFonts w:ascii="Arial" w:hAnsi="Arial" w:cs="Arial"/>
          <w:sz w:val="22"/>
          <w:szCs w:val="22"/>
        </w:rPr>
        <w:t xml:space="preserve"> </w:t>
      </w:r>
      <w:r w:rsidR="004D361B" w:rsidRPr="00580EB3">
        <w:rPr>
          <w:rFonts w:ascii="Arial" w:hAnsi="Arial" w:cs="Arial"/>
          <w:sz w:val="22"/>
          <w:szCs w:val="22"/>
        </w:rPr>
        <w:t xml:space="preserve"> </w:t>
      </w:r>
    </w:p>
    <w:p w14:paraId="7E162CE9" w14:textId="77777777" w:rsidR="008C4471" w:rsidRPr="00CD27E7" w:rsidRDefault="008C4471" w:rsidP="008C4471">
      <w:pPr>
        <w:widowControl/>
        <w:jc w:val="both"/>
        <w:rPr>
          <w:rFonts w:ascii="Arial" w:hAnsi="Arial" w:cs="Arial"/>
          <w:sz w:val="22"/>
          <w:szCs w:val="22"/>
        </w:rPr>
      </w:pPr>
    </w:p>
    <w:p w14:paraId="33C5EF2A" w14:textId="028EA663" w:rsidR="003530BF" w:rsidRPr="00B739A4" w:rsidRDefault="00206889" w:rsidP="0035561B">
      <w:pPr>
        <w:pStyle w:val="Heading2"/>
        <w:jc w:val="left"/>
      </w:pPr>
      <w:bookmarkStart w:id="4" w:name="_Toc530129022"/>
      <w:r>
        <w:t>6</w:t>
      </w:r>
      <w:r w:rsidR="022FE433">
        <w:t>.</w:t>
      </w:r>
      <w:r w:rsidR="0035561B">
        <w:tab/>
      </w:r>
      <w:r w:rsidR="3ED0B760">
        <w:t xml:space="preserve">CONTRACTUAL </w:t>
      </w:r>
      <w:r w:rsidR="4B92A4B5">
        <w:t>ARRANGEMENTS</w:t>
      </w:r>
      <w:bookmarkEnd w:id="4"/>
    </w:p>
    <w:p w14:paraId="4B74F64C" w14:textId="77777777" w:rsidR="000B25C6" w:rsidRDefault="000B25C6" w:rsidP="000B25C6">
      <w:pPr>
        <w:rPr>
          <w:rFonts w:ascii="Arial" w:hAnsi="Arial" w:cs="Arial"/>
          <w:sz w:val="22"/>
          <w:szCs w:val="22"/>
        </w:rPr>
      </w:pPr>
    </w:p>
    <w:p w14:paraId="0ABD173A" w14:textId="53EDCEF4" w:rsidR="009C5E1B" w:rsidRDefault="00206889" w:rsidP="00580EB3">
      <w:pPr>
        <w:ind w:left="720" w:hanging="720"/>
        <w:rPr>
          <w:rFonts w:ascii="Arial" w:hAnsi="Arial" w:cs="Arial"/>
          <w:sz w:val="22"/>
          <w:szCs w:val="22"/>
        </w:rPr>
      </w:pPr>
      <w:r w:rsidRPr="0D82E4CF">
        <w:rPr>
          <w:rFonts w:ascii="Arial" w:hAnsi="Arial" w:cs="Arial"/>
          <w:sz w:val="22"/>
          <w:szCs w:val="22"/>
        </w:rPr>
        <w:t>6</w:t>
      </w:r>
      <w:r w:rsidR="0035561B" w:rsidRPr="0D82E4CF">
        <w:rPr>
          <w:rFonts w:ascii="Arial" w:hAnsi="Arial" w:cs="Arial"/>
          <w:sz w:val="22"/>
          <w:szCs w:val="22"/>
        </w:rPr>
        <w:t>.1</w:t>
      </w:r>
      <w:r>
        <w:tab/>
      </w:r>
      <w:r w:rsidR="003530BF" w:rsidRPr="0D82E4CF">
        <w:rPr>
          <w:rFonts w:ascii="Arial" w:hAnsi="Arial" w:cs="Arial"/>
          <w:sz w:val="22"/>
          <w:szCs w:val="22"/>
        </w:rPr>
        <w:t xml:space="preserve">The </w:t>
      </w:r>
      <w:r w:rsidR="00713A14" w:rsidRPr="0D82E4CF">
        <w:rPr>
          <w:rFonts w:ascii="Arial" w:hAnsi="Arial" w:cs="Arial"/>
          <w:sz w:val="22"/>
          <w:szCs w:val="22"/>
        </w:rPr>
        <w:t>PSP</w:t>
      </w:r>
      <w:r w:rsidR="0035561B" w:rsidRPr="0D82E4CF">
        <w:rPr>
          <w:rFonts w:ascii="Arial" w:hAnsi="Arial" w:cs="Arial"/>
          <w:sz w:val="22"/>
          <w:szCs w:val="22"/>
        </w:rPr>
        <w:t xml:space="preserve"> 4</w:t>
      </w:r>
      <w:r w:rsidR="00713A14" w:rsidRPr="0D82E4CF">
        <w:rPr>
          <w:rFonts w:ascii="Arial" w:hAnsi="Arial" w:cs="Arial"/>
          <w:sz w:val="22"/>
          <w:szCs w:val="22"/>
        </w:rPr>
        <w:t xml:space="preserve"> </w:t>
      </w:r>
      <w:r w:rsidR="003530BF" w:rsidRPr="0D82E4CF">
        <w:rPr>
          <w:rFonts w:ascii="Arial" w:hAnsi="Arial" w:cs="Arial"/>
          <w:sz w:val="22"/>
          <w:szCs w:val="22"/>
        </w:rPr>
        <w:t xml:space="preserve">Framework </w:t>
      </w:r>
      <w:r w:rsidR="007764EB" w:rsidRPr="00282A44">
        <w:rPr>
          <w:rFonts w:ascii="Arial" w:hAnsi="Arial" w:cs="Arial"/>
          <w:sz w:val="22"/>
          <w:szCs w:val="22"/>
        </w:rPr>
        <w:t xml:space="preserve">Agreement </w:t>
      </w:r>
      <w:r w:rsidR="003530BF" w:rsidRPr="00282A44">
        <w:rPr>
          <w:rFonts w:ascii="Arial" w:hAnsi="Arial" w:cs="Arial"/>
          <w:sz w:val="22"/>
          <w:szCs w:val="22"/>
        </w:rPr>
        <w:t xml:space="preserve">is based upon the </w:t>
      </w:r>
      <w:r w:rsidR="002E3B6E" w:rsidRPr="00282A44">
        <w:rPr>
          <w:rFonts w:ascii="Arial" w:hAnsi="Arial" w:cs="Arial"/>
          <w:sz w:val="22"/>
          <w:szCs w:val="22"/>
        </w:rPr>
        <w:t>NEC</w:t>
      </w:r>
      <w:r w:rsidR="0035561B" w:rsidRPr="00282A44">
        <w:rPr>
          <w:rFonts w:ascii="Arial" w:hAnsi="Arial" w:cs="Arial"/>
          <w:sz w:val="22"/>
          <w:szCs w:val="22"/>
        </w:rPr>
        <w:t xml:space="preserve"> </w:t>
      </w:r>
      <w:r w:rsidR="004234E5" w:rsidRPr="00282A44">
        <w:rPr>
          <w:rFonts w:ascii="Arial" w:hAnsi="Arial" w:cs="Arial"/>
          <w:sz w:val="22"/>
          <w:szCs w:val="22"/>
        </w:rPr>
        <w:t>4</w:t>
      </w:r>
      <w:r w:rsidR="002E3B6E" w:rsidRPr="00282A44">
        <w:rPr>
          <w:rFonts w:ascii="Arial" w:hAnsi="Arial" w:cs="Arial"/>
          <w:sz w:val="22"/>
          <w:szCs w:val="22"/>
        </w:rPr>
        <w:t xml:space="preserve"> Framework Contract</w:t>
      </w:r>
      <w:r w:rsidR="008F1C8C" w:rsidRPr="00282A44">
        <w:rPr>
          <w:rFonts w:ascii="Arial" w:hAnsi="Arial" w:cs="Arial"/>
          <w:sz w:val="22"/>
          <w:szCs w:val="22"/>
        </w:rPr>
        <w:t xml:space="preserve"> </w:t>
      </w:r>
      <w:r w:rsidR="004234E5" w:rsidRPr="00282A44">
        <w:rPr>
          <w:rFonts w:ascii="Arial" w:hAnsi="Arial" w:cs="Arial"/>
          <w:sz w:val="22"/>
          <w:szCs w:val="22"/>
        </w:rPr>
        <w:t>(June 2017)</w:t>
      </w:r>
      <w:r w:rsidR="00CB6DEC" w:rsidRPr="00282A44">
        <w:rPr>
          <w:rFonts w:ascii="Arial" w:hAnsi="Arial" w:cs="Arial"/>
          <w:sz w:val="22"/>
          <w:szCs w:val="22"/>
        </w:rPr>
        <w:t xml:space="preserve">, and is split into </w:t>
      </w:r>
      <w:r w:rsidR="0035561B" w:rsidRPr="00282A44">
        <w:rPr>
          <w:rFonts w:ascii="Arial" w:hAnsi="Arial" w:cs="Arial"/>
          <w:sz w:val="22"/>
          <w:szCs w:val="22"/>
        </w:rPr>
        <w:t>two</w:t>
      </w:r>
      <w:r w:rsidR="00CB6DEC" w:rsidRPr="00282A44">
        <w:rPr>
          <w:rFonts w:ascii="Arial" w:hAnsi="Arial" w:cs="Arial"/>
          <w:sz w:val="22"/>
          <w:szCs w:val="22"/>
        </w:rPr>
        <w:t xml:space="preserve"> lots, one for </w:t>
      </w:r>
      <w:r w:rsidR="7B5422E6" w:rsidRPr="00282A44">
        <w:rPr>
          <w:rFonts w:ascii="Arial" w:hAnsi="Arial" w:cs="Arial"/>
          <w:sz w:val="22"/>
          <w:szCs w:val="22"/>
        </w:rPr>
        <w:t>Consultancy</w:t>
      </w:r>
      <w:r w:rsidR="00CB6DEC" w:rsidRPr="00282A44">
        <w:rPr>
          <w:rFonts w:ascii="Arial" w:hAnsi="Arial" w:cs="Arial"/>
          <w:sz w:val="22"/>
          <w:szCs w:val="22"/>
        </w:rPr>
        <w:t xml:space="preserve"> Services and one for </w:t>
      </w:r>
      <w:r w:rsidR="752A1DD2" w:rsidRPr="00282A44">
        <w:rPr>
          <w:rFonts w:ascii="Arial" w:hAnsi="Arial" w:cs="Arial"/>
          <w:sz w:val="22"/>
          <w:szCs w:val="22"/>
        </w:rPr>
        <w:t xml:space="preserve">Temporary Professional Staff </w:t>
      </w:r>
      <w:r w:rsidR="001F0075" w:rsidRPr="00282A44">
        <w:rPr>
          <w:rFonts w:ascii="Arial" w:hAnsi="Arial" w:cs="Arial"/>
          <w:sz w:val="22"/>
          <w:szCs w:val="22"/>
        </w:rPr>
        <w:t>&amp;</w:t>
      </w:r>
      <w:r w:rsidR="752A1DD2" w:rsidRPr="00282A44">
        <w:rPr>
          <w:rFonts w:ascii="Arial" w:hAnsi="Arial" w:cs="Arial"/>
          <w:sz w:val="22"/>
          <w:szCs w:val="22"/>
        </w:rPr>
        <w:t xml:space="preserve"> </w:t>
      </w:r>
      <w:r w:rsidR="00CB6DEC" w:rsidRPr="00282A44">
        <w:rPr>
          <w:rFonts w:ascii="Arial" w:hAnsi="Arial" w:cs="Arial"/>
          <w:sz w:val="22"/>
          <w:szCs w:val="22"/>
        </w:rPr>
        <w:t>Secondments</w:t>
      </w:r>
      <w:r w:rsidR="00CB6DEC" w:rsidRPr="0D82E4CF">
        <w:rPr>
          <w:rFonts w:ascii="Arial" w:hAnsi="Arial" w:cs="Arial"/>
          <w:sz w:val="22"/>
          <w:szCs w:val="22"/>
        </w:rPr>
        <w:t>.</w:t>
      </w:r>
    </w:p>
    <w:p w14:paraId="4BE80F6D" w14:textId="77777777" w:rsidR="003133F1" w:rsidRPr="009C5E1B" w:rsidRDefault="003133F1" w:rsidP="00580EB3">
      <w:pPr>
        <w:ind w:left="720" w:hanging="720"/>
        <w:rPr>
          <w:rFonts w:ascii="Arial" w:hAnsi="Arial" w:cs="Arial"/>
          <w:sz w:val="16"/>
          <w:szCs w:val="16"/>
        </w:rPr>
      </w:pPr>
    </w:p>
    <w:p w14:paraId="0DE2218F" w14:textId="5BE60A63" w:rsidR="00650E21" w:rsidRDefault="003133F1" w:rsidP="00580EB3">
      <w:pPr>
        <w:ind w:left="720" w:hanging="720"/>
        <w:rPr>
          <w:rFonts w:ascii="Arial" w:hAnsi="Arial" w:cs="Arial"/>
          <w:sz w:val="22"/>
          <w:szCs w:val="22"/>
        </w:rPr>
      </w:pPr>
      <w:r>
        <w:rPr>
          <w:rFonts w:ascii="Arial" w:hAnsi="Arial" w:cs="Arial"/>
          <w:sz w:val="22"/>
          <w:szCs w:val="22"/>
        </w:rPr>
        <w:t>6</w:t>
      </w:r>
      <w:r w:rsidR="0035561B">
        <w:rPr>
          <w:rFonts w:ascii="Arial" w:hAnsi="Arial" w:cs="Arial"/>
          <w:sz w:val="22"/>
          <w:szCs w:val="22"/>
        </w:rPr>
        <w:t>.2</w:t>
      </w:r>
      <w:r w:rsidR="0035561B">
        <w:rPr>
          <w:rFonts w:ascii="Arial" w:hAnsi="Arial" w:cs="Arial"/>
          <w:sz w:val="22"/>
          <w:szCs w:val="22"/>
        </w:rPr>
        <w:tab/>
      </w:r>
      <w:r w:rsidR="00CB6DEC">
        <w:rPr>
          <w:rFonts w:ascii="Arial" w:hAnsi="Arial" w:cs="Arial"/>
          <w:sz w:val="22"/>
          <w:szCs w:val="22"/>
        </w:rPr>
        <w:t>Orders</w:t>
      </w:r>
      <w:r w:rsidR="004234E5">
        <w:rPr>
          <w:rFonts w:ascii="Arial" w:hAnsi="Arial" w:cs="Arial"/>
          <w:sz w:val="22"/>
          <w:szCs w:val="22"/>
        </w:rPr>
        <w:t xml:space="preserve"> </w:t>
      </w:r>
      <w:r w:rsidR="00CB6DEC">
        <w:rPr>
          <w:rFonts w:ascii="Arial" w:hAnsi="Arial" w:cs="Arial"/>
          <w:sz w:val="22"/>
          <w:szCs w:val="22"/>
        </w:rPr>
        <w:t>in Lot 1 will be</w:t>
      </w:r>
      <w:r w:rsidR="004234E5">
        <w:rPr>
          <w:rFonts w:ascii="Arial" w:hAnsi="Arial" w:cs="Arial"/>
          <w:sz w:val="22"/>
          <w:szCs w:val="22"/>
        </w:rPr>
        <w:t xml:space="preserve"> issued using </w:t>
      </w:r>
      <w:r w:rsidR="002E3B6E">
        <w:rPr>
          <w:rFonts w:ascii="Arial" w:hAnsi="Arial" w:cs="Arial"/>
          <w:sz w:val="22"/>
          <w:szCs w:val="22"/>
        </w:rPr>
        <w:t xml:space="preserve">the </w:t>
      </w:r>
      <w:r w:rsidR="003530BF" w:rsidRPr="00B739A4">
        <w:rPr>
          <w:rFonts w:ascii="Arial" w:hAnsi="Arial" w:cs="Arial"/>
          <w:sz w:val="22"/>
          <w:szCs w:val="22"/>
        </w:rPr>
        <w:t xml:space="preserve">core clauses of </w:t>
      </w:r>
      <w:r w:rsidR="004234E5">
        <w:rPr>
          <w:rFonts w:ascii="Arial" w:hAnsi="Arial" w:cs="Arial"/>
          <w:sz w:val="22"/>
          <w:szCs w:val="22"/>
        </w:rPr>
        <w:t>either</w:t>
      </w:r>
      <w:r w:rsidR="00650E21">
        <w:rPr>
          <w:rFonts w:ascii="Arial" w:hAnsi="Arial" w:cs="Arial"/>
          <w:sz w:val="22"/>
          <w:szCs w:val="22"/>
        </w:rPr>
        <w:t>:</w:t>
      </w:r>
    </w:p>
    <w:p w14:paraId="03883F7F" w14:textId="77777777" w:rsidR="00F84B93" w:rsidRDefault="00F84B93" w:rsidP="00580EB3">
      <w:pPr>
        <w:ind w:left="720" w:hanging="720"/>
        <w:rPr>
          <w:rFonts w:ascii="Arial" w:hAnsi="Arial" w:cs="Arial"/>
          <w:sz w:val="22"/>
          <w:szCs w:val="22"/>
        </w:rPr>
      </w:pPr>
    </w:p>
    <w:p w14:paraId="59F20CAE" w14:textId="51877028" w:rsidR="00A51D6D" w:rsidRDefault="000B0DA8" w:rsidP="00580EB3">
      <w:pPr>
        <w:pStyle w:val="ListParagraph"/>
        <w:numPr>
          <w:ilvl w:val="0"/>
          <w:numId w:val="75"/>
        </w:numPr>
        <w:rPr>
          <w:rFonts w:ascii="Arial" w:hAnsi="Arial" w:cs="Arial"/>
          <w:sz w:val="22"/>
          <w:szCs w:val="22"/>
        </w:rPr>
      </w:pPr>
      <w:r w:rsidRPr="00580EB3">
        <w:rPr>
          <w:rFonts w:ascii="Arial" w:hAnsi="Arial" w:cs="Arial"/>
          <w:b/>
          <w:sz w:val="22"/>
          <w:szCs w:val="22"/>
        </w:rPr>
        <w:t>NEC</w:t>
      </w:r>
      <w:r w:rsidR="00715DB6">
        <w:rPr>
          <w:rFonts w:ascii="Arial" w:hAnsi="Arial" w:cs="Arial"/>
          <w:b/>
          <w:sz w:val="22"/>
          <w:szCs w:val="22"/>
        </w:rPr>
        <w:t xml:space="preserve"> </w:t>
      </w:r>
      <w:r w:rsidRPr="00580EB3">
        <w:rPr>
          <w:rFonts w:ascii="Arial" w:hAnsi="Arial" w:cs="Arial"/>
          <w:b/>
          <w:sz w:val="22"/>
          <w:szCs w:val="22"/>
        </w:rPr>
        <w:t>4 Professional Services Short Contract (PSSC) (June 2017)</w:t>
      </w:r>
      <w:r w:rsidR="007764EB">
        <w:rPr>
          <w:rFonts w:ascii="Arial" w:hAnsi="Arial" w:cs="Arial"/>
          <w:b/>
          <w:sz w:val="22"/>
          <w:szCs w:val="22"/>
        </w:rPr>
        <w:t>;</w:t>
      </w:r>
      <w:r w:rsidRPr="00580EB3">
        <w:rPr>
          <w:rFonts w:ascii="Arial" w:hAnsi="Arial" w:cs="Arial"/>
          <w:sz w:val="22"/>
          <w:szCs w:val="22"/>
        </w:rPr>
        <w:t xml:space="preserve"> or </w:t>
      </w:r>
    </w:p>
    <w:p w14:paraId="4AFA6573" w14:textId="77777777" w:rsidR="00F84B93" w:rsidRDefault="00F84B93" w:rsidP="00580EB3">
      <w:pPr>
        <w:pStyle w:val="ListParagraph"/>
        <w:ind w:left="1140"/>
        <w:rPr>
          <w:rFonts w:ascii="Arial" w:hAnsi="Arial" w:cs="Arial"/>
          <w:sz w:val="22"/>
          <w:szCs w:val="22"/>
        </w:rPr>
      </w:pPr>
    </w:p>
    <w:p w14:paraId="1330B941" w14:textId="45F62B36" w:rsidR="00D03D46" w:rsidRPr="00580EB3" w:rsidRDefault="0098037A" w:rsidP="00580EB3">
      <w:pPr>
        <w:pStyle w:val="ListParagraph"/>
        <w:numPr>
          <w:ilvl w:val="0"/>
          <w:numId w:val="75"/>
        </w:numPr>
        <w:rPr>
          <w:rFonts w:ascii="Arial" w:hAnsi="Arial" w:cs="Arial"/>
          <w:sz w:val="22"/>
          <w:szCs w:val="22"/>
        </w:rPr>
      </w:pPr>
      <w:r w:rsidRPr="4E1BC02F">
        <w:rPr>
          <w:rFonts w:ascii="Arial" w:hAnsi="Arial" w:cs="Arial"/>
          <w:b/>
          <w:bCs/>
          <w:spacing w:val="-3"/>
          <w:sz w:val="22"/>
          <w:szCs w:val="22"/>
          <w:lang w:val="en-US"/>
        </w:rPr>
        <w:t>NEC</w:t>
      </w:r>
      <w:r w:rsidR="00715DB6" w:rsidRPr="4E1BC02F">
        <w:rPr>
          <w:rFonts w:ascii="Arial" w:hAnsi="Arial" w:cs="Arial"/>
          <w:b/>
          <w:bCs/>
          <w:spacing w:val="-3"/>
          <w:sz w:val="22"/>
          <w:szCs w:val="22"/>
          <w:lang w:val="en-US"/>
        </w:rPr>
        <w:t xml:space="preserve"> </w:t>
      </w:r>
      <w:r w:rsidR="004234E5" w:rsidRPr="4E1BC02F">
        <w:rPr>
          <w:rFonts w:ascii="Arial" w:hAnsi="Arial" w:cs="Arial"/>
          <w:b/>
          <w:bCs/>
          <w:spacing w:val="-3"/>
          <w:sz w:val="22"/>
          <w:szCs w:val="22"/>
          <w:lang w:val="en-US"/>
        </w:rPr>
        <w:t>4</w:t>
      </w:r>
      <w:r w:rsidRPr="4E1BC02F">
        <w:rPr>
          <w:rFonts w:ascii="Arial" w:hAnsi="Arial" w:cs="Arial"/>
          <w:b/>
          <w:bCs/>
          <w:spacing w:val="-3"/>
          <w:sz w:val="22"/>
          <w:szCs w:val="22"/>
          <w:lang w:val="en-US"/>
        </w:rPr>
        <w:t xml:space="preserve"> Professional Services Contract </w:t>
      </w:r>
      <w:r w:rsidR="00947A38" w:rsidRPr="4E1BC02F">
        <w:rPr>
          <w:rFonts w:ascii="Arial" w:hAnsi="Arial" w:cs="Arial"/>
          <w:b/>
          <w:bCs/>
          <w:spacing w:val="-3"/>
          <w:sz w:val="22"/>
          <w:szCs w:val="22"/>
          <w:lang w:val="en-US"/>
        </w:rPr>
        <w:t xml:space="preserve">(PSC) </w:t>
      </w:r>
      <w:r w:rsidRPr="4E1BC02F">
        <w:rPr>
          <w:rFonts w:ascii="Arial" w:hAnsi="Arial" w:cs="Arial"/>
          <w:b/>
          <w:bCs/>
          <w:spacing w:val="-3"/>
          <w:sz w:val="22"/>
          <w:szCs w:val="22"/>
          <w:lang w:val="en-US"/>
        </w:rPr>
        <w:t>(</w:t>
      </w:r>
      <w:r w:rsidR="004234E5" w:rsidRPr="4E1BC02F">
        <w:rPr>
          <w:rFonts w:ascii="Arial" w:hAnsi="Arial" w:cs="Arial"/>
          <w:b/>
          <w:bCs/>
          <w:spacing w:val="-3"/>
          <w:sz w:val="22"/>
          <w:szCs w:val="22"/>
          <w:lang w:val="en-US"/>
        </w:rPr>
        <w:t>June 2017</w:t>
      </w:r>
      <w:r w:rsidRPr="4E1BC02F">
        <w:rPr>
          <w:rFonts w:ascii="Arial" w:hAnsi="Arial" w:cs="Arial"/>
          <w:b/>
          <w:bCs/>
          <w:spacing w:val="-3"/>
          <w:sz w:val="22"/>
          <w:szCs w:val="22"/>
          <w:lang w:val="en-US"/>
        </w:rPr>
        <w:t xml:space="preserve">) </w:t>
      </w:r>
      <w:r w:rsidR="002E3B6E" w:rsidRPr="00580EB3">
        <w:rPr>
          <w:rFonts w:ascii="Arial" w:hAnsi="Arial" w:cs="Arial"/>
          <w:spacing w:val="-3"/>
          <w:sz w:val="22"/>
          <w:szCs w:val="22"/>
          <w:lang w:val="en-US"/>
        </w:rPr>
        <w:t xml:space="preserve">main </w:t>
      </w:r>
      <w:r w:rsidR="002E3B6E" w:rsidRPr="4E1BC02F">
        <w:rPr>
          <w:rFonts w:ascii="Arial" w:hAnsi="Arial" w:cs="Arial"/>
          <w:b/>
          <w:bCs/>
          <w:spacing w:val="-3"/>
          <w:sz w:val="22"/>
          <w:szCs w:val="22"/>
          <w:lang w:val="en-US"/>
        </w:rPr>
        <w:t>Options A, C,</w:t>
      </w:r>
      <w:r w:rsidR="00613661" w:rsidRPr="4E1BC02F">
        <w:rPr>
          <w:rFonts w:ascii="Arial" w:hAnsi="Arial" w:cs="Arial"/>
          <w:b/>
          <w:bCs/>
          <w:spacing w:val="-3"/>
          <w:sz w:val="22"/>
          <w:szCs w:val="22"/>
          <w:lang w:val="en-US"/>
        </w:rPr>
        <w:t xml:space="preserve"> </w:t>
      </w:r>
      <w:r w:rsidR="002E3B6E" w:rsidRPr="4E1BC02F">
        <w:rPr>
          <w:rFonts w:ascii="Arial" w:hAnsi="Arial" w:cs="Arial"/>
          <w:b/>
          <w:bCs/>
          <w:spacing w:val="-3"/>
          <w:sz w:val="22"/>
          <w:szCs w:val="22"/>
          <w:lang w:val="en-US"/>
        </w:rPr>
        <w:t xml:space="preserve">or </w:t>
      </w:r>
      <w:r w:rsidR="002A541E" w:rsidRPr="4E1BC02F">
        <w:rPr>
          <w:rFonts w:ascii="Arial" w:hAnsi="Arial" w:cs="Arial"/>
          <w:b/>
          <w:bCs/>
          <w:spacing w:val="-3"/>
          <w:sz w:val="22"/>
          <w:szCs w:val="22"/>
          <w:lang w:val="en-US"/>
        </w:rPr>
        <w:t>E</w:t>
      </w:r>
      <w:r w:rsidR="004234E5" w:rsidRPr="4E1BC02F">
        <w:rPr>
          <w:rFonts w:ascii="Arial" w:hAnsi="Arial" w:cs="Arial"/>
          <w:b/>
          <w:bCs/>
          <w:spacing w:val="-3"/>
          <w:sz w:val="22"/>
          <w:szCs w:val="22"/>
          <w:lang w:val="en-US"/>
        </w:rPr>
        <w:t xml:space="preserve"> </w:t>
      </w:r>
      <w:r w:rsidR="002E3B6E" w:rsidRPr="00580EB3">
        <w:rPr>
          <w:rFonts w:ascii="Arial" w:hAnsi="Arial" w:cs="Arial"/>
          <w:spacing w:val="-3"/>
          <w:sz w:val="22"/>
          <w:szCs w:val="22"/>
          <w:lang w:val="en-US"/>
        </w:rPr>
        <w:t xml:space="preserve">(as specified on the Order), </w:t>
      </w:r>
      <w:r w:rsidR="00B96D4E" w:rsidRPr="00580EB3">
        <w:rPr>
          <w:rFonts w:ascii="Arial" w:hAnsi="Arial" w:cs="Arial"/>
          <w:spacing w:val="-3"/>
          <w:sz w:val="22"/>
          <w:szCs w:val="22"/>
          <w:lang w:val="en-US"/>
        </w:rPr>
        <w:t xml:space="preserve">Option </w:t>
      </w:r>
      <w:r w:rsidR="000B61E4" w:rsidRPr="00580EB3">
        <w:rPr>
          <w:rFonts w:ascii="Arial" w:hAnsi="Arial" w:cs="Arial"/>
          <w:spacing w:val="-3"/>
          <w:sz w:val="22"/>
          <w:szCs w:val="22"/>
          <w:lang w:val="en-US"/>
        </w:rPr>
        <w:t xml:space="preserve">for avoiding and resolving </w:t>
      </w:r>
      <w:r w:rsidR="002E3B6E" w:rsidRPr="00580EB3">
        <w:rPr>
          <w:rFonts w:ascii="Arial" w:hAnsi="Arial" w:cs="Arial"/>
          <w:spacing w:val="-3"/>
          <w:sz w:val="22"/>
          <w:szCs w:val="22"/>
          <w:lang w:val="en-US"/>
        </w:rPr>
        <w:t>dispute</w:t>
      </w:r>
      <w:r w:rsidR="000B61E4" w:rsidRPr="00580EB3">
        <w:rPr>
          <w:rFonts w:ascii="Arial" w:hAnsi="Arial" w:cs="Arial"/>
          <w:spacing w:val="-3"/>
          <w:sz w:val="22"/>
          <w:szCs w:val="22"/>
          <w:lang w:val="en-US"/>
        </w:rPr>
        <w:t xml:space="preserve">s </w:t>
      </w:r>
      <w:r w:rsidR="002E3B6E" w:rsidRPr="4E1BC02F">
        <w:rPr>
          <w:rFonts w:ascii="Arial" w:hAnsi="Arial" w:cs="Arial"/>
          <w:b/>
          <w:bCs/>
          <w:spacing w:val="-3"/>
          <w:sz w:val="22"/>
          <w:szCs w:val="22"/>
          <w:lang w:val="en-US"/>
        </w:rPr>
        <w:t>W2</w:t>
      </w:r>
      <w:r w:rsidR="002E3B6E" w:rsidRPr="00580EB3">
        <w:rPr>
          <w:rFonts w:ascii="Arial" w:hAnsi="Arial" w:cs="Arial"/>
          <w:spacing w:val="-3"/>
          <w:sz w:val="22"/>
          <w:szCs w:val="22"/>
          <w:lang w:val="en-US"/>
        </w:rPr>
        <w:t xml:space="preserve"> and secondary </w:t>
      </w:r>
      <w:r w:rsidR="000B61E4" w:rsidRPr="00580EB3">
        <w:rPr>
          <w:rFonts w:ascii="Arial" w:hAnsi="Arial" w:cs="Arial"/>
          <w:spacing w:val="-3"/>
          <w:sz w:val="22"/>
          <w:szCs w:val="22"/>
          <w:lang w:val="en-US"/>
        </w:rPr>
        <w:t>O</w:t>
      </w:r>
      <w:r w:rsidR="002E3B6E" w:rsidRPr="00580EB3">
        <w:rPr>
          <w:rFonts w:ascii="Arial" w:hAnsi="Arial" w:cs="Arial"/>
          <w:spacing w:val="-3"/>
          <w:sz w:val="22"/>
          <w:szCs w:val="22"/>
          <w:lang w:val="en-US"/>
        </w:rPr>
        <w:t xml:space="preserve">ptions </w:t>
      </w:r>
      <w:r w:rsidR="00BC5726" w:rsidRPr="4E1BC02F">
        <w:rPr>
          <w:rFonts w:ascii="Arial" w:hAnsi="Arial" w:cs="Arial"/>
          <w:b/>
          <w:bCs/>
          <w:sz w:val="22"/>
          <w:szCs w:val="22"/>
          <w:lang w:val="en-US"/>
        </w:rPr>
        <w:t>X1</w:t>
      </w:r>
      <w:r w:rsidR="00BC5726" w:rsidRPr="004058D2">
        <w:rPr>
          <w:rFonts w:ascii="Arial" w:hAnsi="Arial" w:cs="Arial"/>
          <w:sz w:val="22"/>
          <w:szCs w:val="22"/>
          <w:lang w:val="en-US"/>
        </w:rPr>
        <w:t>,</w:t>
      </w:r>
      <w:r w:rsidR="00BC5726" w:rsidRPr="00991E33">
        <w:rPr>
          <w:rFonts w:ascii="Arial" w:hAnsi="Arial" w:cs="Arial"/>
          <w:sz w:val="22"/>
          <w:szCs w:val="22"/>
          <w:lang w:val="en-US"/>
        </w:rPr>
        <w:t xml:space="preserve"> </w:t>
      </w:r>
      <w:r w:rsidR="00BC5726" w:rsidRPr="4E1BC02F">
        <w:rPr>
          <w:rFonts w:ascii="Arial" w:hAnsi="Arial" w:cs="Arial"/>
          <w:b/>
          <w:bCs/>
          <w:sz w:val="22"/>
          <w:szCs w:val="22"/>
          <w:lang w:val="en-US"/>
        </w:rPr>
        <w:t>X2,</w:t>
      </w:r>
      <w:r w:rsidR="00BC5726" w:rsidRPr="00BF4989">
        <w:rPr>
          <w:rFonts w:ascii="Arial" w:hAnsi="Arial" w:cs="Arial"/>
          <w:b/>
          <w:bCs/>
          <w:sz w:val="22"/>
          <w:szCs w:val="22"/>
          <w:lang w:val="en-US"/>
        </w:rPr>
        <w:t xml:space="preserve"> </w:t>
      </w:r>
      <w:r w:rsidR="6E28D466" w:rsidRPr="00BF4989">
        <w:rPr>
          <w:rFonts w:ascii="Arial" w:hAnsi="Arial" w:cs="Arial"/>
          <w:b/>
          <w:bCs/>
          <w:sz w:val="22"/>
          <w:szCs w:val="22"/>
          <w:lang w:val="en-US"/>
        </w:rPr>
        <w:t>[</w:t>
      </w:r>
      <w:r w:rsidR="00BC5726" w:rsidRPr="4E1BC02F">
        <w:rPr>
          <w:rFonts w:ascii="Arial" w:hAnsi="Arial" w:cs="Arial"/>
          <w:b/>
          <w:bCs/>
          <w:sz w:val="22"/>
          <w:szCs w:val="22"/>
          <w:lang w:val="en-US"/>
        </w:rPr>
        <w:t>X4</w:t>
      </w:r>
      <w:r w:rsidR="2423924A" w:rsidRPr="4E1BC02F">
        <w:rPr>
          <w:rFonts w:ascii="Arial" w:hAnsi="Arial" w:cs="Arial"/>
          <w:b/>
          <w:bCs/>
          <w:sz w:val="22"/>
          <w:szCs w:val="22"/>
          <w:lang w:val="en-US"/>
        </w:rPr>
        <w:t>]</w:t>
      </w:r>
      <w:r w:rsidR="00BC5726" w:rsidRPr="4E1BC02F">
        <w:rPr>
          <w:rFonts w:ascii="Arial" w:hAnsi="Arial" w:cs="Arial"/>
          <w:b/>
          <w:bCs/>
          <w:sz w:val="22"/>
          <w:szCs w:val="22"/>
          <w:lang w:val="en-US"/>
        </w:rPr>
        <w:t xml:space="preserve">, </w:t>
      </w:r>
      <w:r w:rsidR="00742334" w:rsidRPr="4E1BC02F">
        <w:rPr>
          <w:rFonts w:ascii="Arial" w:hAnsi="Arial" w:cs="Arial"/>
          <w:b/>
          <w:bCs/>
          <w:sz w:val="22"/>
          <w:szCs w:val="22"/>
          <w:lang w:val="en-US"/>
        </w:rPr>
        <w:t>[</w:t>
      </w:r>
      <w:r w:rsidR="00BC5726" w:rsidRPr="4E1BC02F">
        <w:rPr>
          <w:rFonts w:ascii="Arial" w:hAnsi="Arial" w:cs="Arial"/>
          <w:b/>
          <w:bCs/>
          <w:sz w:val="22"/>
          <w:szCs w:val="22"/>
          <w:lang w:val="en-US"/>
        </w:rPr>
        <w:t>X5</w:t>
      </w:r>
      <w:r w:rsidR="00742334" w:rsidRPr="4E1BC02F">
        <w:rPr>
          <w:rFonts w:ascii="Arial" w:hAnsi="Arial" w:cs="Arial"/>
          <w:b/>
          <w:bCs/>
          <w:sz w:val="22"/>
          <w:szCs w:val="22"/>
          <w:lang w:val="en-US"/>
        </w:rPr>
        <w:t>]</w:t>
      </w:r>
      <w:r w:rsidR="00BC5726" w:rsidRPr="4E1BC02F">
        <w:rPr>
          <w:rFonts w:ascii="Arial" w:hAnsi="Arial" w:cs="Arial"/>
          <w:b/>
          <w:bCs/>
          <w:sz w:val="22"/>
          <w:szCs w:val="22"/>
          <w:lang w:val="en-US"/>
        </w:rPr>
        <w:t xml:space="preserve">, </w:t>
      </w:r>
      <w:r w:rsidR="00742334" w:rsidRPr="4E1BC02F">
        <w:rPr>
          <w:rFonts w:ascii="Arial" w:hAnsi="Arial" w:cs="Arial"/>
          <w:b/>
          <w:bCs/>
          <w:sz w:val="22"/>
          <w:szCs w:val="22"/>
          <w:lang w:val="en-US"/>
        </w:rPr>
        <w:t>[</w:t>
      </w:r>
      <w:r w:rsidR="00BC5726" w:rsidRPr="4E1BC02F">
        <w:rPr>
          <w:rFonts w:ascii="Arial" w:hAnsi="Arial" w:cs="Arial"/>
          <w:b/>
          <w:bCs/>
          <w:sz w:val="22"/>
          <w:szCs w:val="22"/>
          <w:lang w:val="en-US"/>
        </w:rPr>
        <w:t>X7</w:t>
      </w:r>
      <w:r w:rsidR="00742334" w:rsidRPr="4E1BC02F">
        <w:rPr>
          <w:rFonts w:ascii="Arial" w:hAnsi="Arial" w:cs="Arial"/>
          <w:b/>
          <w:bCs/>
          <w:sz w:val="22"/>
          <w:szCs w:val="22"/>
          <w:lang w:val="en-US"/>
        </w:rPr>
        <w:t>]</w:t>
      </w:r>
      <w:r w:rsidR="00BC5726" w:rsidRPr="4E1BC02F">
        <w:rPr>
          <w:rFonts w:ascii="Arial" w:hAnsi="Arial" w:cs="Arial"/>
          <w:b/>
          <w:bCs/>
          <w:sz w:val="22"/>
          <w:szCs w:val="22"/>
          <w:lang w:val="en-US"/>
        </w:rPr>
        <w:t xml:space="preserve">, </w:t>
      </w:r>
      <w:r w:rsidR="00510E6D">
        <w:rPr>
          <w:rFonts w:ascii="Arial" w:hAnsi="Arial" w:cs="Arial"/>
          <w:b/>
          <w:bCs/>
          <w:sz w:val="22"/>
          <w:szCs w:val="22"/>
          <w:lang w:val="en-US"/>
        </w:rPr>
        <w:t>[</w:t>
      </w:r>
      <w:r w:rsidR="00BC5726" w:rsidRPr="4E1BC02F">
        <w:rPr>
          <w:rFonts w:ascii="Arial" w:hAnsi="Arial" w:cs="Arial"/>
          <w:b/>
          <w:bCs/>
          <w:sz w:val="22"/>
          <w:szCs w:val="22"/>
          <w:lang w:val="en-US"/>
        </w:rPr>
        <w:t>X8</w:t>
      </w:r>
      <w:r w:rsidR="00510E6D">
        <w:rPr>
          <w:rFonts w:ascii="Arial" w:hAnsi="Arial" w:cs="Arial"/>
          <w:b/>
          <w:bCs/>
          <w:sz w:val="22"/>
          <w:szCs w:val="22"/>
          <w:lang w:val="en-US"/>
        </w:rPr>
        <w:t>]</w:t>
      </w:r>
      <w:r w:rsidR="00BC5726" w:rsidRPr="4E1BC02F">
        <w:rPr>
          <w:rFonts w:ascii="Arial" w:hAnsi="Arial" w:cs="Arial"/>
          <w:b/>
          <w:bCs/>
          <w:sz w:val="22"/>
          <w:szCs w:val="22"/>
          <w:lang w:val="en-US"/>
        </w:rPr>
        <w:t xml:space="preserve">, X9, X10, X11, X18, </w:t>
      </w:r>
      <w:r w:rsidR="002E3B6E" w:rsidRPr="4E1BC02F">
        <w:rPr>
          <w:rFonts w:ascii="Arial" w:hAnsi="Arial" w:cs="Arial"/>
          <w:b/>
          <w:bCs/>
          <w:sz w:val="22"/>
          <w:szCs w:val="22"/>
          <w:lang w:val="en-US"/>
        </w:rPr>
        <w:t>and</w:t>
      </w:r>
      <w:r w:rsidR="002E3B6E" w:rsidRPr="00580EB3">
        <w:rPr>
          <w:rFonts w:ascii="Arial" w:hAnsi="Arial" w:cs="Arial"/>
          <w:spacing w:val="-3"/>
          <w:sz w:val="22"/>
          <w:szCs w:val="22"/>
          <w:lang w:val="en-US"/>
        </w:rPr>
        <w:t xml:space="preserve"> </w:t>
      </w:r>
      <w:r w:rsidR="002E3B6E" w:rsidRPr="4E1BC02F">
        <w:rPr>
          <w:rFonts w:ascii="Arial" w:hAnsi="Arial" w:cs="Arial"/>
          <w:b/>
          <w:bCs/>
          <w:spacing w:val="-3"/>
          <w:sz w:val="22"/>
          <w:szCs w:val="22"/>
          <w:lang w:val="en-US"/>
        </w:rPr>
        <w:t xml:space="preserve">Y(UK)2 and Y(UK)3 and Z clauses, </w:t>
      </w:r>
      <w:r w:rsidR="002E3B6E" w:rsidRPr="00580EB3">
        <w:rPr>
          <w:rFonts w:ascii="Arial" w:hAnsi="Arial" w:cs="Arial"/>
          <w:spacing w:val="-3"/>
          <w:sz w:val="22"/>
          <w:szCs w:val="22"/>
          <w:lang w:val="en-US"/>
        </w:rPr>
        <w:t xml:space="preserve">all as defined in Contract Data </w:t>
      </w:r>
      <w:r w:rsidR="00BC1222" w:rsidRPr="00580EB3">
        <w:rPr>
          <w:rFonts w:ascii="Arial" w:hAnsi="Arial" w:cs="Arial"/>
          <w:spacing w:val="-3"/>
          <w:sz w:val="22"/>
          <w:szCs w:val="22"/>
          <w:lang w:val="en-US"/>
        </w:rPr>
        <w:t>P</w:t>
      </w:r>
      <w:r w:rsidR="002E3B6E" w:rsidRPr="00580EB3">
        <w:rPr>
          <w:rFonts w:ascii="Arial" w:hAnsi="Arial" w:cs="Arial"/>
          <w:spacing w:val="-3"/>
          <w:sz w:val="22"/>
          <w:szCs w:val="22"/>
          <w:lang w:val="en-US"/>
        </w:rPr>
        <w:t>art</w:t>
      </w:r>
      <w:r w:rsidR="000B61E4" w:rsidRPr="00580EB3">
        <w:rPr>
          <w:rFonts w:ascii="Arial" w:hAnsi="Arial" w:cs="Arial"/>
          <w:spacing w:val="-3"/>
          <w:sz w:val="22"/>
          <w:szCs w:val="22"/>
          <w:lang w:val="en-US"/>
        </w:rPr>
        <w:t xml:space="preserve"> </w:t>
      </w:r>
      <w:r w:rsidR="002E3B6E" w:rsidRPr="00580EB3">
        <w:rPr>
          <w:rFonts w:ascii="Arial" w:hAnsi="Arial" w:cs="Arial"/>
          <w:spacing w:val="-3"/>
          <w:sz w:val="22"/>
          <w:szCs w:val="22"/>
          <w:lang w:val="en-US"/>
        </w:rPr>
        <w:t>1</w:t>
      </w:r>
      <w:r w:rsidRPr="00580EB3">
        <w:rPr>
          <w:rFonts w:ascii="Arial" w:hAnsi="Arial" w:cs="Arial"/>
          <w:spacing w:val="-3"/>
          <w:sz w:val="22"/>
          <w:szCs w:val="22"/>
          <w:lang w:val="en-US"/>
        </w:rPr>
        <w:t>.</w:t>
      </w:r>
    </w:p>
    <w:p w14:paraId="762E9E19" w14:textId="77777777" w:rsidR="00983C19" w:rsidRPr="00580EB3" w:rsidRDefault="00983C19" w:rsidP="00580EB3">
      <w:pPr>
        <w:pStyle w:val="ListParagraph"/>
        <w:rPr>
          <w:rFonts w:ascii="Arial" w:hAnsi="Arial" w:cs="Arial"/>
          <w:sz w:val="22"/>
          <w:szCs w:val="22"/>
        </w:rPr>
      </w:pPr>
    </w:p>
    <w:p w14:paraId="7841C797" w14:textId="582849FA" w:rsidR="00983C19" w:rsidRDefault="00983C19" w:rsidP="00580EB3">
      <w:pPr>
        <w:pStyle w:val="ListParagraph"/>
        <w:numPr>
          <w:ilvl w:val="1"/>
          <w:numId w:val="92"/>
        </w:numPr>
        <w:ind w:left="709" w:hanging="709"/>
        <w:rPr>
          <w:rFonts w:ascii="Arial" w:hAnsi="Arial" w:cs="Arial"/>
          <w:bCs/>
          <w:spacing w:val="-3"/>
          <w:sz w:val="22"/>
          <w:szCs w:val="22"/>
          <w:lang w:val="en-US"/>
        </w:rPr>
      </w:pPr>
      <w:r w:rsidRPr="004A2D94">
        <w:rPr>
          <w:rFonts w:ascii="Arial" w:hAnsi="Arial" w:cs="Arial"/>
          <w:bCs/>
          <w:spacing w:val="-3"/>
          <w:sz w:val="22"/>
          <w:szCs w:val="22"/>
          <w:lang w:val="en-US"/>
        </w:rPr>
        <w:t>The NEC</w:t>
      </w:r>
      <w:r w:rsidR="00715DB6">
        <w:rPr>
          <w:rFonts w:ascii="Arial" w:hAnsi="Arial" w:cs="Arial"/>
          <w:bCs/>
          <w:spacing w:val="-3"/>
          <w:sz w:val="22"/>
          <w:szCs w:val="22"/>
          <w:lang w:val="en-US"/>
        </w:rPr>
        <w:t xml:space="preserve"> </w:t>
      </w:r>
      <w:r w:rsidRPr="004A2D94">
        <w:rPr>
          <w:rFonts w:ascii="Arial" w:hAnsi="Arial" w:cs="Arial"/>
          <w:bCs/>
          <w:spacing w:val="-3"/>
          <w:sz w:val="22"/>
          <w:szCs w:val="22"/>
          <w:lang w:val="en-US"/>
        </w:rPr>
        <w:t>4 secondary option clauses (</w:t>
      </w:r>
      <w:proofErr w:type="gramStart"/>
      <w:r w:rsidRPr="004A2D94">
        <w:rPr>
          <w:rFonts w:ascii="Arial" w:hAnsi="Arial" w:cs="Arial"/>
          <w:bCs/>
          <w:spacing w:val="-3"/>
          <w:sz w:val="22"/>
          <w:szCs w:val="22"/>
          <w:lang w:val="en-US"/>
        </w:rPr>
        <w:t>in particular the</w:t>
      </w:r>
      <w:proofErr w:type="gramEnd"/>
      <w:r w:rsidRPr="004A2D94">
        <w:rPr>
          <w:rFonts w:ascii="Arial" w:hAnsi="Arial" w:cs="Arial"/>
          <w:bCs/>
          <w:spacing w:val="-3"/>
          <w:sz w:val="22"/>
          <w:szCs w:val="22"/>
          <w:lang w:val="en-US"/>
        </w:rPr>
        <w:t xml:space="preserve"> X </w:t>
      </w:r>
      <w:r>
        <w:rPr>
          <w:rFonts w:ascii="Arial" w:hAnsi="Arial" w:cs="Arial"/>
          <w:bCs/>
          <w:spacing w:val="-3"/>
          <w:sz w:val="22"/>
          <w:szCs w:val="22"/>
          <w:lang w:val="en-US"/>
        </w:rPr>
        <w:t>c</w:t>
      </w:r>
      <w:r w:rsidRPr="004A2D94">
        <w:rPr>
          <w:rFonts w:ascii="Arial" w:hAnsi="Arial" w:cs="Arial"/>
          <w:bCs/>
          <w:spacing w:val="-3"/>
          <w:sz w:val="22"/>
          <w:szCs w:val="22"/>
          <w:lang w:val="en-US"/>
        </w:rPr>
        <w:t xml:space="preserve">lauses) are available for a Client to use for </w:t>
      </w:r>
      <w:r>
        <w:rPr>
          <w:rFonts w:ascii="Arial" w:hAnsi="Arial" w:cs="Arial"/>
          <w:bCs/>
          <w:spacing w:val="-3"/>
          <w:sz w:val="22"/>
          <w:szCs w:val="22"/>
          <w:lang w:val="en-US"/>
        </w:rPr>
        <w:t>specific</w:t>
      </w:r>
      <w:r w:rsidRPr="004A2D94">
        <w:rPr>
          <w:rFonts w:ascii="Arial" w:hAnsi="Arial" w:cs="Arial"/>
          <w:bCs/>
          <w:spacing w:val="-3"/>
          <w:sz w:val="22"/>
          <w:szCs w:val="22"/>
          <w:lang w:val="en-US"/>
        </w:rPr>
        <w:t xml:space="preserve"> Order</w:t>
      </w:r>
      <w:r>
        <w:rPr>
          <w:rFonts w:ascii="Arial" w:hAnsi="Arial" w:cs="Arial"/>
          <w:bCs/>
          <w:spacing w:val="-3"/>
          <w:sz w:val="22"/>
          <w:szCs w:val="22"/>
          <w:lang w:val="en-US"/>
        </w:rPr>
        <w:t>s</w:t>
      </w:r>
      <w:r w:rsidRPr="004A2D94">
        <w:rPr>
          <w:rFonts w:ascii="Arial" w:hAnsi="Arial" w:cs="Arial"/>
          <w:bCs/>
          <w:spacing w:val="-3"/>
          <w:sz w:val="22"/>
          <w:szCs w:val="22"/>
          <w:lang w:val="en-US"/>
        </w:rPr>
        <w:t xml:space="preserve"> at the sole discretion of the individual Client</w:t>
      </w:r>
      <w:r>
        <w:rPr>
          <w:rFonts w:ascii="Arial" w:hAnsi="Arial" w:cs="Arial"/>
          <w:bCs/>
          <w:spacing w:val="-3"/>
          <w:sz w:val="22"/>
          <w:szCs w:val="22"/>
          <w:lang w:val="en-US"/>
        </w:rPr>
        <w:t xml:space="preserve">. </w:t>
      </w:r>
    </w:p>
    <w:p w14:paraId="611EBB30" w14:textId="77777777" w:rsidR="00991E33" w:rsidRPr="004A2D94" w:rsidRDefault="00991E33" w:rsidP="00580EB3">
      <w:pPr>
        <w:pStyle w:val="ListParagraph"/>
        <w:ind w:left="709"/>
        <w:rPr>
          <w:rFonts w:ascii="Arial" w:hAnsi="Arial" w:cs="Arial"/>
          <w:bCs/>
          <w:spacing w:val="-3"/>
          <w:sz w:val="22"/>
          <w:szCs w:val="22"/>
          <w:lang w:val="en-US"/>
        </w:rPr>
      </w:pPr>
    </w:p>
    <w:p w14:paraId="5ADE8EFB" w14:textId="720453ED" w:rsidR="00AE2CC4" w:rsidRDefault="00983C19" w:rsidP="00580EB3">
      <w:pPr>
        <w:ind w:left="709" w:hanging="709"/>
        <w:rPr>
          <w:rFonts w:ascii="Arial" w:hAnsi="Arial" w:cs="Arial"/>
          <w:sz w:val="22"/>
          <w:szCs w:val="22"/>
        </w:rPr>
      </w:pPr>
      <w:r>
        <w:rPr>
          <w:rFonts w:ascii="Arial" w:hAnsi="Arial" w:cs="Arial"/>
          <w:sz w:val="22"/>
          <w:szCs w:val="22"/>
        </w:rPr>
        <w:t>6.4</w:t>
      </w:r>
      <w:r>
        <w:rPr>
          <w:rFonts w:ascii="Arial" w:hAnsi="Arial" w:cs="Arial"/>
          <w:sz w:val="22"/>
          <w:szCs w:val="22"/>
        </w:rPr>
        <w:tab/>
      </w:r>
      <w:r w:rsidR="00CB6DEC" w:rsidRPr="00F949F7">
        <w:rPr>
          <w:rFonts w:ascii="Arial" w:hAnsi="Arial" w:cs="Arial"/>
          <w:sz w:val="22"/>
          <w:szCs w:val="22"/>
        </w:rPr>
        <w:t xml:space="preserve">Orders </w:t>
      </w:r>
      <w:r w:rsidR="00AE2CC4" w:rsidRPr="00F949F7">
        <w:rPr>
          <w:rFonts w:ascii="Arial" w:hAnsi="Arial" w:cs="Arial"/>
          <w:sz w:val="22"/>
          <w:szCs w:val="22"/>
        </w:rPr>
        <w:t>in Lot 2</w:t>
      </w:r>
      <w:r w:rsidR="00CB6DEC" w:rsidRPr="00F949F7">
        <w:rPr>
          <w:rFonts w:ascii="Arial" w:hAnsi="Arial" w:cs="Arial"/>
          <w:sz w:val="22"/>
          <w:szCs w:val="22"/>
        </w:rPr>
        <w:t xml:space="preserve"> will be issued using the core clauses of the </w:t>
      </w:r>
      <w:r w:rsidR="00CB6DEC" w:rsidRPr="00F949F7">
        <w:rPr>
          <w:rFonts w:ascii="Arial" w:hAnsi="Arial" w:cs="Arial"/>
          <w:b/>
          <w:sz w:val="22"/>
          <w:szCs w:val="22"/>
        </w:rPr>
        <w:t>NEC</w:t>
      </w:r>
      <w:r w:rsidR="0035561B">
        <w:rPr>
          <w:rFonts w:ascii="Arial" w:hAnsi="Arial" w:cs="Arial"/>
          <w:b/>
          <w:sz w:val="22"/>
          <w:szCs w:val="22"/>
        </w:rPr>
        <w:t xml:space="preserve"> </w:t>
      </w:r>
      <w:r w:rsidR="00CB6DEC" w:rsidRPr="00F949F7">
        <w:rPr>
          <w:rFonts w:ascii="Arial" w:hAnsi="Arial" w:cs="Arial"/>
          <w:b/>
          <w:sz w:val="22"/>
          <w:szCs w:val="22"/>
        </w:rPr>
        <w:t>4 Professional Services Short Contract (PSSC) (June 2017)</w:t>
      </w:r>
      <w:r w:rsidR="00AE2CC4">
        <w:rPr>
          <w:rFonts w:ascii="Arial" w:hAnsi="Arial" w:cs="Arial"/>
          <w:sz w:val="22"/>
          <w:szCs w:val="22"/>
        </w:rPr>
        <w:t>.</w:t>
      </w:r>
    </w:p>
    <w:p w14:paraId="2720084E" w14:textId="77777777" w:rsidR="00AE2CC4" w:rsidRPr="00F949F7" w:rsidRDefault="0035561B" w:rsidP="00580EB3">
      <w:pPr>
        <w:ind w:left="567" w:hanging="567"/>
        <w:rPr>
          <w:rFonts w:ascii="Arial" w:hAnsi="Arial" w:cs="Arial"/>
          <w:sz w:val="22"/>
          <w:szCs w:val="22"/>
        </w:rPr>
      </w:pPr>
      <w:r>
        <w:rPr>
          <w:rFonts w:ascii="Arial" w:hAnsi="Arial" w:cs="Arial"/>
          <w:sz w:val="22"/>
          <w:szCs w:val="22"/>
        </w:rPr>
        <w:tab/>
      </w:r>
    </w:p>
    <w:p w14:paraId="73B1142F" w14:textId="58ABCF61" w:rsidR="003B518B" w:rsidRDefault="003133F1" w:rsidP="00580EB3">
      <w:pPr>
        <w:pStyle w:val="BodyText1"/>
        <w:tabs>
          <w:tab w:val="clear" w:pos="1334"/>
        </w:tabs>
        <w:spacing w:line="240" w:lineRule="auto"/>
        <w:ind w:left="709" w:hanging="709"/>
        <w:jc w:val="left"/>
      </w:pPr>
      <w:r>
        <w:rPr>
          <w:rFonts w:cs="Arial"/>
          <w:szCs w:val="22"/>
        </w:rPr>
        <w:t>6</w:t>
      </w:r>
      <w:r w:rsidR="0035561B">
        <w:rPr>
          <w:rFonts w:cs="Arial"/>
          <w:szCs w:val="22"/>
        </w:rPr>
        <w:t>.</w:t>
      </w:r>
      <w:r w:rsidR="00983C19">
        <w:rPr>
          <w:rFonts w:cs="Arial"/>
          <w:szCs w:val="22"/>
        </w:rPr>
        <w:t>5</w:t>
      </w:r>
      <w:r w:rsidR="000F38D4">
        <w:rPr>
          <w:rFonts w:cs="Arial"/>
          <w:szCs w:val="22"/>
        </w:rPr>
        <w:tab/>
      </w:r>
      <w:r w:rsidR="0035507D" w:rsidRPr="00ED0A21">
        <w:t>For the purposes of th</w:t>
      </w:r>
      <w:r w:rsidR="00032A6B" w:rsidRPr="00ED0A21">
        <w:t>e</w:t>
      </w:r>
      <w:r w:rsidR="0035507D" w:rsidRPr="00ED0A21">
        <w:t xml:space="preserve"> tender process, </w:t>
      </w:r>
      <w:r w:rsidR="00512508" w:rsidRPr="00ED0A21">
        <w:t xml:space="preserve">LCC </w:t>
      </w:r>
      <w:r w:rsidR="0035507D" w:rsidRPr="00ED0A21">
        <w:t xml:space="preserve">is acting as the </w:t>
      </w:r>
      <w:r w:rsidR="0035507D" w:rsidRPr="00ED0A21">
        <w:rPr>
          <w:i/>
          <w:iCs/>
        </w:rPr>
        <w:t>Client</w:t>
      </w:r>
      <w:r w:rsidR="0035507D" w:rsidRPr="00ED0A21">
        <w:t xml:space="preserve"> and the Contracting Authority on behalf of MHA+.</w:t>
      </w:r>
    </w:p>
    <w:p w14:paraId="7E00DE21" w14:textId="25ACE1F1" w:rsidR="004E4D81" w:rsidRPr="00D8790F" w:rsidRDefault="009601A2" w:rsidP="00580EB3">
      <w:pPr>
        <w:pStyle w:val="BodyText1"/>
        <w:tabs>
          <w:tab w:val="clear" w:pos="1334"/>
        </w:tabs>
        <w:spacing w:after="0" w:line="240" w:lineRule="auto"/>
        <w:ind w:left="709" w:hanging="709"/>
        <w:jc w:val="left"/>
        <w:rPr>
          <w:rFonts w:cs="Arial"/>
          <w:szCs w:val="22"/>
        </w:rPr>
      </w:pPr>
      <w:r w:rsidRPr="007A3F58">
        <w:rPr>
          <w:rFonts w:cs="Arial"/>
          <w:szCs w:val="22"/>
        </w:rPr>
        <w:t>6.</w:t>
      </w:r>
      <w:r w:rsidR="00983C19">
        <w:rPr>
          <w:rFonts w:cs="Arial"/>
          <w:szCs w:val="22"/>
        </w:rPr>
        <w:t>6</w:t>
      </w:r>
      <w:r w:rsidRPr="007A3F58">
        <w:rPr>
          <w:rFonts w:cs="Arial"/>
          <w:szCs w:val="22"/>
        </w:rPr>
        <w:tab/>
      </w:r>
      <w:r w:rsidR="00C42BEF" w:rsidRPr="007A3F58">
        <w:rPr>
          <w:rFonts w:cs="Arial"/>
          <w:szCs w:val="22"/>
        </w:rPr>
        <w:t xml:space="preserve">Once the Framework Agreement is awarded, the </w:t>
      </w:r>
      <w:r w:rsidR="00C42BEF" w:rsidRPr="00580EB3">
        <w:rPr>
          <w:rFonts w:cs="Arial"/>
          <w:i/>
          <w:iCs/>
          <w:szCs w:val="22"/>
        </w:rPr>
        <w:t>Client</w:t>
      </w:r>
      <w:r w:rsidR="00C42BEF" w:rsidRPr="00DA4D5B">
        <w:rPr>
          <w:rFonts w:cs="Arial"/>
          <w:szCs w:val="22"/>
        </w:rPr>
        <w:t xml:space="preserve"> </w:t>
      </w:r>
      <w:r w:rsidR="004E4D81" w:rsidRPr="00DA4D5B">
        <w:rPr>
          <w:rFonts w:cs="Arial"/>
          <w:szCs w:val="22"/>
        </w:rPr>
        <w:t xml:space="preserve">for the purposes of managing the Framework Agreement (only) shall be </w:t>
      </w:r>
      <w:r w:rsidR="00512508" w:rsidRPr="00DA4D5B">
        <w:rPr>
          <w:rFonts w:cs="Arial"/>
          <w:szCs w:val="22"/>
        </w:rPr>
        <w:t>LCC</w:t>
      </w:r>
      <w:r w:rsidR="00D122C1" w:rsidRPr="00DA4D5B">
        <w:rPr>
          <w:rFonts w:cs="Arial"/>
          <w:szCs w:val="22"/>
        </w:rPr>
        <w:t xml:space="preserve">, </w:t>
      </w:r>
      <w:r w:rsidR="004E4D81" w:rsidRPr="00DA4D5B">
        <w:rPr>
          <w:rFonts w:cs="Arial"/>
          <w:szCs w:val="22"/>
        </w:rPr>
        <w:t>acting on behalf of MHA</w:t>
      </w:r>
      <w:r w:rsidR="004E4D81" w:rsidRPr="00D8790F">
        <w:rPr>
          <w:rFonts w:cs="Arial"/>
          <w:szCs w:val="22"/>
        </w:rPr>
        <w:t xml:space="preserve">+. </w:t>
      </w:r>
      <w:r w:rsidR="002B5544" w:rsidRPr="00D8790F">
        <w:rPr>
          <w:rFonts w:cs="Arial"/>
          <w:szCs w:val="22"/>
        </w:rPr>
        <w:t xml:space="preserve">For clarity, </w:t>
      </w:r>
      <w:r w:rsidR="003373D8" w:rsidRPr="00D8790F">
        <w:rPr>
          <w:rFonts w:cs="Arial"/>
          <w:szCs w:val="22"/>
        </w:rPr>
        <w:t xml:space="preserve">and to distinguish this role from that set out at </w:t>
      </w:r>
      <w:r w:rsidR="008E3EB7">
        <w:rPr>
          <w:rFonts w:cs="Arial"/>
          <w:szCs w:val="22"/>
        </w:rPr>
        <w:t>6.9</w:t>
      </w:r>
      <w:r w:rsidR="003373D8" w:rsidRPr="002E4C69">
        <w:rPr>
          <w:rFonts w:cs="Arial"/>
          <w:szCs w:val="22"/>
        </w:rPr>
        <w:t>,</w:t>
      </w:r>
      <w:r w:rsidR="003373D8" w:rsidRPr="00D8790F">
        <w:rPr>
          <w:rFonts w:cs="Arial"/>
          <w:szCs w:val="22"/>
        </w:rPr>
        <w:t xml:space="preserve"> </w:t>
      </w:r>
      <w:r w:rsidR="00512508" w:rsidRPr="00D8790F">
        <w:rPr>
          <w:rFonts w:cs="Arial"/>
          <w:szCs w:val="22"/>
        </w:rPr>
        <w:t>LCC</w:t>
      </w:r>
      <w:r w:rsidR="00963B30" w:rsidRPr="00D8790F">
        <w:rPr>
          <w:rFonts w:cs="Arial"/>
          <w:szCs w:val="22"/>
        </w:rPr>
        <w:t xml:space="preserve"> role</w:t>
      </w:r>
      <w:r w:rsidR="00815BA2" w:rsidRPr="00D8790F">
        <w:rPr>
          <w:rFonts w:cs="Arial"/>
          <w:szCs w:val="22"/>
        </w:rPr>
        <w:t xml:space="preserve"> </w:t>
      </w:r>
      <w:r w:rsidR="00512508" w:rsidRPr="00D8790F">
        <w:rPr>
          <w:rFonts w:cs="Arial"/>
          <w:szCs w:val="22"/>
        </w:rPr>
        <w:t xml:space="preserve">in </w:t>
      </w:r>
      <w:r w:rsidR="009B1F84" w:rsidRPr="00D8790F">
        <w:rPr>
          <w:rFonts w:cs="Arial"/>
          <w:szCs w:val="22"/>
        </w:rPr>
        <w:t>managing</w:t>
      </w:r>
      <w:r w:rsidR="00512508" w:rsidRPr="00D8790F">
        <w:rPr>
          <w:rFonts w:cs="Arial"/>
          <w:szCs w:val="22"/>
        </w:rPr>
        <w:t xml:space="preserve"> the Framework Agreement </w:t>
      </w:r>
      <w:r w:rsidR="003373D8" w:rsidRPr="00D8790F">
        <w:rPr>
          <w:rFonts w:cs="Arial"/>
          <w:szCs w:val="22"/>
        </w:rPr>
        <w:t xml:space="preserve">shall be referred to as the </w:t>
      </w:r>
      <w:r w:rsidR="00815BA2" w:rsidRPr="00D8790F">
        <w:rPr>
          <w:rFonts w:cs="Arial"/>
          <w:szCs w:val="22"/>
        </w:rPr>
        <w:t>‘</w:t>
      </w:r>
      <w:r w:rsidR="003373D8" w:rsidRPr="00D8790F">
        <w:rPr>
          <w:rFonts w:cs="Arial"/>
          <w:szCs w:val="22"/>
        </w:rPr>
        <w:t xml:space="preserve">Framework </w:t>
      </w:r>
      <w:r w:rsidR="003373D8" w:rsidRPr="00580EB3">
        <w:rPr>
          <w:rFonts w:cs="Arial"/>
          <w:i/>
          <w:iCs/>
          <w:szCs w:val="22"/>
        </w:rPr>
        <w:t>Client</w:t>
      </w:r>
      <w:r w:rsidR="00815BA2" w:rsidRPr="00580EB3">
        <w:rPr>
          <w:rFonts w:cs="Arial"/>
          <w:i/>
          <w:iCs/>
          <w:szCs w:val="22"/>
        </w:rPr>
        <w:t>’</w:t>
      </w:r>
      <w:r w:rsidR="003373D8" w:rsidRPr="00D8790F">
        <w:rPr>
          <w:rFonts w:cs="Arial"/>
          <w:szCs w:val="22"/>
        </w:rPr>
        <w:t xml:space="preserve">. </w:t>
      </w:r>
    </w:p>
    <w:p w14:paraId="75A0ADF8" w14:textId="3CD3170E" w:rsidR="00AC19E0" w:rsidRDefault="00AC19E0" w:rsidP="00580EB3">
      <w:pPr>
        <w:widowControl/>
        <w:rPr>
          <w:rFonts w:ascii="Arial" w:hAnsi="Arial"/>
          <w:snapToGrid/>
          <w:sz w:val="22"/>
        </w:rPr>
      </w:pPr>
      <w:r>
        <w:br w:type="page"/>
      </w:r>
    </w:p>
    <w:p w14:paraId="1C01C0D6" w14:textId="44762CC0" w:rsidR="00ED0A21" w:rsidRDefault="00D14090" w:rsidP="00580EB3">
      <w:pPr>
        <w:pStyle w:val="BodyText1"/>
        <w:tabs>
          <w:tab w:val="clear" w:pos="1334"/>
          <w:tab w:val="clear" w:pos="2340"/>
        </w:tabs>
        <w:spacing w:after="0" w:line="240" w:lineRule="auto"/>
        <w:ind w:left="709" w:hanging="709"/>
        <w:jc w:val="left"/>
        <w:rPr>
          <w:rFonts w:cs="Arial"/>
        </w:rPr>
      </w:pPr>
      <w:bookmarkStart w:id="5" w:name="_Hlk127378745"/>
      <w:r w:rsidRPr="2188298F">
        <w:rPr>
          <w:rFonts w:cs="Arial"/>
        </w:rPr>
        <w:lastRenderedPageBreak/>
        <w:t>6.</w:t>
      </w:r>
      <w:r w:rsidR="00983C19" w:rsidRPr="2188298F">
        <w:rPr>
          <w:rFonts w:cs="Arial"/>
        </w:rPr>
        <w:t>7</w:t>
      </w:r>
      <w:r>
        <w:tab/>
      </w:r>
      <w:r w:rsidR="00ED0A21" w:rsidRPr="2188298F">
        <w:rPr>
          <w:rFonts w:cs="Arial"/>
        </w:rPr>
        <w:t xml:space="preserve">As Framework </w:t>
      </w:r>
      <w:r w:rsidR="00ED0A21" w:rsidRPr="2188298F">
        <w:rPr>
          <w:rFonts w:cs="Arial"/>
          <w:i/>
        </w:rPr>
        <w:t>Client</w:t>
      </w:r>
      <w:r w:rsidR="00ED0A21" w:rsidRPr="2188298F">
        <w:rPr>
          <w:rFonts w:cs="Arial"/>
        </w:rPr>
        <w:t xml:space="preserve"> LCC shall appoint a “MHA+ Manager” </w:t>
      </w:r>
      <w:r w:rsidR="00DC0FCF" w:rsidRPr="2188298F">
        <w:rPr>
          <w:rFonts w:cs="Arial"/>
        </w:rPr>
        <w:t>for</w:t>
      </w:r>
      <w:r w:rsidR="00ED0A21" w:rsidRPr="2188298F">
        <w:rPr>
          <w:rFonts w:cs="Arial"/>
        </w:rPr>
        <w:t xml:space="preserve"> </w:t>
      </w:r>
      <w:r w:rsidR="00DB3720" w:rsidRPr="2188298F">
        <w:rPr>
          <w:rFonts w:cs="Arial"/>
        </w:rPr>
        <w:t>day</w:t>
      </w:r>
      <w:r w:rsidR="491E807F" w:rsidRPr="2188298F">
        <w:rPr>
          <w:rFonts w:cs="Arial"/>
        </w:rPr>
        <w:t>-</w:t>
      </w:r>
      <w:r w:rsidR="00DB3720" w:rsidRPr="2188298F">
        <w:rPr>
          <w:rFonts w:cs="Arial"/>
        </w:rPr>
        <w:t>to</w:t>
      </w:r>
      <w:r w:rsidR="491E807F" w:rsidRPr="2188298F">
        <w:rPr>
          <w:rFonts w:cs="Arial"/>
        </w:rPr>
        <w:t>-</w:t>
      </w:r>
      <w:r w:rsidR="00DB3720" w:rsidRPr="2188298F">
        <w:rPr>
          <w:rFonts w:cs="Arial"/>
        </w:rPr>
        <w:t>day management and oversight of the Framework.</w:t>
      </w:r>
    </w:p>
    <w:bookmarkEnd w:id="5"/>
    <w:p w14:paraId="16AE4933" w14:textId="77777777" w:rsidR="00AC19E0" w:rsidRDefault="00AC19E0" w:rsidP="00580EB3">
      <w:pPr>
        <w:pStyle w:val="BodyText1"/>
        <w:tabs>
          <w:tab w:val="clear" w:pos="1334"/>
          <w:tab w:val="clear" w:pos="2340"/>
        </w:tabs>
        <w:spacing w:after="0" w:line="240" w:lineRule="auto"/>
        <w:ind w:left="709" w:hanging="709"/>
        <w:jc w:val="left"/>
        <w:rPr>
          <w:rFonts w:cs="Arial"/>
          <w:szCs w:val="22"/>
        </w:rPr>
      </w:pPr>
    </w:p>
    <w:p w14:paraId="1A30523D" w14:textId="7ABC9D19" w:rsidR="00E83089" w:rsidRPr="00DA4D5B" w:rsidRDefault="00ED0A21" w:rsidP="00580EB3">
      <w:pPr>
        <w:pStyle w:val="BodyText1"/>
        <w:tabs>
          <w:tab w:val="clear" w:pos="1334"/>
          <w:tab w:val="clear" w:pos="2340"/>
        </w:tabs>
        <w:spacing w:after="0" w:line="240" w:lineRule="auto"/>
        <w:ind w:left="709" w:hanging="709"/>
        <w:jc w:val="left"/>
        <w:rPr>
          <w:rFonts w:cs="Arial"/>
        </w:rPr>
      </w:pPr>
      <w:r w:rsidRPr="2188298F">
        <w:rPr>
          <w:rFonts w:cs="Arial"/>
        </w:rPr>
        <w:t>6.</w:t>
      </w:r>
      <w:r w:rsidR="00983C19" w:rsidRPr="2188298F">
        <w:rPr>
          <w:rFonts w:cs="Arial"/>
        </w:rPr>
        <w:t>8</w:t>
      </w:r>
      <w:r>
        <w:tab/>
      </w:r>
      <w:r w:rsidR="00815BA2" w:rsidRPr="2188298F">
        <w:rPr>
          <w:rFonts w:cs="Arial"/>
        </w:rPr>
        <w:t>Once the Framework Agreement is awar</w:t>
      </w:r>
      <w:r w:rsidR="00E83089" w:rsidRPr="2188298F">
        <w:rPr>
          <w:rFonts w:cs="Arial"/>
        </w:rPr>
        <w:t>d</w:t>
      </w:r>
      <w:r w:rsidR="00815BA2" w:rsidRPr="2188298F">
        <w:rPr>
          <w:rFonts w:cs="Arial"/>
        </w:rPr>
        <w:t>ed,</w:t>
      </w:r>
      <w:r w:rsidR="00E83089" w:rsidRPr="2188298F">
        <w:rPr>
          <w:rFonts w:cs="Arial"/>
        </w:rPr>
        <w:t xml:space="preserve"> any MHA+ Member (this includes any organisation that may become a member during the Framework Term), will be able to place a</w:t>
      </w:r>
      <w:r w:rsidR="000E44B0" w:rsidRPr="2188298F">
        <w:rPr>
          <w:rFonts w:cs="Arial"/>
        </w:rPr>
        <w:t xml:space="preserve">n </w:t>
      </w:r>
      <w:r w:rsidR="00E83089" w:rsidRPr="2188298F">
        <w:rPr>
          <w:rFonts w:cs="Arial"/>
        </w:rPr>
        <w:t xml:space="preserve">Order under it with a </w:t>
      </w:r>
      <w:r w:rsidR="00742334" w:rsidRPr="2188298F">
        <w:rPr>
          <w:rFonts w:cs="Arial"/>
        </w:rPr>
        <w:t>F</w:t>
      </w:r>
      <w:r w:rsidR="00E83089" w:rsidRPr="2188298F">
        <w:rPr>
          <w:rFonts w:cs="Arial"/>
        </w:rPr>
        <w:t xml:space="preserve">ramework </w:t>
      </w:r>
      <w:r w:rsidR="00A9689B" w:rsidRPr="2188298F">
        <w:rPr>
          <w:rFonts w:cs="Arial"/>
          <w:i/>
        </w:rPr>
        <w:t>Supplier</w:t>
      </w:r>
      <w:r w:rsidR="00E83089" w:rsidRPr="2188298F">
        <w:rPr>
          <w:rFonts w:cs="Arial"/>
        </w:rPr>
        <w:t xml:space="preserve">. Each Order will create a separate, stand-alone contract between the MHA+ Member who placed it and the </w:t>
      </w:r>
      <w:r w:rsidR="00742334" w:rsidRPr="2188298F">
        <w:rPr>
          <w:rFonts w:cs="Arial"/>
        </w:rPr>
        <w:t xml:space="preserve">relevant </w:t>
      </w:r>
      <w:r w:rsidR="00A9689B" w:rsidRPr="2188298F">
        <w:rPr>
          <w:rFonts w:cs="Arial"/>
          <w:i/>
        </w:rPr>
        <w:t>Supplier</w:t>
      </w:r>
      <w:r w:rsidR="00E83089" w:rsidRPr="2188298F">
        <w:rPr>
          <w:rFonts w:cs="Arial"/>
        </w:rPr>
        <w:t xml:space="preserve">. </w:t>
      </w:r>
    </w:p>
    <w:p w14:paraId="23302FD1" w14:textId="77777777" w:rsidR="00AC19E0" w:rsidRDefault="00AC19E0" w:rsidP="00580EB3">
      <w:pPr>
        <w:pStyle w:val="BodyText1"/>
        <w:tabs>
          <w:tab w:val="clear" w:pos="1334"/>
        </w:tabs>
        <w:spacing w:after="0" w:line="240" w:lineRule="auto"/>
        <w:ind w:left="709" w:hanging="709"/>
        <w:jc w:val="left"/>
      </w:pPr>
    </w:p>
    <w:p w14:paraId="2F79410F" w14:textId="1C30AB9D" w:rsidR="001C577D" w:rsidRDefault="00BE507A" w:rsidP="00580EB3">
      <w:pPr>
        <w:pStyle w:val="BodyText1"/>
        <w:tabs>
          <w:tab w:val="clear" w:pos="1334"/>
        </w:tabs>
        <w:spacing w:after="0" w:line="240" w:lineRule="auto"/>
        <w:ind w:left="709" w:hanging="709"/>
        <w:jc w:val="left"/>
      </w:pPr>
      <w:r>
        <w:t>6.</w:t>
      </w:r>
      <w:r w:rsidR="00983C19">
        <w:t>9</w:t>
      </w:r>
      <w:r>
        <w:tab/>
      </w:r>
      <w:r w:rsidR="001C577D">
        <w:t>The MHA</w:t>
      </w:r>
      <w:r w:rsidR="009454A5">
        <w:t>+</w:t>
      </w:r>
      <w:r w:rsidR="001C577D">
        <w:t xml:space="preserve"> Member placing an </w:t>
      </w:r>
      <w:r w:rsidR="001C577D" w:rsidRPr="00B00133">
        <w:t xml:space="preserve">Order </w:t>
      </w:r>
      <w:r w:rsidR="002E5857" w:rsidRPr="00B00133">
        <w:t xml:space="preserve">acts as the </w:t>
      </w:r>
      <w:r w:rsidR="002E5857" w:rsidRPr="00580EB3">
        <w:rPr>
          <w:i/>
          <w:iCs/>
        </w:rPr>
        <w:t>Client</w:t>
      </w:r>
      <w:r w:rsidR="002E5857" w:rsidRPr="00B00133">
        <w:t xml:space="preserve"> in relation to that standalone contract. </w:t>
      </w:r>
      <w:r w:rsidR="005C5CFF" w:rsidRPr="00B00133">
        <w:t xml:space="preserve">References to </w:t>
      </w:r>
      <w:r w:rsidR="005C5CFF" w:rsidRPr="00580EB3">
        <w:rPr>
          <w:i/>
          <w:iCs/>
        </w:rPr>
        <w:t>Client</w:t>
      </w:r>
      <w:r w:rsidR="0019299C" w:rsidRPr="00B00133">
        <w:t xml:space="preserve"> </w:t>
      </w:r>
      <w:r w:rsidR="00F51685" w:rsidRPr="00B00133">
        <w:t xml:space="preserve">in the documentation </w:t>
      </w:r>
      <w:r w:rsidR="0019299C" w:rsidRPr="00B00133">
        <w:t>shall refer to the role of MHA</w:t>
      </w:r>
      <w:r w:rsidR="00742334" w:rsidRPr="00B00133">
        <w:t>+</w:t>
      </w:r>
      <w:r w:rsidR="0019299C" w:rsidRPr="00B00133">
        <w:t xml:space="preserve"> Members</w:t>
      </w:r>
      <w:r w:rsidR="00F51685" w:rsidRPr="00B00133">
        <w:t xml:space="preserve"> in relation to standalone contracts</w:t>
      </w:r>
      <w:r w:rsidR="00124E2C">
        <w:t xml:space="preserve"> (Orders)</w:t>
      </w:r>
      <w:r w:rsidR="00F51685">
        <w:t xml:space="preserve">, </w:t>
      </w:r>
      <w:r w:rsidR="003676FB">
        <w:t xml:space="preserve">as distinguished from the role of the Framework </w:t>
      </w:r>
      <w:r w:rsidR="003676FB" w:rsidRPr="00580EB3">
        <w:rPr>
          <w:i/>
          <w:iCs/>
        </w:rPr>
        <w:t>Client</w:t>
      </w:r>
      <w:r w:rsidR="003676FB">
        <w:t xml:space="preserve"> at </w:t>
      </w:r>
      <w:r w:rsidR="009B0917">
        <w:t>6.6.</w:t>
      </w:r>
      <w:r w:rsidR="003676FB">
        <w:t xml:space="preserve"> </w:t>
      </w:r>
      <w:r w:rsidR="0019299C">
        <w:t xml:space="preserve"> </w:t>
      </w:r>
      <w:r w:rsidR="005C5CFF">
        <w:t xml:space="preserve"> </w:t>
      </w:r>
    </w:p>
    <w:p w14:paraId="7CA4397A" w14:textId="77777777" w:rsidR="00AC19E0" w:rsidRDefault="00AC19E0" w:rsidP="00580EB3">
      <w:pPr>
        <w:pStyle w:val="BodyText1"/>
        <w:tabs>
          <w:tab w:val="clear" w:pos="1334"/>
          <w:tab w:val="clear" w:pos="2340"/>
          <w:tab w:val="clear" w:pos="3060"/>
        </w:tabs>
        <w:spacing w:after="0" w:line="240" w:lineRule="auto"/>
        <w:ind w:left="540" w:hanging="540"/>
      </w:pPr>
    </w:p>
    <w:p w14:paraId="2E81F474" w14:textId="2A00437F" w:rsidR="0035507D" w:rsidRPr="009B0917" w:rsidRDefault="00BE507A" w:rsidP="00580EB3">
      <w:pPr>
        <w:pStyle w:val="BodyText1"/>
        <w:tabs>
          <w:tab w:val="clear" w:pos="1334"/>
          <w:tab w:val="clear" w:pos="2340"/>
          <w:tab w:val="clear" w:pos="3060"/>
        </w:tabs>
        <w:spacing w:after="0" w:line="240" w:lineRule="auto"/>
        <w:ind w:left="709" w:hanging="709"/>
      </w:pPr>
      <w:r>
        <w:t>6.</w:t>
      </w:r>
      <w:r w:rsidR="00983C19">
        <w:t>10</w:t>
      </w:r>
      <w:r>
        <w:tab/>
      </w:r>
      <w:r w:rsidR="00742334" w:rsidRPr="009B0917">
        <w:t>LCC</w:t>
      </w:r>
      <w:r w:rsidR="0035507D" w:rsidRPr="009B0917">
        <w:t xml:space="preserve"> will have no liability </w:t>
      </w:r>
      <w:r w:rsidR="00AA7571" w:rsidRPr="009B0917">
        <w:t>in re</w:t>
      </w:r>
      <w:r w:rsidR="00A24291" w:rsidRPr="009B0917">
        <w:t xml:space="preserve">lation to </w:t>
      </w:r>
      <w:r w:rsidR="007547EB" w:rsidRPr="009B0917">
        <w:t>Orders</w:t>
      </w:r>
      <w:r w:rsidR="0032017A" w:rsidRPr="009B0917">
        <w:t xml:space="preserve"> </w:t>
      </w:r>
      <w:r w:rsidR="00742334" w:rsidRPr="009B0917">
        <w:t>placed</w:t>
      </w:r>
      <w:r w:rsidR="0032017A" w:rsidRPr="009B0917">
        <w:t xml:space="preserve"> by MHA</w:t>
      </w:r>
      <w:r w:rsidR="009454A5" w:rsidRPr="009B0917">
        <w:t>+</w:t>
      </w:r>
      <w:r w:rsidR="0032017A" w:rsidRPr="009B0917">
        <w:t xml:space="preserve"> Members</w:t>
      </w:r>
      <w:r w:rsidR="001F5010" w:rsidRPr="009B0917">
        <w:t xml:space="preserve">, </w:t>
      </w:r>
      <w:r w:rsidR="0035507D" w:rsidRPr="009B0917">
        <w:t xml:space="preserve">except in relation to Orders which it places itself. </w:t>
      </w:r>
    </w:p>
    <w:p w14:paraId="3A22F2C3" w14:textId="77777777" w:rsidR="00AC19E0" w:rsidRDefault="00AC19E0" w:rsidP="00580EB3">
      <w:pPr>
        <w:pStyle w:val="BodyText1"/>
        <w:tabs>
          <w:tab w:val="clear" w:pos="1334"/>
          <w:tab w:val="clear" w:pos="2340"/>
          <w:tab w:val="clear" w:pos="3060"/>
        </w:tabs>
        <w:spacing w:after="0" w:line="240" w:lineRule="auto"/>
        <w:ind w:left="709" w:hanging="709"/>
      </w:pPr>
    </w:p>
    <w:p w14:paraId="4A8BE41A" w14:textId="2BF6A40B" w:rsidR="0035507D" w:rsidRPr="001D1133" w:rsidRDefault="00C96FB7" w:rsidP="00580EB3">
      <w:pPr>
        <w:pStyle w:val="BodyText1"/>
        <w:tabs>
          <w:tab w:val="clear" w:pos="1334"/>
          <w:tab w:val="clear" w:pos="2340"/>
          <w:tab w:val="clear" w:pos="3060"/>
        </w:tabs>
        <w:spacing w:after="0" w:line="240" w:lineRule="auto"/>
        <w:ind w:left="709" w:hanging="709"/>
        <w:rPr>
          <w:rFonts w:cs="Arial"/>
          <w:szCs w:val="22"/>
        </w:rPr>
      </w:pPr>
      <w:r>
        <w:t>6.11</w:t>
      </w:r>
      <w:r w:rsidR="00AC19E0">
        <w:tab/>
      </w:r>
      <w:r w:rsidR="0035507D" w:rsidRPr="009B0917">
        <w:t>Irrespective of who places them, Orders will</w:t>
      </w:r>
      <w:r w:rsidR="00742334" w:rsidRPr="009B0917">
        <w:t xml:space="preserve"> be deemed to</w:t>
      </w:r>
      <w:r w:rsidR="0035507D" w:rsidRPr="009B0917">
        <w:t xml:space="preserve"> incorporate</w:t>
      </w:r>
      <w:r w:rsidR="0035507D">
        <w:t xml:space="preserve"> by reference all of the relevant information and arrangements set out in the Framework Agreement.</w:t>
      </w:r>
    </w:p>
    <w:p w14:paraId="566977EF" w14:textId="77777777" w:rsidR="003530BF" w:rsidRPr="00B739A4" w:rsidRDefault="003530BF" w:rsidP="00580EB3">
      <w:pPr>
        <w:rPr>
          <w:rFonts w:ascii="Arial" w:hAnsi="Arial" w:cs="Arial"/>
          <w:sz w:val="22"/>
          <w:szCs w:val="22"/>
        </w:rPr>
      </w:pPr>
      <w:r w:rsidRPr="00B739A4">
        <w:rPr>
          <w:rFonts w:ascii="Arial" w:hAnsi="Arial" w:cs="Arial"/>
          <w:sz w:val="22"/>
          <w:szCs w:val="22"/>
        </w:rPr>
        <w:tab/>
      </w:r>
    </w:p>
    <w:p w14:paraId="535EA9BF" w14:textId="126372F3" w:rsidR="00BE507A" w:rsidRDefault="00BE507A" w:rsidP="00580EB3">
      <w:pPr>
        <w:ind w:left="720" w:hanging="720"/>
      </w:pPr>
      <w:r>
        <w:rPr>
          <w:rFonts w:ascii="Arial" w:hAnsi="Arial" w:cs="Arial"/>
          <w:sz w:val="22"/>
          <w:szCs w:val="22"/>
        </w:rPr>
        <w:t>6.</w:t>
      </w:r>
      <w:r w:rsidR="00ED0A21">
        <w:rPr>
          <w:rFonts w:ascii="Arial" w:hAnsi="Arial" w:cs="Arial"/>
          <w:sz w:val="22"/>
          <w:szCs w:val="22"/>
        </w:rPr>
        <w:t>1</w:t>
      </w:r>
      <w:r w:rsidR="00C96FB7">
        <w:rPr>
          <w:rFonts w:ascii="Arial" w:hAnsi="Arial" w:cs="Arial"/>
          <w:sz w:val="22"/>
          <w:szCs w:val="22"/>
        </w:rPr>
        <w:t>2</w:t>
      </w:r>
      <w:r w:rsidR="0035561B">
        <w:tab/>
      </w:r>
      <w:r w:rsidR="003530BF" w:rsidRPr="4DA200A4">
        <w:rPr>
          <w:rFonts w:ascii="Arial" w:hAnsi="Arial" w:cs="Arial"/>
          <w:sz w:val="22"/>
          <w:szCs w:val="22"/>
        </w:rPr>
        <w:t xml:space="preserve">Once the Framework Agreement has been executed by the </w:t>
      </w:r>
      <w:r w:rsidR="00713A14" w:rsidRPr="4DA200A4">
        <w:rPr>
          <w:rFonts w:ascii="Arial" w:hAnsi="Arial" w:cs="Arial"/>
          <w:sz w:val="22"/>
          <w:szCs w:val="22"/>
        </w:rPr>
        <w:t>P</w:t>
      </w:r>
      <w:r w:rsidR="003530BF" w:rsidRPr="4DA200A4">
        <w:rPr>
          <w:rFonts w:ascii="Arial" w:hAnsi="Arial" w:cs="Arial"/>
          <w:sz w:val="22"/>
          <w:szCs w:val="22"/>
        </w:rPr>
        <w:t>ar</w:t>
      </w:r>
      <w:r w:rsidR="002456E2" w:rsidRPr="4DA200A4">
        <w:rPr>
          <w:rFonts w:ascii="Arial" w:hAnsi="Arial" w:cs="Arial"/>
          <w:sz w:val="22"/>
          <w:szCs w:val="22"/>
        </w:rPr>
        <w:t>ties</w:t>
      </w:r>
      <w:r w:rsidR="000B25C6" w:rsidRPr="4DA200A4">
        <w:rPr>
          <w:rFonts w:ascii="Arial" w:hAnsi="Arial" w:cs="Arial"/>
          <w:sz w:val="22"/>
          <w:szCs w:val="22"/>
        </w:rPr>
        <w:t xml:space="preserve">, </w:t>
      </w:r>
      <w:r w:rsidR="00F75C13" w:rsidRPr="4DA200A4">
        <w:rPr>
          <w:rFonts w:ascii="Arial" w:hAnsi="Arial" w:cs="Arial"/>
          <w:sz w:val="22"/>
          <w:szCs w:val="22"/>
        </w:rPr>
        <w:t xml:space="preserve">the </w:t>
      </w:r>
      <w:r w:rsidR="00713A14" w:rsidRPr="4DA200A4">
        <w:rPr>
          <w:rFonts w:ascii="Arial" w:hAnsi="Arial" w:cs="Arial"/>
          <w:i/>
          <w:iCs/>
          <w:sz w:val="22"/>
          <w:szCs w:val="22"/>
        </w:rPr>
        <w:t>Client</w:t>
      </w:r>
      <w:r w:rsidR="00F75C13" w:rsidRPr="4DA200A4">
        <w:rPr>
          <w:rFonts w:ascii="Arial" w:hAnsi="Arial" w:cs="Arial"/>
          <w:sz w:val="22"/>
          <w:szCs w:val="22"/>
        </w:rPr>
        <w:t xml:space="preserve"> </w:t>
      </w:r>
      <w:r w:rsidR="00D733CF" w:rsidRPr="4DA200A4">
        <w:rPr>
          <w:rFonts w:ascii="Arial" w:hAnsi="Arial" w:cs="Arial"/>
          <w:sz w:val="22"/>
          <w:szCs w:val="22"/>
        </w:rPr>
        <w:t>shall</w:t>
      </w:r>
      <w:r w:rsidR="00F75C13" w:rsidRPr="4DA200A4">
        <w:rPr>
          <w:rFonts w:ascii="Arial" w:hAnsi="Arial" w:cs="Arial"/>
          <w:sz w:val="22"/>
          <w:szCs w:val="22"/>
        </w:rPr>
        <w:t xml:space="preserve"> issue </w:t>
      </w:r>
      <w:r w:rsidR="00872C4F" w:rsidRPr="0037548B">
        <w:rPr>
          <w:rFonts w:ascii="Arial" w:hAnsi="Arial" w:cs="Arial"/>
          <w:sz w:val="22"/>
          <w:szCs w:val="22"/>
        </w:rPr>
        <w:t>Order</w:t>
      </w:r>
      <w:r w:rsidR="00D73E1F" w:rsidRPr="0037548B">
        <w:rPr>
          <w:rFonts w:ascii="Arial" w:hAnsi="Arial" w:cs="Arial"/>
          <w:sz w:val="22"/>
          <w:szCs w:val="22"/>
        </w:rPr>
        <w:t>s</w:t>
      </w:r>
      <w:r w:rsidR="75033360" w:rsidRPr="0037548B">
        <w:rPr>
          <w:rFonts w:ascii="Arial" w:hAnsi="Arial" w:cs="Arial"/>
          <w:sz w:val="22"/>
          <w:szCs w:val="22"/>
        </w:rPr>
        <w:t>,</w:t>
      </w:r>
      <w:r w:rsidR="00F75C13" w:rsidRPr="0037548B">
        <w:rPr>
          <w:rFonts w:ascii="Arial" w:hAnsi="Arial" w:cs="Arial"/>
          <w:sz w:val="22"/>
          <w:szCs w:val="22"/>
        </w:rPr>
        <w:t xml:space="preserve"> </w:t>
      </w:r>
      <w:r w:rsidR="003530BF" w:rsidRPr="0037548B">
        <w:rPr>
          <w:rFonts w:ascii="Arial" w:hAnsi="Arial" w:cs="Arial"/>
          <w:sz w:val="22"/>
          <w:szCs w:val="22"/>
        </w:rPr>
        <w:t>as and when required</w:t>
      </w:r>
      <w:r w:rsidR="008F04F0" w:rsidRPr="0037548B">
        <w:rPr>
          <w:rFonts w:ascii="Arial" w:hAnsi="Arial" w:cs="Arial"/>
          <w:sz w:val="22"/>
          <w:szCs w:val="22"/>
        </w:rPr>
        <w:t>,</w:t>
      </w:r>
      <w:r w:rsidR="003530BF" w:rsidRPr="0037548B">
        <w:rPr>
          <w:rFonts w:ascii="Arial" w:hAnsi="Arial" w:cs="Arial"/>
          <w:sz w:val="22"/>
          <w:szCs w:val="22"/>
        </w:rPr>
        <w:t xml:space="preserve"> for any of the </w:t>
      </w:r>
      <w:r w:rsidR="00713A14" w:rsidRPr="00580EB3">
        <w:rPr>
          <w:rFonts w:ascii="Arial" w:hAnsi="Arial" w:cs="Arial"/>
          <w:iCs/>
          <w:sz w:val="22"/>
          <w:szCs w:val="22"/>
        </w:rPr>
        <w:t>s</w:t>
      </w:r>
      <w:r w:rsidR="003530BF" w:rsidRPr="00580EB3">
        <w:rPr>
          <w:rFonts w:ascii="Arial" w:hAnsi="Arial" w:cs="Arial"/>
          <w:iCs/>
          <w:sz w:val="22"/>
          <w:szCs w:val="22"/>
        </w:rPr>
        <w:t>ervice</w:t>
      </w:r>
      <w:r w:rsidR="00793B28" w:rsidRPr="00580EB3">
        <w:rPr>
          <w:rFonts w:ascii="Arial" w:hAnsi="Arial" w:cs="Arial"/>
          <w:iCs/>
          <w:sz w:val="22"/>
          <w:szCs w:val="22"/>
        </w:rPr>
        <w:t>s</w:t>
      </w:r>
      <w:r w:rsidR="003530BF" w:rsidRPr="00CC76C5">
        <w:rPr>
          <w:rFonts w:ascii="Arial" w:hAnsi="Arial" w:cs="Arial"/>
          <w:iCs/>
          <w:sz w:val="22"/>
          <w:szCs w:val="22"/>
        </w:rPr>
        <w:t xml:space="preserve"> </w:t>
      </w:r>
      <w:r w:rsidR="003530BF" w:rsidRPr="0037548B">
        <w:rPr>
          <w:rFonts w:ascii="Arial" w:hAnsi="Arial" w:cs="Arial"/>
          <w:sz w:val="22"/>
          <w:szCs w:val="22"/>
        </w:rPr>
        <w:t xml:space="preserve">described in </w:t>
      </w:r>
      <w:r w:rsidR="008F04F0" w:rsidRPr="0037548B">
        <w:rPr>
          <w:rFonts w:ascii="Arial" w:hAnsi="Arial" w:cs="Arial"/>
          <w:sz w:val="22"/>
          <w:szCs w:val="22"/>
        </w:rPr>
        <w:t>Annex A to</w:t>
      </w:r>
      <w:r w:rsidR="008F04F0" w:rsidRPr="4DA200A4">
        <w:rPr>
          <w:rFonts w:ascii="Arial" w:hAnsi="Arial" w:cs="Arial"/>
          <w:sz w:val="22"/>
          <w:szCs w:val="22"/>
        </w:rPr>
        <w:t xml:space="preserve"> this Framework </w:t>
      </w:r>
      <w:r w:rsidR="00DD3F29" w:rsidRPr="4DA200A4">
        <w:rPr>
          <w:rFonts w:ascii="Arial" w:hAnsi="Arial" w:cs="Arial"/>
          <w:sz w:val="22"/>
          <w:szCs w:val="22"/>
        </w:rPr>
        <w:t xml:space="preserve">Information, </w:t>
      </w:r>
      <w:r w:rsidR="00D73E1F" w:rsidRPr="4DA200A4">
        <w:rPr>
          <w:rFonts w:ascii="Arial" w:hAnsi="Arial" w:cs="Arial"/>
          <w:sz w:val="22"/>
          <w:szCs w:val="22"/>
        </w:rPr>
        <w:t xml:space="preserve">with quotations based on the </w:t>
      </w:r>
      <w:r w:rsidR="00D73E1F" w:rsidRPr="4DA200A4">
        <w:rPr>
          <w:rFonts w:ascii="Arial" w:hAnsi="Arial" w:cs="Arial"/>
          <w:i/>
          <w:iCs/>
          <w:sz w:val="22"/>
          <w:szCs w:val="22"/>
        </w:rPr>
        <w:t xml:space="preserve">quotation procedure </w:t>
      </w:r>
      <w:r w:rsidR="00D73E1F" w:rsidRPr="4DA200A4">
        <w:rPr>
          <w:rFonts w:ascii="Arial" w:hAnsi="Arial" w:cs="Arial"/>
          <w:sz w:val="22"/>
          <w:szCs w:val="22"/>
        </w:rPr>
        <w:t xml:space="preserve">defined </w:t>
      </w:r>
      <w:r w:rsidR="006204AB">
        <w:rPr>
          <w:rFonts w:ascii="Arial" w:hAnsi="Arial" w:cs="Arial"/>
          <w:sz w:val="22"/>
          <w:szCs w:val="22"/>
        </w:rPr>
        <w:t>at Annex C</w:t>
      </w:r>
      <w:r w:rsidR="00D73E1F" w:rsidRPr="4DA200A4">
        <w:rPr>
          <w:rFonts w:ascii="Arial" w:hAnsi="Arial" w:cs="Arial"/>
          <w:sz w:val="22"/>
          <w:szCs w:val="22"/>
        </w:rPr>
        <w:t>.</w:t>
      </w:r>
      <w:r w:rsidR="003530BF" w:rsidRPr="4DA200A4">
        <w:rPr>
          <w:rFonts w:ascii="Arial" w:hAnsi="Arial" w:cs="Arial"/>
          <w:sz w:val="22"/>
          <w:szCs w:val="22"/>
        </w:rPr>
        <w:t xml:space="preserve"> </w:t>
      </w:r>
    </w:p>
    <w:p w14:paraId="13088828" w14:textId="77777777" w:rsidR="00BE507A" w:rsidRPr="00B739A4" w:rsidRDefault="00BE507A" w:rsidP="00580EB3">
      <w:pPr>
        <w:ind w:left="720" w:hanging="720"/>
        <w:rPr>
          <w:rFonts w:ascii="Arial" w:hAnsi="Arial" w:cs="Arial"/>
          <w:sz w:val="22"/>
          <w:szCs w:val="22"/>
        </w:rPr>
      </w:pPr>
    </w:p>
    <w:p w14:paraId="69E2565D" w14:textId="2BAA866D" w:rsidR="00676BAD" w:rsidRDefault="00F26717" w:rsidP="00580EB3">
      <w:pPr>
        <w:ind w:left="720" w:hanging="720"/>
        <w:rPr>
          <w:rFonts w:ascii="Arial" w:hAnsi="Arial" w:cs="Arial"/>
          <w:sz w:val="22"/>
          <w:szCs w:val="22"/>
        </w:rPr>
      </w:pPr>
      <w:r w:rsidRPr="00580EB3">
        <w:rPr>
          <w:rFonts w:ascii="Arial" w:hAnsi="Arial" w:cs="Arial"/>
          <w:sz w:val="22"/>
          <w:szCs w:val="22"/>
        </w:rPr>
        <w:t>6.1</w:t>
      </w:r>
      <w:r w:rsidR="00C96FB7">
        <w:rPr>
          <w:rFonts w:ascii="Arial" w:hAnsi="Arial" w:cs="Arial"/>
          <w:sz w:val="22"/>
          <w:szCs w:val="22"/>
        </w:rPr>
        <w:t>3</w:t>
      </w:r>
      <w:r w:rsidRPr="00580EB3">
        <w:rPr>
          <w:rFonts w:ascii="Arial" w:hAnsi="Arial" w:cs="Arial"/>
          <w:sz w:val="22"/>
          <w:szCs w:val="22"/>
        </w:rPr>
        <w:tab/>
      </w:r>
      <w:r w:rsidR="0B05CBCD" w:rsidRPr="5650DCAE">
        <w:rPr>
          <w:rFonts w:ascii="Arial" w:hAnsi="Arial" w:cs="Arial"/>
          <w:sz w:val="22"/>
          <w:szCs w:val="22"/>
        </w:rPr>
        <w:t xml:space="preserve">Each </w:t>
      </w:r>
      <w:r w:rsidR="00814222">
        <w:rPr>
          <w:rFonts w:ascii="Arial" w:hAnsi="Arial" w:cs="Arial"/>
          <w:sz w:val="22"/>
          <w:szCs w:val="22"/>
        </w:rPr>
        <w:t>MHA</w:t>
      </w:r>
      <w:r w:rsidR="0004016A">
        <w:rPr>
          <w:rFonts w:ascii="Arial" w:hAnsi="Arial" w:cs="Arial"/>
          <w:sz w:val="22"/>
          <w:szCs w:val="22"/>
        </w:rPr>
        <w:t>+</w:t>
      </w:r>
      <w:r w:rsidR="00814222">
        <w:rPr>
          <w:rFonts w:ascii="Arial" w:hAnsi="Arial" w:cs="Arial"/>
          <w:sz w:val="22"/>
          <w:szCs w:val="22"/>
        </w:rPr>
        <w:t xml:space="preserve"> M</w:t>
      </w:r>
      <w:r w:rsidR="0B05CBCD" w:rsidRPr="5650DCAE">
        <w:rPr>
          <w:rFonts w:ascii="Arial" w:hAnsi="Arial" w:cs="Arial"/>
          <w:sz w:val="22"/>
          <w:szCs w:val="22"/>
        </w:rPr>
        <w:t xml:space="preserve">ember acting as </w:t>
      </w:r>
      <w:r w:rsidR="0B05CBCD" w:rsidRPr="5650DCAE">
        <w:rPr>
          <w:rFonts w:ascii="Arial" w:hAnsi="Arial" w:cs="Arial"/>
          <w:i/>
          <w:iCs/>
          <w:sz w:val="22"/>
          <w:szCs w:val="22"/>
        </w:rPr>
        <w:t>Client</w:t>
      </w:r>
      <w:r w:rsidR="0B05CBCD" w:rsidRPr="5650DCAE">
        <w:rPr>
          <w:rFonts w:ascii="Arial" w:hAnsi="Arial" w:cs="Arial"/>
          <w:sz w:val="22"/>
          <w:szCs w:val="22"/>
        </w:rPr>
        <w:t xml:space="preserve"> will issue Orders, agree quotations and pay invoices individually. </w:t>
      </w:r>
    </w:p>
    <w:p w14:paraId="56957804" w14:textId="77777777" w:rsidR="00676BAD" w:rsidRDefault="00676BAD" w:rsidP="00580EB3">
      <w:pPr>
        <w:rPr>
          <w:rFonts w:ascii="Arial" w:hAnsi="Arial" w:cs="Arial"/>
          <w:sz w:val="22"/>
          <w:szCs w:val="22"/>
        </w:rPr>
      </w:pPr>
    </w:p>
    <w:p w14:paraId="0E1EEEF9" w14:textId="408527FD" w:rsidR="007F47F6" w:rsidRPr="008F04F0" w:rsidRDefault="00F26717">
      <w:pPr>
        <w:ind w:left="720" w:hanging="720"/>
        <w:rPr>
          <w:rFonts w:ascii="Arial" w:hAnsi="Arial" w:cs="Arial"/>
          <w:sz w:val="22"/>
          <w:szCs w:val="22"/>
        </w:rPr>
      </w:pPr>
      <w:r w:rsidRPr="0D82E4CF">
        <w:rPr>
          <w:rFonts w:ascii="Arial" w:hAnsi="Arial" w:cs="Arial"/>
          <w:sz w:val="22"/>
          <w:szCs w:val="22"/>
        </w:rPr>
        <w:t>6.1</w:t>
      </w:r>
      <w:r w:rsidR="00C96FB7">
        <w:rPr>
          <w:rFonts w:ascii="Arial" w:hAnsi="Arial" w:cs="Arial"/>
          <w:sz w:val="22"/>
          <w:szCs w:val="22"/>
        </w:rPr>
        <w:t>4</w:t>
      </w:r>
      <w:r>
        <w:tab/>
      </w:r>
      <w:r w:rsidR="1A7AEAB3" w:rsidRPr="0D82E4CF">
        <w:rPr>
          <w:rFonts w:ascii="Arial" w:hAnsi="Arial" w:cs="Arial"/>
          <w:sz w:val="22"/>
          <w:szCs w:val="22"/>
        </w:rPr>
        <w:t>For all options, the C</w:t>
      </w:r>
      <w:r w:rsidR="1A7AEAB3" w:rsidRPr="00580EB3">
        <w:rPr>
          <w:rFonts w:ascii="Arial" w:hAnsi="Arial" w:cs="Arial"/>
          <w:i/>
          <w:iCs/>
          <w:sz w:val="22"/>
          <w:szCs w:val="22"/>
        </w:rPr>
        <w:t>lien</w:t>
      </w:r>
      <w:r w:rsidR="1A7AEAB3" w:rsidRPr="0D82E4CF">
        <w:rPr>
          <w:rFonts w:ascii="Arial" w:hAnsi="Arial" w:cs="Arial"/>
          <w:sz w:val="22"/>
          <w:szCs w:val="22"/>
        </w:rPr>
        <w:t>t</w:t>
      </w:r>
      <w:r w:rsidR="009F51E7" w:rsidRPr="0D82E4CF">
        <w:rPr>
          <w:rFonts w:ascii="Arial" w:hAnsi="Arial" w:cs="Arial"/>
          <w:sz w:val="22"/>
          <w:szCs w:val="22"/>
        </w:rPr>
        <w:t xml:space="preserve"> shall ensure that the</w:t>
      </w:r>
      <w:r w:rsidR="00760178" w:rsidRPr="0D82E4CF">
        <w:rPr>
          <w:rFonts w:ascii="Arial" w:hAnsi="Arial" w:cs="Arial"/>
          <w:sz w:val="22"/>
          <w:szCs w:val="22"/>
        </w:rPr>
        <w:t xml:space="preserve"> </w:t>
      </w:r>
      <w:r w:rsidR="00872C4F" w:rsidRPr="0D82E4CF">
        <w:rPr>
          <w:rFonts w:ascii="Arial" w:hAnsi="Arial" w:cs="Arial"/>
          <w:sz w:val="22"/>
          <w:szCs w:val="22"/>
        </w:rPr>
        <w:t>Order</w:t>
      </w:r>
      <w:r w:rsidR="000B25C6" w:rsidRPr="0D82E4CF">
        <w:rPr>
          <w:rFonts w:ascii="Arial" w:hAnsi="Arial" w:cs="Arial"/>
          <w:sz w:val="22"/>
          <w:szCs w:val="22"/>
        </w:rPr>
        <w:t>s</w:t>
      </w:r>
      <w:r w:rsidR="003530BF" w:rsidRPr="0D82E4CF">
        <w:rPr>
          <w:rFonts w:ascii="Arial" w:hAnsi="Arial" w:cs="Arial"/>
          <w:sz w:val="22"/>
          <w:szCs w:val="22"/>
        </w:rPr>
        <w:t xml:space="preserve"> </w:t>
      </w:r>
      <w:r w:rsidR="00451467" w:rsidRPr="0D82E4CF">
        <w:rPr>
          <w:rFonts w:ascii="Arial" w:hAnsi="Arial" w:cs="Arial"/>
          <w:sz w:val="22"/>
          <w:szCs w:val="22"/>
        </w:rPr>
        <w:t>inc</w:t>
      </w:r>
      <w:r w:rsidR="000B25C6" w:rsidRPr="0D82E4CF">
        <w:rPr>
          <w:rFonts w:ascii="Arial" w:hAnsi="Arial" w:cs="Arial"/>
          <w:sz w:val="22"/>
          <w:szCs w:val="22"/>
        </w:rPr>
        <w:t>l</w:t>
      </w:r>
      <w:r w:rsidR="00451467" w:rsidRPr="0D82E4CF">
        <w:rPr>
          <w:rFonts w:ascii="Arial" w:hAnsi="Arial" w:cs="Arial"/>
          <w:sz w:val="22"/>
          <w:szCs w:val="22"/>
        </w:rPr>
        <w:t>ude a</w:t>
      </w:r>
      <w:r w:rsidR="003530BF" w:rsidRPr="0D82E4CF">
        <w:rPr>
          <w:rFonts w:ascii="Arial" w:hAnsi="Arial" w:cs="Arial"/>
          <w:sz w:val="22"/>
          <w:szCs w:val="22"/>
        </w:rPr>
        <w:t>n</w:t>
      </w:r>
      <w:r w:rsidR="00760178" w:rsidRPr="0D82E4CF">
        <w:rPr>
          <w:rFonts w:ascii="Arial" w:hAnsi="Arial" w:cs="Arial"/>
          <w:sz w:val="22"/>
          <w:szCs w:val="22"/>
        </w:rPr>
        <w:t>y</w:t>
      </w:r>
      <w:r w:rsidR="003530BF" w:rsidRPr="0D82E4CF">
        <w:rPr>
          <w:rFonts w:ascii="Arial" w:hAnsi="Arial" w:cs="Arial"/>
          <w:sz w:val="22"/>
          <w:szCs w:val="22"/>
        </w:rPr>
        <w:t xml:space="preserve"> </w:t>
      </w:r>
      <w:r w:rsidR="002456E2" w:rsidRPr="0D82E4CF">
        <w:rPr>
          <w:rFonts w:ascii="Arial" w:hAnsi="Arial" w:cs="Arial"/>
          <w:sz w:val="22"/>
          <w:szCs w:val="22"/>
        </w:rPr>
        <w:t>additional Contract Data Part</w:t>
      </w:r>
      <w:r w:rsidR="0098037A" w:rsidRPr="0D82E4CF">
        <w:rPr>
          <w:rFonts w:ascii="Arial" w:hAnsi="Arial" w:cs="Arial"/>
          <w:sz w:val="22"/>
          <w:szCs w:val="22"/>
        </w:rPr>
        <w:t xml:space="preserve"> </w:t>
      </w:r>
      <w:r w:rsidR="002456E2" w:rsidRPr="0D82E4CF">
        <w:rPr>
          <w:rFonts w:ascii="Arial" w:hAnsi="Arial" w:cs="Arial"/>
          <w:sz w:val="22"/>
          <w:szCs w:val="22"/>
        </w:rPr>
        <w:t>1</w:t>
      </w:r>
      <w:r w:rsidR="00760178" w:rsidRPr="0D82E4CF">
        <w:rPr>
          <w:rFonts w:ascii="Arial" w:hAnsi="Arial" w:cs="Arial"/>
          <w:sz w:val="22"/>
          <w:szCs w:val="22"/>
        </w:rPr>
        <w:t xml:space="preserve"> information required to </w:t>
      </w:r>
      <w:r w:rsidR="002456E2" w:rsidRPr="0D82E4CF">
        <w:rPr>
          <w:rFonts w:ascii="Arial" w:hAnsi="Arial" w:cs="Arial"/>
          <w:sz w:val="22"/>
          <w:szCs w:val="22"/>
        </w:rPr>
        <w:t>defin</w:t>
      </w:r>
      <w:r w:rsidR="00760178" w:rsidRPr="0D82E4CF">
        <w:rPr>
          <w:rFonts w:ascii="Arial" w:hAnsi="Arial" w:cs="Arial"/>
          <w:sz w:val="22"/>
          <w:szCs w:val="22"/>
        </w:rPr>
        <w:t>e</w:t>
      </w:r>
      <w:r w:rsidR="002456E2" w:rsidRPr="0D82E4CF">
        <w:rPr>
          <w:rFonts w:ascii="Arial" w:hAnsi="Arial" w:cs="Arial"/>
          <w:sz w:val="22"/>
          <w:szCs w:val="22"/>
        </w:rPr>
        <w:t xml:space="preserve"> the </w:t>
      </w:r>
      <w:r w:rsidR="002456E2" w:rsidRPr="00580EB3">
        <w:rPr>
          <w:rFonts w:ascii="Arial" w:hAnsi="Arial" w:cs="Arial"/>
          <w:i/>
          <w:iCs/>
          <w:sz w:val="22"/>
          <w:szCs w:val="22"/>
        </w:rPr>
        <w:t>service</w:t>
      </w:r>
      <w:r w:rsidR="002456E2" w:rsidRPr="00580EB3">
        <w:rPr>
          <w:rFonts w:ascii="Arial" w:hAnsi="Arial" w:cs="Arial"/>
          <w:sz w:val="22"/>
          <w:szCs w:val="22"/>
        </w:rPr>
        <w:t>.</w:t>
      </w:r>
      <w:r w:rsidR="002456E2" w:rsidRPr="0D82E4CF">
        <w:rPr>
          <w:rFonts w:ascii="Arial" w:hAnsi="Arial" w:cs="Arial"/>
          <w:sz w:val="22"/>
          <w:szCs w:val="22"/>
        </w:rPr>
        <w:t xml:space="preserve"> </w:t>
      </w:r>
    </w:p>
    <w:p w14:paraId="6C542040" w14:textId="77777777" w:rsidR="003530BF" w:rsidRPr="008F04F0" w:rsidRDefault="003530BF" w:rsidP="003530BF">
      <w:pPr>
        <w:ind w:left="720"/>
        <w:rPr>
          <w:rFonts w:ascii="Arial" w:hAnsi="Arial" w:cs="Arial"/>
          <w:sz w:val="22"/>
          <w:szCs w:val="22"/>
        </w:rPr>
      </w:pPr>
    </w:p>
    <w:p w14:paraId="726628C3" w14:textId="173BE01C" w:rsidR="003530BF" w:rsidRDefault="00F26717" w:rsidP="0035561B">
      <w:pPr>
        <w:ind w:left="720" w:hanging="720"/>
        <w:rPr>
          <w:rFonts w:ascii="Arial" w:hAnsi="Arial" w:cs="Arial"/>
          <w:sz w:val="22"/>
          <w:szCs w:val="22"/>
        </w:rPr>
      </w:pPr>
      <w:r>
        <w:rPr>
          <w:rFonts w:ascii="Arial" w:hAnsi="Arial" w:cs="Arial"/>
          <w:sz w:val="22"/>
          <w:szCs w:val="22"/>
        </w:rPr>
        <w:t>6.1</w:t>
      </w:r>
      <w:r w:rsidR="00C96FB7">
        <w:rPr>
          <w:rFonts w:ascii="Arial" w:hAnsi="Arial" w:cs="Arial"/>
          <w:sz w:val="22"/>
          <w:szCs w:val="22"/>
        </w:rPr>
        <w:t>5</w:t>
      </w:r>
      <w:r w:rsidR="0035561B">
        <w:rPr>
          <w:rFonts w:ascii="Arial" w:hAnsi="Arial" w:cs="Arial"/>
          <w:sz w:val="22"/>
          <w:szCs w:val="22"/>
        </w:rPr>
        <w:tab/>
      </w:r>
      <w:r w:rsidR="003530BF" w:rsidRPr="008F04F0">
        <w:rPr>
          <w:rFonts w:ascii="Arial" w:hAnsi="Arial" w:cs="Arial"/>
          <w:sz w:val="22"/>
          <w:szCs w:val="22"/>
        </w:rPr>
        <w:t xml:space="preserve">There will be no guaranteed income or workload from any of the </w:t>
      </w:r>
      <w:r w:rsidR="006054CB">
        <w:rPr>
          <w:rFonts w:ascii="Arial" w:hAnsi="Arial" w:cs="Arial"/>
          <w:sz w:val="22"/>
          <w:szCs w:val="22"/>
        </w:rPr>
        <w:t>MHA+</w:t>
      </w:r>
      <w:r w:rsidR="00032A6B">
        <w:rPr>
          <w:rFonts w:ascii="Arial" w:hAnsi="Arial" w:cs="Arial"/>
          <w:sz w:val="22"/>
          <w:szCs w:val="22"/>
        </w:rPr>
        <w:t xml:space="preserve"> Members</w:t>
      </w:r>
      <w:r w:rsidR="003530BF" w:rsidRPr="008F04F0">
        <w:rPr>
          <w:rFonts w:ascii="Arial" w:hAnsi="Arial" w:cs="Arial"/>
          <w:sz w:val="22"/>
          <w:szCs w:val="22"/>
        </w:rPr>
        <w:t xml:space="preserve"> and each </w:t>
      </w:r>
      <w:r w:rsidR="003A7F5A">
        <w:rPr>
          <w:rFonts w:ascii="Arial" w:hAnsi="Arial" w:cs="Arial"/>
          <w:sz w:val="22"/>
          <w:szCs w:val="22"/>
        </w:rPr>
        <w:t>MHA</w:t>
      </w:r>
      <w:r w:rsidR="009454A5">
        <w:rPr>
          <w:rFonts w:ascii="Arial" w:hAnsi="Arial" w:cs="Arial"/>
          <w:sz w:val="22"/>
          <w:szCs w:val="22"/>
        </w:rPr>
        <w:t>+</w:t>
      </w:r>
      <w:r w:rsidR="003A7F5A">
        <w:rPr>
          <w:rFonts w:ascii="Arial" w:hAnsi="Arial" w:cs="Arial"/>
          <w:sz w:val="22"/>
          <w:szCs w:val="22"/>
        </w:rPr>
        <w:t xml:space="preserve"> </w:t>
      </w:r>
      <w:r w:rsidR="009454A5">
        <w:rPr>
          <w:rFonts w:ascii="Arial" w:hAnsi="Arial" w:cs="Arial"/>
          <w:sz w:val="22"/>
          <w:szCs w:val="22"/>
        </w:rPr>
        <w:t>Member</w:t>
      </w:r>
      <w:r w:rsidR="003A7F5A" w:rsidRPr="008F04F0">
        <w:rPr>
          <w:rFonts w:ascii="Arial" w:hAnsi="Arial" w:cs="Arial"/>
          <w:sz w:val="22"/>
          <w:szCs w:val="22"/>
        </w:rPr>
        <w:t xml:space="preserve"> </w:t>
      </w:r>
      <w:r w:rsidR="003530BF" w:rsidRPr="008F04F0">
        <w:rPr>
          <w:rFonts w:ascii="Arial" w:hAnsi="Arial" w:cs="Arial"/>
          <w:sz w:val="22"/>
          <w:szCs w:val="22"/>
        </w:rPr>
        <w:t xml:space="preserve">will have the freedom to procure services from </w:t>
      </w:r>
      <w:r w:rsidR="00A9689B" w:rsidRPr="00A9689B">
        <w:rPr>
          <w:rFonts w:ascii="Arial" w:hAnsi="Arial" w:cs="Arial"/>
          <w:i/>
          <w:sz w:val="22"/>
          <w:szCs w:val="22"/>
        </w:rPr>
        <w:t>Supplier</w:t>
      </w:r>
      <w:r w:rsidR="003530BF" w:rsidRPr="008F04F0">
        <w:rPr>
          <w:rFonts w:ascii="Arial" w:hAnsi="Arial" w:cs="Arial"/>
          <w:sz w:val="22"/>
          <w:szCs w:val="22"/>
        </w:rPr>
        <w:t>s outside of the Framework Agreement.</w:t>
      </w:r>
    </w:p>
    <w:p w14:paraId="7C72D8AF" w14:textId="77777777" w:rsidR="001509E9" w:rsidRDefault="001509E9" w:rsidP="0035561B">
      <w:pPr>
        <w:ind w:left="720" w:hanging="720"/>
        <w:rPr>
          <w:rFonts w:ascii="Arial" w:hAnsi="Arial" w:cs="Arial"/>
          <w:sz w:val="22"/>
          <w:szCs w:val="22"/>
        </w:rPr>
      </w:pPr>
    </w:p>
    <w:p w14:paraId="4418D41D" w14:textId="41166FD5" w:rsidR="001509E9" w:rsidRPr="00BF4989" w:rsidRDefault="001509E9" w:rsidP="0035561B">
      <w:pPr>
        <w:ind w:left="720" w:hanging="720"/>
        <w:rPr>
          <w:rFonts w:ascii="Arial" w:hAnsi="Arial" w:cs="Arial"/>
          <w:sz w:val="22"/>
          <w:szCs w:val="22"/>
          <w:u w:val="single"/>
        </w:rPr>
      </w:pPr>
      <w:r w:rsidRPr="00BF4989">
        <w:rPr>
          <w:rFonts w:ascii="Arial" w:hAnsi="Arial" w:cs="Arial"/>
          <w:sz w:val="22"/>
          <w:szCs w:val="22"/>
          <w:u w:val="single"/>
        </w:rPr>
        <w:t>Ultimate Parent Company Guarantee and Parent Company Guarantee</w:t>
      </w:r>
    </w:p>
    <w:p w14:paraId="698FD814" w14:textId="77777777" w:rsidR="00D84286" w:rsidRDefault="00D84286" w:rsidP="0035561B">
      <w:pPr>
        <w:ind w:left="720" w:hanging="720"/>
        <w:rPr>
          <w:rFonts w:ascii="Arial" w:hAnsi="Arial" w:cs="Arial"/>
          <w:sz w:val="22"/>
          <w:szCs w:val="22"/>
        </w:rPr>
      </w:pPr>
    </w:p>
    <w:p w14:paraId="7F334675" w14:textId="3DB31038" w:rsidR="00D84286" w:rsidRDefault="00D84286" w:rsidP="0035561B">
      <w:pPr>
        <w:ind w:left="720" w:hanging="720"/>
        <w:rPr>
          <w:rFonts w:ascii="Arial" w:hAnsi="Arial" w:cs="Arial"/>
          <w:sz w:val="22"/>
          <w:szCs w:val="22"/>
        </w:rPr>
      </w:pPr>
      <w:r>
        <w:rPr>
          <w:rFonts w:ascii="Arial" w:hAnsi="Arial" w:cs="Arial"/>
          <w:sz w:val="22"/>
          <w:szCs w:val="22"/>
        </w:rPr>
        <w:t xml:space="preserve">6.16 </w:t>
      </w:r>
      <w:r>
        <w:rPr>
          <w:rFonts w:ascii="Arial" w:hAnsi="Arial" w:cs="Arial"/>
          <w:sz w:val="22"/>
          <w:szCs w:val="22"/>
        </w:rPr>
        <w:tab/>
      </w:r>
      <w:r w:rsidR="004A18BC">
        <w:rPr>
          <w:rFonts w:ascii="Arial" w:hAnsi="Arial" w:cs="Arial"/>
          <w:sz w:val="22"/>
          <w:szCs w:val="22"/>
        </w:rPr>
        <w:t>O</w:t>
      </w:r>
      <w:r w:rsidR="007B03EE">
        <w:rPr>
          <w:rFonts w:ascii="Arial" w:hAnsi="Arial" w:cs="Arial"/>
          <w:sz w:val="22"/>
          <w:szCs w:val="22"/>
        </w:rPr>
        <w:t>n</w:t>
      </w:r>
      <w:r w:rsidR="004A18BC">
        <w:rPr>
          <w:rFonts w:ascii="Arial" w:hAnsi="Arial" w:cs="Arial"/>
          <w:sz w:val="22"/>
          <w:szCs w:val="22"/>
        </w:rPr>
        <w:t xml:space="preserve"> Lot 1 PSC contracts, t</w:t>
      </w:r>
      <w:r w:rsidR="00302A6C" w:rsidRPr="00302A6C">
        <w:rPr>
          <w:rFonts w:ascii="Arial" w:hAnsi="Arial" w:cs="Arial"/>
          <w:sz w:val="22"/>
          <w:szCs w:val="22"/>
        </w:rPr>
        <w:t xml:space="preserve">he MHA+ Member </w:t>
      </w:r>
      <w:r w:rsidR="007921F4">
        <w:rPr>
          <w:rFonts w:ascii="Arial" w:hAnsi="Arial" w:cs="Arial"/>
          <w:sz w:val="22"/>
          <w:szCs w:val="22"/>
        </w:rPr>
        <w:t xml:space="preserve">acting as </w:t>
      </w:r>
      <w:r w:rsidR="007921F4" w:rsidRPr="00BF4989">
        <w:rPr>
          <w:rFonts w:ascii="Arial" w:hAnsi="Arial" w:cs="Arial"/>
          <w:i/>
          <w:iCs/>
          <w:sz w:val="22"/>
          <w:szCs w:val="22"/>
        </w:rPr>
        <w:t xml:space="preserve">Client </w:t>
      </w:r>
      <w:r w:rsidR="00302A6C" w:rsidRPr="00302A6C">
        <w:rPr>
          <w:rFonts w:ascii="Arial" w:hAnsi="Arial" w:cs="Arial"/>
          <w:sz w:val="22"/>
          <w:szCs w:val="22"/>
        </w:rPr>
        <w:t xml:space="preserve">is at liberty to accept a Parent Company Guarantee from the </w:t>
      </w:r>
      <w:r w:rsidR="007921F4">
        <w:rPr>
          <w:rFonts w:ascii="Arial" w:hAnsi="Arial" w:cs="Arial"/>
          <w:sz w:val="22"/>
          <w:szCs w:val="22"/>
        </w:rPr>
        <w:t xml:space="preserve">Supplier’s </w:t>
      </w:r>
      <w:r w:rsidR="00302A6C" w:rsidRPr="00302A6C">
        <w:rPr>
          <w:rFonts w:ascii="Arial" w:hAnsi="Arial" w:cs="Arial"/>
          <w:sz w:val="22"/>
          <w:szCs w:val="22"/>
        </w:rPr>
        <w:t>immediate parent rather than the U</w:t>
      </w:r>
      <w:r w:rsidR="007921F4">
        <w:rPr>
          <w:rFonts w:ascii="Arial" w:hAnsi="Arial" w:cs="Arial"/>
          <w:sz w:val="22"/>
          <w:szCs w:val="22"/>
        </w:rPr>
        <w:t xml:space="preserve">ltimate </w:t>
      </w:r>
      <w:r w:rsidR="00302A6C" w:rsidRPr="00302A6C">
        <w:rPr>
          <w:rFonts w:ascii="Arial" w:hAnsi="Arial" w:cs="Arial"/>
          <w:sz w:val="22"/>
          <w:szCs w:val="22"/>
        </w:rPr>
        <w:t>P</w:t>
      </w:r>
      <w:r w:rsidR="007921F4">
        <w:rPr>
          <w:rFonts w:ascii="Arial" w:hAnsi="Arial" w:cs="Arial"/>
          <w:sz w:val="22"/>
          <w:szCs w:val="22"/>
        </w:rPr>
        <w:t xml:space="preserve">arent </w:t>
      </w:r>
      <w:r w:rsidR="00302A6C" w:rsidRPr="00302A6C">
        <w:rPr>
          <w:rFonts w:ascii="Arial" w:hAnsi="Arial" w:cs="Arial"/>
          <w:sz w:val="22"/>
          <w:szCs w:val="22"/>
        </w:rPr>
        <w:t>C</w:t>
      </w:r>
      <w:r w:rsidR="007921F4">
        <w:rPr>
          <w:rFonts w:ascii="Arial" w:hAnsi="Arial" w:cs="Arial"/>
          <w:sz w:val="22"/>
          <w:szCs w:val="22"/>
        </w:rPr>
        <w:t xml:space="preserve">ompany </w:t>
      </w:r>
      <w:r w:rsidR="00302A6C" w:rsidRPr="00302A6C">
        <w:rPr>
          <w:rFonts w:ascii="Arial" w:hAnsi="Arial" w:cs="Arial"/>
          <w:sz w:val="22"/>
          <w:szCs w:val="22"/>
        </w:rPr>
        <w:t>G</w:t>
      </w:r>
      <w:r w:rsidR="007921F4">
        <w:rPr>
          <w:rFonts w:ascii="Arial" w:hAnsi="Arial" w:cs="Arial"/>
          <w:sz w:val="22"/>
          <w:szCs w:val="22"/>
        </w:rPr>
        <w:t>uarantee</w:t>
      </w:r>
      <w:r w:rsidR="00E6593D">
        <w:rPr>
          <w:rFonts w:ascii="Arial" w:hAnsi="Arial" w:cs="Arial"/>
          <w:sz w:val="22"/>
          <w:szCs w:val="22"/>
        </w:rPr>
        <w:t xml:space="preserve"> provided for </w:t>
      </w:r>
      <w:r w:rsidR="004A18BC">
        <w:rPr>
          <w:rFonts w:ascii="Arial" w:hAnsi="Arial" w:cs="Arial"/>
          <w:sz w:val="22"/>
          <w:szCs w:val="22"/>
        </w:rPr>
        <w:t xml:space="preserve">by secondary Option </w:t>
      </w:r>
      <w:r w:rsidR="00E6593D">
        <w:rPr>
          <w:rFonts w:ascii="Arial" w:hAnsi="Arial" w:cs="Arial"/>
          <w:sz w:val="22"/>
          <w:szCs w:val="22"/>
        </w:rPr>
        <w:t>X4</w:t>
      </w:r>
      <w:r w:rsidR="004A18BC">
        <w:rPr>
          <w:rFonts w:ascii="Arial" w:hAnsi="Arial" w:cs="Arial"/>
          <w:sz w:val="22"/>
          <w:szCs w:val="22"/>
        </w:rPr>
        <w:t>,</w:t>
      </w:r>
      <w:r w:rsidR="00E6593D">
        <w:rPr>
          <w:rFonts w:ascii="Arial" w:hAnsi="Arial" w:cs="Arial"/>
          <w:sz w:val="22"/>
          <w:szCs w:val="22"/>
        </w:rPr>
        <w:t xml:space="preserve"> </w:t>
      </w:r>
      <w:r w:rsidR="00302A6C" w:rsidRPr="00302A6C">
        <w:rPr>
          <w:rFonts w:ascii="Arial" w:hAnsi="Arial" w:cs="Arial"/>
          <w:sz w:val="22"/>
          <w:szCs w:val="22"/>
        </w:rPr>
        <w:t>provided that the immediate parent meets the financial due diligence criteria</w:t>
      </w:r>
      <w:r w:rsidR="003C4D7E">
        <w:rPr>
          <w:rFonts w:ascii="Arial" w:hAnsi="Arial" w:cs="Arial"/>
          <w:sz w:val="22"/>
          <w:szCs w:val="22"/>
        </w:rPr>
        <w:t xml:space="preserve"> of the </w:t>
      </w:r>
      <w:r w:rsidR="003C4D7E" w:rsidRPr="00BF4989">
        <w:rPr>
          <w:rFonts w:ascii="Arial" w:hAnsi="Arial" w:cs="Arial"/>
          <w:i/>
          <w:iCs/>
          <w:sz w:val="22"/>
          <w:szCs w:val="22"/>
        </w:rPr>
        <w:t>Client</w:t>
      </w:r>
      <w:r w:rsidR="003C4D7E">
        <w:rPr>
          <w:rFonts w:ascii="Arial" w:hAnsi="Arial" w:cs="Arial"/>
          <w:sz w:val="22"/>
          <w:szCs w:val="22"/>
        </w:rPr>
        <w:t>. [</w:t>
      </w:r>
      <w:r w:rsidR="007B03EE">
        <w:rPr>
          <w:rFonts w:ascii="Arial" w:hAnsi="Arial" w:cs="Arial"/>
          <w:sz w:val="22"/>
          <w:szCs w:val="22"/>
        </w:rPr>
        <w:t>CQ26.1]</w:t>
      </w:r>
    </w:p>
    <w:p w14:paraId="62A71D36" w14:textId="77777777" w:rsidR="00407A86" w:rsidRDefault="00407A86" w:rsidP="0035561B">
      <w:pPr>
        <w:ind w:left="720" w:hanging="720"/>
        <w:rPr>
          <w:rFonts w:ascii="Arial" w:hAnsi="Arial" w:cs="Arial"/>
          <w:sz w:val="22"/>
          <w:szCs w:val="22"/>
        </w:rPr>
      </w:pPr>
    </w:p>
    <w:p w14:paraId="57EECA9A" w14:textId="0843AD00" w:rsidR="00407A86" w:rsidRDefault="00407A86" w:rsidP="0035561B">
      <w:pPr>
        <w:ind w:left="720" w:hanging="720"/>
        <w:rPr>
          <w:rFonts w:ascii="Arial" w:hAnsi="Arial" w:cs="Arial"/>
          <w:sz w:val="22"/>
          <w:szCs w:val="22"/>
        </w:rPr>
      </w:pPr>
      <w:r>
        <w:rPr>
          <w:rFonts w:ascii="Arial" w:hAnsi="Arial" w:cs="Arial"/>
          <w:sz w:val="22"/>
          <w:szCs w:val="22"/>
          <w:u w:val="single"/>
        </w:rPr>
        <w:t>Collateral Warranties</w:t>
      </w:r>
    </w:p>
    <w:p w14:paraId="67E6BC05" w14:textId="77777777" w:rsidR="003D12B1" w:rsidRDefault="003D12B1" w:rsidP="0035561B">
      <w:pPr>
        <w:ind w:left="720" w:hanging="720"/>
        <w:rPr>
          <w:rFonts w:ascii="Arial" w:hAnsi="Arial" w:cs="Arial"/>
          <w:sz w:val="22"/>
          <w:szCs w:val="22"/>
        </w:rPr>
      </w:pPr>
    </w:p>
    <w:p w14:paraId="4547BE43" w14:textId="6A645ADC" w:rsidR="00E9755D" w:rsidRPr="005D61A9" w:rsidRDefault="003D12B1" w:rsidP="00BA28D0">
      <w:pPr>
        <w:ind w:left="720" w:hanging="720"/>
        <w:rPr>
          <w:rFonts w:ascii="Calibri" w:hAnsi="Calibri"/>
          <w:i/>
          <w:iCs/>
          <w:snapToGrid/>
          <w:sz w:val="22"/>
        </w:rPr>
      </w:pPr>
      <w:r w:rsidRPr="00063F7A">
        <w:rPr>
          <w:rFonts w:ascii="Arial" w:hAnsi="Arial" w:cs="Arial"/>
          <w:sz w:val="22"/>
          <w:szCs w:val="22"/>
        </w:rPr>
        <w:t xml:space="preserve">6.17 </w:t>
      </w:r>
      <w:r w:rsidRPr="00063F7A">
        <w:rPr>
          <w:rFonts w:ascii="Arial" w:hAnsi="Arial" w:cs="Arial"/>
          <w:sz w:val="22"/>
          <w:szCs w:val="22"/>
        </w:rPr>
        <w:tab/>
      </w:r>
      <w:r w:rsidR="00694B92" w:rsidRPr="005D61A9">
        <w:rPr>
          <w:rFonts w:ascii="Arial" w:hAnsi="Arial" w:cs="Arial"/>
          <w:sz w:val="22"/>
          <w:szCs w:val="22"/>
        </w:rPr>
        <w:t>The form of collateral warranty (X8) shall be agreed by the Client and Supplier as part of an Order.</w:t>
      </w:r>
      <w:r w:rsidR="00694B92" w:rsidRPr="005D61A9">
        <w:rPr>
          <w:rFonts w:ascii="Arial" w:hAnsi="Arial" w:cs="Arial"/>
          <w:snapToGrid/>
          <w:sz w:val="22"/>
          <w:szCs w:val="22"/>
        </w:rPr>
        <w:t xml:space="preserve"> </w:t>
      </w:r>
      <w:r w:rsidR="000E7032" w:rsidRPr="005D61A9">
        <w:rPr>
          <w:rFonts w:ascii="Arial" w:hAnsi="Arial" w:cs="Arial"/>
          <w:sz w:val="22"/>
          <w:szCs w:val="22"/>
        </w:rPr>
        <w:t>[</w:t>
      </w:r>
      <w:r w:rsidR="00063F7A" w:rsidRPr="005D61A9">
        <w:rPr>
          <w:rFonts w:ascii="Arial" w:hAnsi="Arial" w:cs="Arial"/>
          <w:sz w:val="22"/>
          <w:szCs w:val="22"/>
        </w:rPr>
        <w:t>CQ8 – 2A]</w:t>
      </w:r>
    </w:p>
    <w:p w14:paraId="0B7DD6B3" w14:textId="6C5AE0E3" w:rsidR="003D12B1" w:rsidRPr="008F04F0" w:rsidRDefault="003D12B1" w:rsidP="0035561B">
      <w:pPr>
        <w:ind w:left="720" w:hanging="720"/>
        <w:rPr>
          <w:rFonts w:ascii="Arial" w:hAnsi="Arial" w:cs="Arial"/>
          <w:sz w:val="22"/>
          <w:szCs w:val="22"/>
        </w:rPr>
      </w:pPr>
    </w:p>
    <w:p w14:paraId="79F6D2E2" w14:textId="77777777" w:rsidR="00B5313B" w:rsidRDefault="00B5313B" w:rsidP="00B5313B">
      <w:pPr>
        <w:rPr>
          <w:rFonts w:ascii="Arial" w:hAnsi="Arial" w:cs="Arial"/>
          <w:sz w:val="22"/>
          <w:szCs w:val="22"/>
        </w:rPr>
      </w:pPr>
    </w:p>
    <w:p w14:paraId="0D05162D" w14:textId="1FCF4B41" w:rsidR="003530BF" w:rsidRDefault="00DC0293" w:rsidP="0035561B">
      <w:pPr>
        <w:pStyle w:val="Heading2"/>
        <w:jc w:val="left"/>
      </w:pPr>
      <w:bookmarkStart w:id="6" w:name="_Toc530129023"/>
      <w:r>
        <w:t>7</w:t>
      </w:r>
      <w:r w:rsidR="022FE433">
        <w:t>.</w:t>
      </w:r>
      <w:r w:rsidR="0035561B">
        <w:tab/>
      </w:r>
      <w:r w:rsidR="3C0A8E1F">
        <w:t xml:space="preserve">FRAMEWORK </w:t>
      </w:r>
      <w:r w:rsidR="5BFE2AFD">
        <w:t xml:space="preserve">AGREEMENT </w:t>
      </w:r>
      <w:r w:rsidR="3C0A8E1F">
        <w:t>GOVERNANCE</w:t>
      </w:r>
      <w:bookmarkEnd w:id="6"/>
      <w:r w:rsidR="3C0A8E1F" w:rsidRPr="624BD519">
        <w:rPr>
          <w:color w:val="FF0000"/>
        </w:rPr>
        <w:t xml:space="preserve"> </w:t>
      </w:r>
    </w:p>
    <w:p w14:paraId="17306962" w14:textId="77777777" w:rsidR="0051471E" w:rsidRDefault="0051471E" w:rsidP="003530BF">
      <w:pPr>
        <w:pStyle w:val="BodyTextIndent"/>
        <w:ind w:left="0"/>
        <w:jc w:val="both"/>
        <w:rPr>
          <w:rFonts w:cs="Arial"/>
          <w:sz w:val="22"/>
          <w:szCs w:val="22"/>
        </w:rPr>
      </w:pPr>
    </w:p>
    <w:p w14:paraId="37478E72" w14:textId="3246B3DF" w:rsidR="00D048BF" w:rsidRDefault="00982F4D" w:rsidP="0035561B">
      <w:pPr>
        <w:pStyle w:val="BodyTextIndent"/>
        <w:ind w:left="720" w:hanging="720"/>
        <w:rPr>
          <w:rFonts w:cs="Arial"/>
          <w:b w:val="0"/>
          <w:sz w:val="22"/>
          <w:szCs w:val="22"/>
        </w:rPr>
      </w:pPr>
      <w:r>
        <w:rPr>
          <w:rFonts w:cs="Arial"/>
          <w:b w:val="0"/>
          <w:sz w:val="22"/>
          <w:szCs w:val="22"/>
        </w:rPr>
        <w:t>7</w:t>
      </w:r>
      <w:r w:rsidR="0035561B" w:rsidRPr="4DA200A4">
        <w:rPr>
          <w:rFonts w:cs="Arial"/>
          <w:b w:val="0"/>
          <w:sz w:val="22"/>
          <w:szCs w:val="22"/>
        </w:rPr>
        <w:t>.1</w:t>
      </w:r>
      <w:r w:rsidR="0035561B">
        <w:tab/>
      </w:r>
      <w:r w:rsidR="00D048BF" w:rsidRPr="4DA200A4">
        <w:rPr>
          <w:b w:val="0"/>
          <w:sz w:val="22"/>
          <w:szCs w:val="22"/>
        </w:rPr>
        <w:t xml:space="preserve">Each </w:t>
      </w:r>
      <w:r w:rsidR="00A9689B" w:rsidRPr="00A9689B">
        <w:rPr>
          <w:b w:val="0"/>
          <w:i/>
          <w:sz w:val="22"/>
          <w:szCs w:val="22"/>
        </w:rPr>
        <w:t>Supplier</w:t>
      </w:r>
      <w:r w:rsidR="00D048BF" w:rsidRPr="4DA200A4">
        <w:rPr>
          <w:b w:val="0"/>
          <w:sz w:val="22"/>
          <w:szCs w:val="22"/>
        </w:rPr>
        <w:t xml:space="preserve"> will be required to send a representative to attend each of the following Boards and Working Groups</w:t>
      </w:r>
      <w:r w:rsidR="32C5F373" w:rsidRPr="4DA200A4">
        <w:rPr>
          <w:b w:val="0"/>
          <w:sz w:val="22"/>
          <w:szCs w:val="22"/>
        </w:rPr>
        <w:t>:</w:t>
      </w:r>
      <w:r w:rsidR="00D048BF" w:rsidRPr="4DA200A4">
        <w:rPr>
          <w:b w:val="0"/>
          <w:sz w:val="22"/>
          <w:szCs w:val="22"/>
        </w:rPr>
        <w:t xml:space="preserve"> </w:t>
      </w:r>
    </w:p>
    <w:p w14:paraId="4F308DF2" w14:textId="77777777" w:rsidR="00D048BF" w:rsidRDefault="00D048BF" w:rsidP="0035561B">
      <w:pPr>
        <w:pStyle w:val="BodyTextIndent"/>
        <w:ind w:left="720" w:hanging="720"/>
        <w:rPr>
          <w:rFonts w:cs="Arial"/>
          <w:b w:val="0"/>
          <w:sz w:val="22"/>
          <w:szCs w:val="22"/>
        </w:rPr>
      </w:pPr>
    </w:p>
    <w:p w14:paraId="14C25149" w14:textId="7ABEA9FA" w:rsidR="001B75A2" w:rsidRDefault="002555B8" w:rsidP="00580EB3">
      <w:pPr>
        <w:pStyle w:val="BodyTextIndent"/>
        <w:ind w:left="1080" w:hanging="371"/>
        <w:rPr>
          <w:rFonts w:cs="Arial"/>
          <w:b w:val="0"/>
          <w:sz w:val="22"/>
          <w:szCs w:val="22"/>
        </w:rPr>
      </w:pPr>
      <w:r>
        <w:rPr>
          <w:rFonts w:cs="Arial"/>
          <w:b w:val="0"/>
          <w:sz w:val="22"/>
          <w:szCs w:val="22"/>
        </w:rPr>
        <w:t>a)</w:t>
      </w:r>
      <w:r>
        <w:tab/>
      </w:r>
      <w:r w:rsidR="507B756E" w:rsidRPr="5650DCAE">
        <w:rPr>
          <w:rFonts w:cs="Arial"/>
          <w:b w:val="0"/>
          <w:sz w:val="22"/>
          <w:szCs w:val="22"/>
        </w:rPr>
        <w:t>A</w:t>
      </w:r>
      <w:r w:rsidR="00032A6B" w:rsidRPr="4DA200A4">
        <w:rPr>
          <w:rFonts w:cs="Arial"/>
          <w:b w:val="0"/>
          <w:sz w:val="22"/>
          <w:szCs w:val="22"/>
        </w:rPr>
        <w:t xml:space="preserve"> MHA+ </w:t>
      </w:r>
      <w:r w:rsidR="00E509DA" w:rsidRPr="00305A28">
        <w:rPr>
          <w:rFonts w:cs="Arial"/>
          <w:b w:val="0"/>
          <w:sz w:val="22"/>
          <w:szCs w:val="22"/>
        </w:rPr>
        <w:t>P</w:t>
      </w:r>
      <w:r w:rsidR="00983C19">
        <w:rPr>
          <w:rFonts w:cs="Arial"/>
          <w:b w:val="0"/>
          <w:sz w:val="22"/>
          <w:szCs w:val="22"/>
        </w:rPr>
        <w:t xml:space="preserve">rofessional </w:t>
      </w:r>
      <w:r w:rsidR="00E509DA" w:rsidRPr="00305A28">
        <w:rPr>
          <w:rFonts w:cs="Arial"/>
          <w:b w:val="0"/>
          <w:sz w:val="22"/>
          <w:szCs w:val="22"/>
        </w:rPr>
        <w:t>S</w:t>
      </w:r>
      <w:r w:rsidR="00983C19">
        <w:rPr>
          <w:rFonts w:cs="Arial"/>
          <w:b w:val="0"/>
          <w:sz w:val="22"/>
          <w:szCs w:val="22"/>
        </w:rPr>
        <w:t>ervices Partnership</w:t>
      </w:r>
      <w:r w:rsidR="00AC19E0">
        <w:rPr>
          <w:rFonts w:cs="Arial"/>
          <w:b w:val="0"/>
          <w:sz w:val="22"/>
          <w:szCs w:val="22"/>
        </w:rPr>
        <w:t xml:space="preserve"> </w:t>
      </w:r>
      <w:r w:rsidR="00E20019" w:rsidRPr="00580EB3">
        <w:rPr>
          <w:rFonts w:cs="Arial"/>
          <w:b w:val="0"/>
          <w:sz w:val="22"/>
          <w:szCs w:val="22"/>
        </w:rPr>
        <w:t>Framework</w:t>
      </w:r>
      <w:r w:rsidR="003530BF" w:rsidRPr="00580EB3">
        <w:rPr>
          <w:rFonts w:cs="Arial"/>
          <w:b w:val="0"/>
          <w:sz w:val="22"/>
          <w:szCs w:val="22"/>
        </w:rPr>
        <w:t xml:space="preserve"> </w:t>
      </w:r>
      <w:r w:rsidR="00D0580F" w:rsidRPr="00580EB3">
        <w:rPr>
          <w:rFonts w:cs="Arial"/>
          <w:b w:val="0"/>
          <w:sz w:val="22"/>
          <w:szCs w:val="22"/>
        </w:rPr>
        <w:t>B</w:t>
      </w:r>
      <w:r w:rsidR="003530BF" w:rsidRPr="00580EB3">
        <w:rPr>
          <w:rFonts w:cs="Arial"/>
          <w:b w:val="0"/>
          <w:sz w:val="22"/>
          <w:szCs w:val="22"/>
        </w:rPr>
        <w:t>oard</w:t>
      </w:r>
      <w:r w:rsidR="003530BF" w:rsidRPr="4DA200A4">
        <w:rPr>
          <w:rFonts w:cs="Arial"/>
          <w:b w:val="0"/>
          <w:sz w:val="22"/>
          <w:szCs w:val="22"/>
        </w:rPr>
        <w:t xml:space="preserve"> comprising </w:t>
      </w:r>
      <w:r w:rsidR="000E26DA">
        <w:rPr>
          <w:rFonts w:cs="Arial"/>
          <w:b w:val="0"/>
          <w:sz w:val="22"/>
          <w:szCs w:val="22"/>
        </w:rPr>
        <w:t xml:space="preserve">senior </w:t>
      </w:r>
      <w:r w:rsidR="003530BF" w:rsidRPr="4DA200A4">
        <w:rPr>
          <w:rFonts w:cs="Arial"/>
          <w:b w:val="0"/>
          <w:sz w:val="22"/>
          <w:szCs w:val="22"/>
        </w:rPr>
        <w:t xml:space="preserve">officers from </w:t>
      </w:r>
      <w:r w:rsidR="006054CB" w:rsidRPr="4DA200A4">
        <w:rPr>
          <w:rFonts w:cs="Arial"/>
          <w:b w:val="0"/>
          <w:sz w:val="22"/>
          <w:szCs w:val="22"/>
        </w:rPr>
        <w:t>MHA+</w:t>
      </w:r>
      <w:r w:rsidR="003530BF" w:rsidRPr="4DA200A4">
        <w:rPr>
          <w:rFonts w:cs="Arial"/>
          <w:b w:val="0"/>
          <w:sz w:val="22"/>
          <w:szCs w:val="22"/>
        </w:rPr>
        <w:t xml:space="preserve"> </w:t>
      </w:r>
      <w:r w:rsidR="00702C77" w:rsidRPr="4DA200A4">
        <w:rPr>
          <w:rFonts w:cs="Arial"/>
          <w:b w:val="0"/>
          <w:sz w:val="22"/>
          <w:szCs w:val="22"/>
        </w:rPr>
        <w:t xml:space="preserve">Members </w:t>
      </w:r>
      <w:r w:rsidR="00E20019" w:rsidRPr="4DA200A4">
        <w:rPr>
          <w:rFonts w:cs="Arial"/>
          <w:b w:val="0"/>
          <w:sz w:val="22"/>
          <w:szCs w:val="22"/>
        </w:rPr>
        <w:t>and</w:t>
      </w:r>
      <w:r w:rsidR="003530BF" w:rsidRPr="4DA200A4">
        <w:rPr>
          <w:rFonts w:cs="Arial"/>
          <w:b w:val="0"/>
          <w:sz w:val="22"/>
          <w:szCs w:val="22"/>
        </w:rPr>
        <w:t xml:space="preserve"> </w:t>
      </w:r>
      <w:r w:rsidR="00E20019" w:rsidRPr="4DA200A4">
        <w:rPr>
          <w:rFonts w:cs="Arial"/>
          <w:b w:val="0"/>
          <w:sz w:val="22"/>
          <w:szCs w:val="22"/>
        </w:rPr>
        <w:t xml:space="preserve">a </w:t>
      </w:r>
      <w:r w:rsidR="003530BF" w:rsidRPr="4DA200A4">
        <w:rPr>
          <w:rFonts w:cs="Arial"/>
          <w:b w:val="0"/>
          <w:sz w:val="22"/>
          <w:szCs w:val="22"/>
        </w:rPr>
        <w:t>representative</w:t>
      </w:r>
      <w:r w:rsidR="00E20019" w:rsidRPr="4DA200A4">
        <w:rPr>
          <w:rFonts w:cs="Arial"/>
          <w:b w:val="0"/>
          <w:sz w:val="22"/>
          <w:szCs w:val="22"/>
        </w:rPr>
        <w:t xml:space="preserve"> of each </w:t>
      </w:r>
      <w:r w:rsidR="00A9689B" w:rsidRPr="00A9689B">
        <w:rPr>
          <w:rFonts w:cs="Arial"/>
          <w:b w:val="0"/>
          <w:i/>
          <w:iCs/>
          <w:sz w:val="22"/>
          <w:szCs w:val="22"/>
        </w:rPr>
        <w:t>Supplier</w:t>
      </w:r>
      <w:r w:rsidR="003530BF" w:rsidRPr="4DA200A4">
        <w:rPr>
          <w:rFonts w:cs="Arial"/>
          <w:b w:val="0"/>
          <w:sz w:val="22"/>
          <w:szCs w:val="22"/>
        </w:rPr>
        <w:t xml:space="preserve"> </w:t>
      </w:r>
      <w:r w:rsidR="00E20019" w:rsidRPr="4DA200A4">
        <w:rPr>
          <w:rFonts w:cs="Arial"/>
          <w:b w:val="0"/>
          <w:sz w:val="22"/>
          <w:szCs w:val="22"/>
        </w:rPr>
        <w:t>will</w:t>
      </w:r>
      <w:r w:rsidR="003530BF" w:rsidRPr="4DA200A4">
        <w:rPr>
          <w:rFonts w:cs="Arial"/>
          <w:b w:val="0"/>
          <w:sz w:val="22"/>
          <w:szCs w:val="22"/>
        </w:rPr>
        <w:t xml:space="preserve"> </w:t>
      </w:r>
      <w:r w:rsidR="00E430D7">
        <w:rPr>
          <w:rFonts w:cs="Arial"/>
          <w:b w:val="0"/>
          <w:sz w:val="22"/>
          <w:szCs w:val="22"/>
        </w:rPr>
        <w:t xml:space="preserve">give </w:t>
      </w:r>
      <w:r w:rsidR="00E430D7" w:rsidRPr="00C96FB7">
        <w:rPr>
          <w:rFonts w:cs="Arial"/>
          <w:b w:val="0"/>
          <w:sz w:val="22"/>
          <w:szCs w:val="22"/>
        </w:rPr>
        <w:t xml:space="preserve">strategic </w:t>
      </w:r>
      <w:r w:rsidR="00E430D7" w:rsidRPr="00C96FB7">
        <w:rPr>
          <w:rFonts w:cs="Arial"/>
          <w:b w:val="0"/>
          <w:sz w:val="22"/>
          <w:szCs w:val="22"/>
        </w:rPr>
        <w:lastRenderedPageBreak/>
        <w:t>direction</w:t>
      </w:r>
      <w:r w:rsidR="008B2F5B" w:rsidRPr="00C96FB7">
        <w:rPr>
          <w:rFonts w:cs="Arial"/>
          <w:b w:val="0"/>
          <w:sz w:val="22"/>
          <w:szCs w:val="22"/>
        </w:rPr>
        <w:t>,</w:t>
      </w:r>
      <w:r w:rsidR="00572373" w:rsidRPr="00C96FB7">
        <w:rPr>
          <w:rFonts w:cs="Arial"/>
          <w:b w:val="0"/>
          <w:sz w:val="22"/>
          <w:szCs w:val="22"/>
        </w:rPr>
        <w:t xml:space="preserve"> </w:t>
      </w:r>
      <w:r w:rsidR="003530BF" w:rsidRPr="00C96FB7">
        <w:rPr>
          <w:rFonts w:cs="Arial"/>
          <w:b w:val="0"/>
          <w:sz w:val="22"/>
          <w:szCs w:val="22"/>
        </w:rPr>
        <w:t>co-ordinat</w:t>
      </w:r>
      <w:r w:rsidR="00572373" w:rsidRPr="00C96FB7">
        <w:rPr>
          <w:rFonts w:cs="Arial"/>
          <w:b w:val="0"/>
          <w:sz w:val="22"/>
          <w:szCs w:val="22"/>
        </w:rPr>
        <w:t>ion</w:t>
      </w:r>
      <w:r w:rsidR="003530BF" w:rsidRPr="00C96FB7">
        <w:rPr>
          <w:rFonts w:cs="Arial"/>
          <w:b w:val="0"/>
          <w:sz w:val="22"/>
          <w:szCs w:val="22"/>
        </w:rPr>
        <w:t>, supervis</w:t>
      </w:r>
      <w:r w:rsidR="00572373" w:rsidRPr="00C96FB7">
        <w:rPr>
          <w:rFonts w:cs="Arial"/>
          <w:b w:val="0"/>
          <w:sz w:val="22"/>
          <w:szCs w:val="22"/>
        </w:rPr>
        <w:t>ion</w:t>
      </w:r>
      <w:r w:rsidR="003530BF" w:rsidRPr="00C96FB7">
        <w:rPr>
          <w:rFonts w:cs="Arial"/>
          <w:b w:val="0"/>
          <w:sz w:val="22"/>
          <w:szCs w:val="22"/>
        </w:rPr>
        <w:t xml:space="preserve"> and manage</w:t>
      </w:r>
      <w:r w:rsidR="00572373" w:rsidRPr="00C96FB7">
        <w:rPr>
          <w:rFonts w:cs="Arial"/>
          <w:b w:val="0"/>
          <w:sz w:val="22"/>
          <w:szCs w:val="22"/>
        </w:rPr>
        <w:t>ment</w:t>
      </w:r>
      <w:r w:rsidR="003530BF" w:rsidRPr="00C96FB7">
        <w:rPr>
          <w:rFonts w:cs="Arial"/>
          <w:b w:val="0"/>
          <w:sz w:val="22"/>
          <w:szCs w:val="22"/>
        </w:rPr>
        <w:t xml:space="preserve"> </w:t>
      </w:r>
      <w:r w:rsidR="008B2F5B" w:rsidRPr="00C96FB7">
        <w:rPr>
          <w:rFonts w:cs="Arial"/>
          <w:b w:val="0"/>
          <w:sz w:val="22"/>
          <w:szCs w:val="22"/>
        </w:rPr>
        <w:t xml:space="preserve">of </w:t>
      </w:r>
      <w:r w:rsidR="003530BF" w:rsidRPr="00C96FB7">
        <w:rPr>
          <w:rFonts w:cs="Arial"/>
          <w:b w:val="0"/>
          <w:sz w:val="22"/>
          <w:szCs w:val="22"/>
        </w:rPr>
        <w:t xml:space="preserve">the overall performance of </w:t>
      </w:r>
      <w:r w:rsidR="009F51E7" w:rsidRPr="00C96FB7">
        <w:rPr>
          <w:rFonts w:cs="Arial"/>
          <w:b w:val="0"/>
          <w:sz w:val="22"/>
          <w:szCs w:val="22"/>
        </w:rPr>
        <w:t xml:space="preserve">both </w:t>
      </w:r>
      <w:r w:rsidR="008F742D" w:rsidRPr="00C96FB7">
        <w:rPr>
          <w:rFonts w:cs="Arial"/>
          <w:b w:val="0"/>
          <w:sz w:val="22"/>
          <w:szCs w:val="22"/>
        </w:rPr>
        <w:t>L</w:t>
      </w:r>
      <w:r w:rsidR="009F51E7" w:rsidRPr="00C96FB7">
        <w:rPr>
          <w:rFonts w:cs="Arial"/>
          <w:b w:val="0"/>
          <w:sz w:val="22"/>
          <w:szCs w:val="22"/>
        </w:rPr>
        <w:t xml:space="preserve">ots of </w:t>
      </w:r>
      <w:r w:rsidR="003530BF" w:rsidRPr="00C96FB7">
        <w:rPr>
          <w:rFonts w:cs="Arial"/>
          <w:b w:val="0"/>
          <w:sz w:val="22"/>
          <w:szCs w:val="22"/>
        </w:rPr>
        <w:t xml:space="preserve">the Framework </w:t>
      </w:r>
      <w:r w:rsidR="003B757B" w:rsidRPr="00C96FB7">
        <w:rPr>
          <w:rFonts w:cs="Arial"/>
          <w:b w:val="0"/>
          <w:sz w:val="22"/>
          <w:szCs w:val="22"/>
        </w:rPr>
        <w:t>Agreement</w:t>
      </w:r>
      <w:r w:rsidR="003530BF" w:rsidRPr="00C96FB7">
        <w:rPr>
          <w:rFonts w:cs="Arial"/>
          <w:b w:val="0"/>
          <w:sz w:val="22"/>
          <w:szCs w:val="22"/>
        </w:rPr>
        <w:t xml:space="preserve">. The </w:t>
      </w:r>
      <w:r w:rsidR="008F742D" w:rsidRPr="00C96FB7">
        <w:rPr>
          <w:rFonts w:cs="Arial"/>
          <w:b w:val="0"/>
          <w:sz w:val="22"/>
          <w:szCs w:val="22"/>
        </w:rPr>
        <w:t xml:space="preserve">Framework </w:t>
      </w:r>
      <w:r w:rsidR="003B757B" w:rsidRPr="00C96FB7">
        <w:rPr>
          <w:rFonts w:cs="Arial"/>
          <w:b w:val="0"/>
          <w:sz w:val="22"/>
          <w:szCs w:val="22"/>
        </w:rPr>
        <w:t>B</w:t>
      </w:r>
      <w:r w:rsidR="003530BF" w:rsidRPr="00C96FB7">
        <w:rPr>
          <w:rFonts w:cs="Arial"/>
          <w:b w:val="0"/>
          <w:sz w:val="22"/>
          <w:szCs w:val="22"/>
        </w:rPr>
        <w:t xml:space="preserve">oard will meet at </w:t>
      </w:r>
      <w:r w:rsidR="00EC3E35" w:rsidRPr="00C96FB7">
        <w:rPr>
          <w:rFonts w:cs="Arial"/>
          <w:b w:val="0"/>
          <w:sz w:val="22"/>
          <w:szCs w:val="22"/>
        </w:rPr>
        <w:t>three</w:t>
      </w:r>
      <w:r w:rsidR="00E20019" w:rsidRPr="00C96FB7">
        <w:rPr>
          <w:rFonts w:cs="Arial"/>
          <w:b w:val="0"/>
          <w:sz w:val="22"/>
          <w:szCs w:val="22"/>
        </w:rPr>
        <w:t xml:space="preserve"> </w:t>
      </w:r>
      <w:r w:rsidR="003530BF" w:rsidRPr="00C96FB7">
        <w:rPr>
          <w:rFonts w:cs="Arial"/>
          <w:b w:val="0"/>
          <w:sz w:val="22"/>
          <w:szCs w:val="22"/>
        </w:rPr>
        <w:t xml:space="preserve">monthly intervals in the first year of the </w:t>
      </w:r>
      <w:r w:rsidR="003B757B" w:rsidRPr="00C96FB7">
        <w:rPr>
          <w:rFonts w:cs="Arial"/>
          <w:b w:val="0"/>
          <w:sz w:val="22"/>
          <w:szCs w:val="22"/>
        </w:rPr>
        <w:t xml:space="preserve">Framework </w:t>
      </w:r>
      <w:r w:rsidR="003530BF" w:rsidRPr="00C96FB7">
        <w:rPr>
          <w:rFonts w:cs="Arial"/>
          <w:b w:val="0"/>
          <w:sz w:val="22"/>
          <w:szCs w:val="22"/>
        </w:rPr>
        <w:t xml:space="preserve">and thereafter </w:t>
      </w:r>
      <w:r w:rsidR="0035561B" w:rsidRPr="00C96FB7">
        <w:rPr>
          <w:rFonts w:cs="Arial"/>
          <w:b w:val="0"/>
          <w:sz w:val="22"/>
          <w:szCs w:val="22"/>
        </w:rPr>
        <w:t>six</w:t>
      </w:r>
      <w:r w:rsidR="00E20019" w:rsidRPr="00C96FB7">
        <w:rPr>
          <w:rFonts w:cs="Arial"/>
          <w:b w:val="0"/>
          <w:sz w:val="22"/>
          <w:szCs w:val="22"/>
        </w:rPr>
        <w:t xml:space="preserve"> monthly</w:t>
      </w:r>
      <w:r w:rsidR="003530BF" w:rsidRPr="00C96FB7">
        <w:rPr>
          <w:rFonts w:cs="Arial"/>
          <w:b w:val="0"/>
          <w:sz w:val="22"/>
          <w:szCs w:val="22"/>
        </w:rPr>
        <w:t>.</w:t>
      </w:r>
      <w:r w:rsidR="038C2991" w:rsidRPr="00C96FB7">
        <w:rPr>
          <w:rFonts w:cs="Arial"/>
          <w:b w:val="0"/>
          <w:sz w:val="22"/>
          <w:szCs w:val="22"/>
        </w:rPr>
        <w:t xml:space="preserve"> The Framework Board will report to the Executive Board</w:t>
      </w:r>
    </w:p>
    <w:p w14:paraId="7DB52539" w14:textId="77777777" w:rsidR="001B75A2" w:rsidRDefault="001B75A2" w:rsidP="00580EB3">
      <w:pPr>
        <w:pStyle w:val="BodyTextIndent"/>
        <w:ind w:left="720"/>
        <w:jc w:val="both"/>
        <w:rPr>
          <w:rFonts w:cs="Arial"/>
          <w:b w:val="0"/>
          <w:sz w:val="22"/>
          <w:szCs w:val="22"/>
        </w:rPr>
      </w:pPr>
    </w:p>
    <w:p w14:paraId="2961F564" w14:textId="2ADD1739" w:rsidR="00F94182" w:rsidRPr="00580EB3" w:rsidRDefault="002555B8" w:rsidP="00580EB3">
      <w:pPr>
        <w:pStyle w:val="BodyTextIndent"/>
        <w:ind w:left="1080" w:hanging="371"/>
        <w:rPr>
          <w:rFonts w:cs="Arial"/>
          <w:b w:val="0"/>
          <w:sz w:val="22"/>
          <w:szCs w:val="22"/>
        </w:rPr>
      </w:pPr>
      <w:r>
        <w:rPr>
          <w:b w:val="0"/>
          <w:sz w:val="22"/>
          <w:szCs w:val="22"/>
        </w:rPr>
        <w:t>b)</w:t>
      </w:r>
      <w:r>
        <w:tab/>
      </w:r>
      <w:r w:rsidR="00983C19">
        <w:rPr>
          <w:b w:val="0"/>
          <w:sz w:val="22"/>
          <w:szCs w:val="22"/>
        </w:rPr>
        <w:t xml:space="preserve">Professional Services Partnership </w:t>
      </w:r>
      <w:r w:rsidR="00E20019" w:rsidRPr="00305A28">
        <w:rPr>
          <w:b w:val="0"/>
          <w:sz w:val="22"/>
          <w:szCs w:val="22"/>
        </w:rPr>
        <w:t>Framework</w:t>
      </w:r>
      <w:r w:rsidR="00AC19E0">
        <w:rPr>
          <w:b w:val="0"/>
          <w:sz w:val="22"/>
          <w:szCs w:val="22"/>
        </w:rPr>
        <w:t xml:space="preserve"> 4</w:t>
      </w:r>
      <w:r w:rsidR="00E20019" w:rsidRPr="00305A28">
        <w:rPr>
          <w:b w:val="0"/>
          <w:sz w:val="22"/>
          <w:szCs w:val="22"/>
        </w:rPr>
        <w:t xml:space="preserve"> Community Board</w:t>
      </w:r>
      <w:r w:rsidR="00F94182" w:rsidRPr="00305A28">
        <w:rPr>
          <w:b w:val="0"/>
          <w:sz w:val="22"/>
          <w:szCs w:val="22"/>
        </w:rPr>
        <w:t xml:space="preserve"> (FCB)</w:t>
      </w:r>
      <w:r w:rsidR="009F51E7" w:rsidRPr="00305A28">
        <w:rPr>
          <w:b w:val="0"/>
          <w:sz w:val="22"/>
          <w:szCs w:val="22"/>
        </w:rPr>
        <w:t xml:space="preserve">, comprising representatives of each </w:t>
      </w:r>
      <w:r w:rsidR="00032A6B" w:rsidRPr="00305A28">
        <w:rPr>
          <w:b w:val="0"/>
          <w:sz w:val="22"/>
          <w:szCs w:val="22"/>
        </w:rPr>
        <w:t>MHA+ Member</w:t>
      </w:r>
      <w:r w:rsidR="696AF093" w:rsidRPr="00305A28">
        <w:rPr>
          <w:b w:val="0"/>
          <w:sz w:val="22"/>
          <w:szCs w:val="22"/>
        </w:rPr>
        <w:t xml:space="preserve"> using PSP4</w:t>
      </w:r>
      <w:r w:rsidR="009F51E7" w:rsidRPr="00305A28">
        <w:rPr>
          <w:b w:val="0"/>
          <w:sz w:val="22"/>
          <w:szCs w:val="22"/>
        </w:rPr>
        <w:t xml:space="preserve">, and a representative of each </w:t>
      </w:r>
      <w:r w:rsidR="00A9689B" w:rsidRPr="00A9689B">
        <w:rPr>
          <w:b w:val="0"/>
          <w:i/>
          <w:sz w:val="22"/>
          <w:szCs w:val="22"/>
        </w:rPr>
        <w:t>Supplier</w:t>
      </w:r>
      <w:r w:rsidR="00F94182" w:rsidRPr="00580EB3">
        <w:rPr>
          <w:b w:val="0"/>
          <w:i/>
          <w:iCs/>
          <w:sz w:val="22"/>
          <w:szCs w:val="22"/>
        </w:rPr>
        <w:t>,</w:t>
      </w:r>
      <w:r w:rsidR="009F51E7" w:rsidRPr="00580EB3">
        <w:rPr>
          <w:b w:val="0"/>
          <w:i/>
          <w:iCs/>
          <w:sz w:val="22"/>
          <w:szCs w:val="22"/>
        </w:rPr>
        <w:t xml:space="preserve"> w</w:t>
      </w:r>
      <w:r w:rsidR="009F51E7" w:rsidRPr="008667D4">
        <w:rPr>
          <w:b w:val="0"/>
          <w:sz w:val="22"/>
          <w:szCs w:val="22"/>
        </w:rPr>
        <w:t>ill meet</w:t>
      </w:r>
      <w:r w:rsidR="00F949F7" w:rsidRPr="008667D4">
        <w:rPr>
          <w:b w:val="0"/>
          <w:sz w:val="22"/>
          <w:szCs w:val="22"/>
        </w:rPr>
        <w:t xml:space="preserve"> </w:t>
      </w:r>
      <w:r w:rsidR="00E20019" w:rsidRPr="00305A28">
        <w:rPr>
          <w:b w:val="0"/>
          <w:sz w:val="22"/>
          <w:szCs w:val="22"/>
        </w:rPr>
        <w:t>bi-</w:t>
      </w:r>
      <w:r w:rsidR="003530BF" w:rsidRPr="00305A28">
        <w:rPr>
          <w:b w:val="0"/>
          <w:sz w:val="22"/>
          <w:szCs w:val="22"/>
        </w:rPr>
        <w:t xml:space="preserve">monthly to review contract issues, workload, integration, performance, innovation, </w:t>
      </w:r>
      <w:r w:rsidR="0036278C" w:rsidRPr="00305A28">
        <w:rPr>
          <w:b w:val="0"/>
          <w:sz w:val="22"/>
          <w:szCs w:val="22"/>
        </w:rPr>
        <w:t xml:space="preserve">shared learning </w:t>
      </w:r>
      <w:r w:rsidR="003530BF" w:rsidRPr="00305A28">
        <w:rPr>
          <w:b w:val="0"/>
          <w:sz w:val="22"/>
          <w:szCs w:val="22"/>
        </w:rPr>
        <w:t xml:space="preserve">and other matters which might </w:t>
      </w:r>
      <w:r w:rsidR="003530BF" w:rsidRPr="00C96FB7">
        <w:rPr>
          <w:b w:val="0"/>
          <w:sz w:val="22"/>
          <w:szCs w:val="22"/>
        </w:rPr>
        <w:t xml:space="preserve">arise. The </w:t>
      </w:r>
      <w:r w:rsidR="008F742D" w:rsidRPr="00C96FB7">
        <w:rPr>
          <w:b w:val="0"/>
          <w:sz w:val="22"/>
          <w:szCs w:val="22"/>
        </w:rPr>
        <w:t>FCB</w:t>
      </w:r>
      <w:r w:rsidR="003530BF" w:rsidRPr="00C96FB7">
        <w:rPr>
          <w:b w:val="0"/>
          <w:sz w:val="22"/>
          <w:szCs w:val="22"/>
        </w:rPr>
        <w:t xml:space="preserve"> will report to the </w:t>
      </w:r>
      <w:r w:rsidR="00DA1088" w:rsidRPr="00C96FB7">
        <w:rPr>
          <w:b w:val="0"/>
          <w:sz w:val="22"/>
          <w:szCs w:val="22"/>
        </w:rPr>
        <w:t>Framework</w:t>
      </w:r>
      <w:r w:rsidR="000B0DA8" w:rsidRPr="00C96FB7">
        <w:rPr>
          <w:b w:val="0"/>
          <w:sz w:val="22"/>
          <w:szCs w:val="22"/>
        </w:rPr>
        <w:t xml:space="preserve"> </w:t>
      </w:r>
      <w:r w:rsidR="008F742D" w:rsidRPr="00C96FB7">
        <w:rPr>
          <w:b w:val="0"/>
          <w:sz w:val="22"/>
          <w:szCs w:val="22"/>
        </w:rPr>
        <w:t xml:space="preserve">Board </w:t>
      </w:r>
      <w:r w:rsidR="7A0094E5" w:rsidRPr="00C96FB7">
        <w:rPr>
          <w:b w:val="0"/>
          <w:sz w:val="22"/>
          <w:szCs w:val="22"/>
        </w:rPr>
        <w:t xml:space="preserve">and </w:t>
      </w:r>
      <w:r w:rsidR="008F742D" w:rsidRPr="00C96FB7">
        <w:rPr>
          <w:b w:val="0"/>
          <w:sz w:val="22"/>
          <w:szCs w:val="22"/>
        </w:rPr>
        <w:t>the</w:t>
      </w:r>
      <w:r w:rsidR="008F742D">
        <w:rPr>
          <w:b w:val="0"/>
          <w:sz w:val="22"/>
          <w:szCs w:val="22"/>
        </w:rPr>
        <w:t xml:space="preserve"> </w:t>
      </w:r>
      <w:r w:rsidR="7A0094E5" w:rsidRPr="00305A28">
        <w:rPr>
          <w:b w:val="0"/>
          <w:sz w:val="22"/>
          <w:szCs w:val="22"/>
        </w:rPr>
        <w:t xml:space="preserve">Programme </w:t>
      </w:r>
      <w:r w:rsidR="00E20019" w:rsidRPr="00305A28">
        <w:rPr>
          <w:b w:val="0"/>
          <w:sz w:val="22"/>
          <w:szCs w:val="22"/>
        </w:rPr>
        <w:t>B</w:t>
      </w:r>
      <w:r w:rsidR="003530BF" w:rsidRPr="00305A28">
        <w:rPr>
          <w:b w:val="0"/>
          <w:sz w:val="22"/>
          <w:szCs w:val="22"/>
        </w:rPr>
        <w:t>oard</w:t>
      </w:r>
      <w:r w:rsidR="1D33C075" w:rsidRPr="00305A28">
        <w:rPr>
          <w:b w:val="0"/>
          <w:sz w:val="22"/>
          <w:szCs w:val="22"/>
        </w:rPr>
        <w:t xml:space="preserve"> as indicated below</w:t>
      </w:r>
      <w:r w:rsidR="7A4CFF34" w:rsidRPr="00305A28">
        <w:rPr>
          <w:b w:val="0"/>
          <w:sz w:val="22"/>
          <w:szCs w:val="22"/>
        </w:rPr>
        <w:t>:</w:t>
      </w:r>
      <w:r w:rsidR="00F94182" w:rsidRPr="00580EB3">
        <w:rPr>
          <w:rFonts w:cs="Arial"/>
          <w:b w:val="0"/>
          <w:sz w:val="22"/>
          <w:szCs w:val="22"/>
        </w:rPr>
        <w:t xml:space="preserve"> </w:t>
      </w:r>
    </w:p>
    <w:p w14:paraId="6373D2F4" w14:textId="52A45F1C" w:rsidR="504F7897" w:rsidRPr="00580EB3" w:rsidRDefault="097CB051" w:rsidP="00580EB3">
      <w:pPr>
        <w:pStyle w:val="BodyTextIndent"/>
        <w:ind w:left="720"/>
        <w:jc w:val="center"/>
        <w:rPr>
          <w:b w:val="0"/>
        </w:rPr>
      </w:pPr>
      <w:r>
        <w:rPr>
          <w:noProof/>
        </w:rPr>
        <w:drawing>
          <wp:inline distT="0" distB="0" distL="0" distR="0" wp14:anchorId="48A34518" wp14:editId="7D0C7562">
            <wp:extent cx="4572000" cy="340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85358"/>
                    <pic:cNvPicPr/>
                  </pic:nvPicPr>
                  <pic:blipFill>
                    <a:blip r:embed="rId20">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2E0FD692" w14:textId="77777777" w:rsidR="00D048BF" w:rsidRPr="008667D4" w:rsidRDefault="00D048BF" w:rsidP="00580EB3">
      <w:pPr>
        <w:pStyle w:val="ListParagraph"/>
        <w:rPr>
          <w:rFonts w:cs="Arial"/>
          <w:sz w:val="22"/>
          <w:szCs w:val="22"/>
        </w:rPr>
      </w:pPr>
    </w:p>
    <w:p w14:paraId="30A75F54" w14:textId="0629354F" w:rsidR="00D048BF" w:rsidRPr="00580EB3" w:rsidRDefault="002555B8" w:rsidP="00580EB3">
      <w:pPr>
        <w:pStyle w:val="BodyTextIndent"/>
        <w:ind w:left="1134" w:hanging="425"/>
        <w:rPr>
          <w:rFonts w:cs="Arial"/>
          <w:sz w:val="22"/>
          <w:szCs w:val="22"/>
        </w:rPr>
      </w:pPr>
      <w:bookmarkStart w:id="7" w:name="_Hlk127379442"/>
      <w:r>
        <w:rPr>
          <w:rFonts w:cs="Arial"/>
          <w:b w:val="0"/>
          <w:sz w:val="22"/>
          <w:szCs w:val="22"/>
        </w:rPr>
        <w:t>c)</w:t>
      </w:r>
      <w:r>
        <w:rPr>
          <w:rFonts w:cs="Arial"/>
          <w:b w:val="0"/>
          <w:sz w:val="22"/>
          <w:szCs w:val="22"/>
        </w:rPr>
        <w:tab/>
      </w:r>
      <w:r w:rsidR="2DAFB75A" w:rsidRPr="00C96FB7">
        <w:rPr>
          <w:rFonts w:cs="Arial"/>
          <w:b w:val="0"/>
          <w:sz w:val="22"/>
          <w:szCs w:val="22"/>
        </w:rPr>
        <w:t>Best Practice Working Groups</w:t>
      </w:r>
      <w:r w:rsidR="008F742D" w:rsidRPr="00580EB3">
        <w:rPr>
          <w:rFonts w:cs="Arial"/>
          <w:b w:val="0"/>
          <w:sz w:val="22"/>
          <w:szCs w:val="22"/>
        </w:rPr>
        <w:t xml:space="preserve"> (‘Working Groups’)</w:t>
      </w:r>
      <w:r w:rsidR="2DAFB75A" w:rsidRPr="00C96FB7">
        <w:rPr>
          <w:rFonts w:cs="Arial"/>
          <w:b w:val="0"/>
          <w:sz w:val="22"/>
          <w:szCs w:val="22"/>
        </w:rPr>
        <w:t xml:space="preserve"> attended by those invited by the </w:t>
      </w:r>
      <w:r w:rsidR="00983C19" w:rsidRPr="00C96FB7">
        <w:rPr>
          <w:rFonts w:cs="Arial"/>
          <w:b w:val="0"/>
          <w:sz w:val="22"/>
          <w:szCs w:val="22"/>
        </w:rPr>
        <w:t xml:space="preserve">PSP </w:t>
      </w:r>
      <w:r w:rsidR="2DAFB75A" w:rsidRPr="00C96FB7">
        <w:rPr>
          <w:rFonts w:cs="Arial"/>
          <w:b w:val="0"/>
          <w:sz w:val="22"/>
          <w:szCs w:val="22"/>
        </w:rPr>
        <w:t xml:space="preserve">FCB, will be established to ensure issues are addressed and performance is analysed on a regular basis. </w:t>
      </w:r>
      <w:r w:rsidR="498AF8EB" w:rsidRPr="00C96FB7">
        <w:rPr>
          <w:rFonts w:cs="Arial"/>
          <w:b w:val="0"/>
          <w:sz w:val="22"/>
          <w:szCs w:val="22"/>
        </w:rPr>
        <w:t>The extent</w:t>
      </w:r>
      <w:r w:rsidR="498AF8EB" w:rsidRPr="624BD519">
        <w:rPr>
          <w:rFonts w:cs="Arial"/>
          <w:b w:val="0"/>
          <w:sz w:val="22"/>
          <w:szCs w:val="22"/>
        </w:rPr>
        <w:t xml:space="preserve"> to which </w:t>
      </w:r>
      <w:r w:rsidR="00A9689B" w:rsidRPr="00A9689B">
        <w:rPr>
          <w:rFonts w:cs="Arial"/>
          <w:b w:val="0"/>
          <w:i/>
          <w:sz w:val="22"/>
          <w:szCs w:val="22"/>
        </w:rPr>
        <w:t>Supplier</w:t>
      </w:r>
      <w:r w:rsidR="498AF8EB" w:rsidRPr="624BD519">
        <w:rPr>
          <w:rFonts w:cs="Arial"/>
          <w:b w:val="0"/>
          <w:sz w:val="22"/>
          <w:szCs w:val="22"/>
        </w:rPr>
        <w:t xml:space="preserve">s </w:t>
      </w:r>
      <w:r w:rsidR="7B0CBB83" w:rsidRPr="624BD519">
        <w:rPr>
          <w:rFonts w:cs="Arial"/>
          <w:b w:val="0"/>
          <w:sz w:val="22"/>
          <w:szCs w:val="22"/>
        </w:rPr>
        <w:t>will be requested</w:t>
      </w:r>
      <w:r w:rsidR="498AF8EB" w:rsidRPr="624BD519">
        <w:rPr>
          <w:rFonts w:cs="Arial"/>
          <w:b w:val="0"/>
          <w:sz w:val="22"/>
          <w:szCs w:val="22"/>
        </w:rPr>
        <w:t xml:space="preserve"> to </w:t>
      </w:r>
      <w:r w:rsidR="1D82F654" w:rsidRPr="624BD519">
        <w:rPr>
          <w:rFonts w:cs="Arial"/>
          <w:b w:val="0"/>
          <w:sz w:val="22"/>
          <w:szCs w:val="22"/>
        </w:rPr>
        <w:t>engage with</w:t>
      </w:r>
      <w:r w:rsidR="498AF8EB" w:rsidRPr="624BD519">
        <w:rPr>
          <w:rFonts w:cs="Arial"/>
          <w:b w:val="0"/>
          <w:sz w:val="22"/>
          <w:szCs w:val="22"/>
        </w:rPr>
        <w:t xml:space="preserve"> the Working Groups </w:t>
      </w:r>
      <w:r w:rsidR="501C13B2" w:rsidRPr="624BD519">
        <w:rPr>
          <w:rFonts w:cs="Arial"/>
          <w:b w:val="0"/>
          <w:sz w:val="22"/>
          <w:szCs w:val="22"/>
        </w:rPr>
        <w:t xml:space="preserve">will vary, </w:t>
      </w:r>
      <w:r w:rsidR="7B0CBB83" w:rsidRPr="624BD519">
        <w:rPr>
          <w:rFonts w:cs="Arial"/>
          <w:b w:val="0"/>
          <w:sz w:val="22"/>
          <w:szCs w:val="22"/>
        </w:rPr>
        <w:t>recognising that the</w:t>
      </w:r>
      <w:r w:rsidR="1D82F654" w:rsidRPr="624BD519">
        <w:rPr>
          <w:rFonts w:cs="Arial"/>
          <w:b w:val="0"/>
          <w:sz w:val="22"/>
          <w:szCs w:val="22"/>
        </w:rPr>
        <w:t xml:space="preserve"> </w:t>
      </w:r>
      <w:r w:rsidR="00A9689B" w:rsidRPr="00A9689B">
        <w:rPr>
          <w:rFonts w:cs="Arial"/>
          <w:b w:val="0"/>
          <w:i/>
          <w:sz w:val="22"/>
          <w:szCs w:val="22"/>
        </w:rPr>
        <w:t>Supplier</w:t>
      </w:r>
      <w:r w:rsidR="1D82F654" w:rsidRPr="624BD519">
        <w:rPr>
          <w:rFonts w:cs="Arial"/>
          <w:b w:val="0"/>
          <w:sz w:val="22"/>
          <w:szCs w:val="22"/>
        </w:rPr>
        <w:t>’s willingness to commit to resource</w:t>
      </w:r>
      <w:r w:rsidR="1E340177" w:rsidRPr="624BD519">
        <w:rPr>
          <w:rFonts w:cs="Arial"/>
          <w:b w:val="0"/>
          <w:sz w:val="22"/>
          <w:szCs w:val="22"/>
        </w:rPr>
        <w:t xml:space="preserve"> </w:t>
      </w:r>
      <w:r w:rsidR="1ECEF1B6" w:rsidRPr="624BD519">
        <w:rPr>
          <w:rFonts w:cs="Arial"/>
          <w:b w:val="0"/>
          <w:sz w:val="22"/>
          <w:szCs w:val="22"/>
        </w:rPr>
        <w:t>will</w:t>
      </w:r>
      <w:r w:rsidR="1E340177" w:rsidRPr="624BD519">
        <w:rPr>
          <w:rFonts w:cs="Arial"/>
          <w:b w:val="0"/>
          <w:sz w:val="22"/>
          <w:szCs w:val="22"/>
        </w:rPr>
        <w:t xml:space="preserve"> be </w:t>
      </w:r>
      <w:r w:rsidR="1ECEF1B6" w:rsidRPr="624BD519">
        <w:rPr>
          <w:rFonts w:cs="Arial"/>
          <w:b w:val="0"/>
          <w:sz w:val="22"/>
          <w:szCs w:val="22"/>
        </w:rPr>
        <w:t>informed</w:t>
      </w:r>
      <w:r w:rsidR="1E340177" w:rsidRPr="624BD519">
        <w:rPr>
          <w:rFonts w:cs="Arial"/>
          <w:b w:val="0"/>
          <w:sz w:val="22"/>
          <w:szCs w:val="22"/>
        </w:rPr>
        <w:t xml:space="preserve"> on the volume of work being awarded via the </w:t>
      </w:r>
      <w:r w:rsidR="1ECEF1B6" w:rsidRPr="624BD519">
        <w:rPr>
          <w:rFonts w:cs="Arial"/>
          <w:b w:val="0"/>
          <w:sz w:val="22"/>
          <w:szCs w:val="22"/>
        </w:rPr>
        <w:t xml:space="preserve">Framework. </w:t>
      </w:r>
      <w:bookmarkEnd w:id="7"/>
    </w:p>
    <w:p w14:paraId="7C4096CB" w14:textId="77777777" w:rsidR="001759AA" w:rsidRPr="00580EB3" w:rsidRDefault="001759AA" w:rsidP="00580EB3">
      <w:pPr>
        <w:pStyle w:val="BodyTextIndent"/>
        <w:ind w:left="1080"/>
        <w:rPr>
          <w:rFonts w:cs="Arial"/>
          <w:sz w:val="22"/>
          <w:szCs w:val="22"/>
        </w:rPr>
      </w:pPr>
    </w:p>
    <w:p w14:paraId="4F417FBA" w14:textId="53C144A9" w:rsidR="00305A28" w:rsidRPr="00580EB3" w:rsidRDefault="002555B8" w:rsidP="00580EB3">
      <w:pPr>
        <w:pStyle w:val="BodyTextIndent"/>
        <w:ind w:left="1134" w:hanging="425"/>
        <w:rPr>
          <w:sz w:val="22"/>
          <w:szCs w:val="22"/>
        </w:rPr>
      </w:pPr>
      <w:bookmarkStart w:id="8" w:name="_Hlk127379530"/>
      <w:r>
        <w:rPr>
          <w:rFonts w:cs="Arial"/>
          <w:b w:val="0"/>
          <w:sz w:val="22"/>
          <w:szCs w:val="22"/>
        </w:rPr>
        <w:t>d)</w:t>
      </w:r>
      <w:r>
        <w:rPr>
          <w:rFonts w:cs="Arial"/>
          <w:b w:val="0"/>
          <w:sz w:val="22"/>
          <w:szCs w:val="22"/>
        </w:rPr>
        <w:tab/>
      </w:r>
      <w:r w:rsidR="6E64C9DD" w:rsidRPr="624BD519">
        <w:rPr>
          <w:rFonts w:cs="Arial"/>
          <w:b w:val="0"/>
          <w:sz w:val="22"/>
          <w:szCs w:val="22"/>
        </w:rPr>
        <w:t>D</w:t>
      </w:r>
      <w:r w:rsidR="00305A28" w:rsidRPr="00580EB3">
        <w:rPr>
          <w:rFonts w:cs="Arial"/>
          <w:b w:val="0"/>
          <w:sz w:val="22"/>
          <w:szCs w:val="22"/>
        </w:rPr>
        <w:t xml:space="preserve">ay to day management and oversight of the Framework will be provided by the MHA+ Manager, </w:t>
      </w:r>
      <w:r w:rsidR="00305A28" w:rsidRPr="00580EB3">
        <w:rPr>
          <w:b w:val="0"/>
          <w:sz w:val="22"/>
          <w:szCs w:val="22"/>
        </w:rPr>
        <w:t xml:space="preserve">assisted by a small </w:t>
      </w:r>
      <w:r w:rsidR="008F742D" w:rsidRPr="00E361FC">
        <w:rPr>
          <w:b w:val="0"/>
          <w:sz w:val="22"/>
          <w:szCs w:val="22"/>
        </w:rPr>
        <w:t>F</w:t>
      </w:r>
      <w:r w:rsidR="00305A28" w:rsidRPr="00580EB3">
        <w:rPr>
          <w:b w:val="0"/>
          <w:sz w:val="22"/>
          <w:szCs w:val="22"/>
        </w:rPr>
        <w:t xml:space="preserve">ramework management team and core team specialists, such as the Skills and </w:t>
      </w:r>
      <w:r w:rsidR="00983C19">
        <w:rPr>
          <w:b w:val="0"/>
          <w:sz w:val="22"/>
          <w:szCs w:val="22"/>
        </w:rPr>
        <w:t xml:space="preserve">MHA+ </w:t>
      </w:r>
      <w:r w:rsidR="00305A28" w:rsidRPr="00580EB3">
        <w:rPr>
          <w:b w:val="0"/>
          <w:sz w:val="22"/>
          <w:szCs w:val="22"/>
        </w:rPr>
        <w:t xml:space="preserve">Development </w:t>
      </w:r>
      <w:r w:rsidR="04C359D1" w:rsidRPr="14A4C564">
        <w:rPr>
          <w:b w:val="0"/>
          <w:sz w:val="22"/>
          <w:szCs w:val="22"/>
        </w:rPr>
        <w:t>Manager</w:t>
      </w:r>
      <w:r w:rsidR="00305A28" w:rsidRPr="00580EB3">
        <w:rPr>
          <w:b w:val="0"/>
          <w:sz w:val="22"/>
          <w:szCs w:val="22"/>
        </w:rPr>
        <w:t>.</w:t>
      </w:r>
    </w:p>
    <w:bookmarkEnd w:id="8"/>
    <w:p w14:paraId="5EA485D1" w14:textId="518D18E5" w:rsidR="009C5E1B" w:rsidRPr="009C5E1B" w:rsidRDefault="009C5E1B" w:rsidP="00580EB3">
      <w:pPr>
        <w:pStyle w:val="BodyTextIndent"/>
        <w:ind w:left="720" w:hanging="720"/>
        <w:rPr>
          <w:rFonts w:cs="Arial"/>
          <w:b w:val="0"/>
          <w:sz w:val="16"/>
          <w:szCs w:val="16"/>
        </w:rPr>
      </w:pPr>
    </w:p>
    <w:p w14:paraId="7DE24C81" w14:textId="76B62AF3" w:rsidR="00983C19" w:rsidRPr="00580EB3" w:rsidRDefault="00982F4D" w:rsidP="00580EB3">
      <w:pPr>
        <w:ind w:left="709" w:hanging="709"/>
        <w:rPr>
          <w:rFonts w:ascii="Arial" w:eastAsia="Calibri" w:hAnsi="Arial" w:cs="Arial"/>
          <w:sz w:val="22"/>
          <w:szCs w:val="22"/>
          <w:lang w:val="en-US"/>
        </w:rPr>
      </w:pPr>
      <w:r w:rsidRPr="00580EB3">
        <w:rPr>
          <w:rFonts w:ascii="Arial" w:hAnsi="Arial" w:cs="Arial"/>
          <w:sz w:val="22"/>
          <w:szCs w:val="22"/>
        </w:rPr>
        <w:t>7.2</w:t>
      </w:r>
      <w:r w:rsidR="00723134" w:rsidRPr="00580EB3">
        <w:rPr>
          <w:rFonts w:ascii="Arial" w:hAnsi="Arial" w:cs="Arial"/>
          <w:sz w:val="22"/>
          <w:szCs w:val="22"/>
        </w:rPr>
        <w:tab/>
      </w:r>
      <w:r w:rsidR="00AC19E0">
        <w:rPr>
          <w:rFonts w:ascii="Arial" w:eastAsia="Calibri" w:hAnsi="Arial" w:cs="Arial"/>
          <w:sz w:val="22"/>
          <w:szCs w:val="22"/>
        </w:rPr>
        <w:t>T</w:t>
      </w:r>
      <w:r w:rsidR="00983C19" w:rsidRPr="00580EB3">
        <w:rPr>
          <w:rFonts w:ascii="Arial" w:eastAsia="Calibri" w:hAnsi="Arial" w:cs="Arial"/>
          <w:sz w:val="22"/>
          <w:szCs w:val="22"/>
        </w:rPr>
        <w:t xml:space="preserve">he purpose of the FCB is to </w:t>
      </w:r>
      <w:r w:rsidR="00983C19" w:rsidRPr="00580EB3">
        <w:rPr>
          <w:rFonts w:ascii="Arial" w:eastAsia="Calibri" w:hAnsi="Arial" w:cs="Arial"/>
          <w:sz w:val="22"/>
          <w:szCs w:val="22"/>
          <w:lang w:val="en-US"/>
        </w:rPr>
        <w:t xml:space="preserve">create </w:t>
      </w:r>
      <w:r w:rsidR="00983C19" w:rsidRPr="00580EB3">
        <w:rPr>
          <w:rFonts w:ascii="Arial" w:eastAsia="Calibri" w:hAnsi="Arial" w:cs="Arial"/>
          <w:sz w:val="22"/>
          <w:szCs w:val="22"/>
        </w:rPr>
        <w:t xml:space="preserve">a team-focused community to </w:t>
      </w:r>
      <w:r w:rsidR="00983C19" w:rsidRPr="00580EB3">
        <w:rPr>
          <w:rFonts w:ascii="Arial" w:eastAsia="Calibri" w:hAnsi="Arial" w:cs="Arial"/>
          <w:sz w:val="22"/>
          <w:szCs w:val="22"/>
          <w:lang w:val="en-US"/>
        </w:rPr>
        <w:t>ensure that there is continued improvement in the quality and performance of the Professional Services Partnership 4 (PSP</w:t>
      </w:r>
      <w:r w:rsidR="00AC19E0">
        <w:rPr>
          <w:rFonts w:ascii="Arial" w:eastAsia="Calibri" w:hAnsi="Arial" w:cs="Arial"/>
          <w:sz w:val="22"/>
          <w:szCs w:val="22"/>
          <w:lang w:val="en-US"/>
        </w:rPr>
        <w:t xml:space="preserve"> </w:t>
      </w:r>
      <w:r w:rsidR="00983C19" w:rsidRPr="00580EB3">
        <w:rPr>
          <w:rFonts w:ascii="Arial" w:eastAsia="Calibri" w:hAnsi="Arial" w:cs="Arial"/>
          <w:sz w:val="22"/>
          <w:szCs w:val="22"/>
          <w:lang w:val="en-US"/>
        </w:rPr>
        <w:t xml:space="preserve">4) Framework, with the aspiration of achieving a sustainable performance standard </w:t>
      </w:r>
      <w:r w:rsidR="00983C19" w:rsidRPr="00580EB3">
        <w:rPr>
          <w:rFonts w:ascii="Arial" w:eastAsia="Calibri" w:hAnsi="Arial" w:cs="Arial"/>
          <w:sz w:val="22"/>
          <w:szCs w:val="22"/>
        </w:rPr>
        <w:t>that all parties to the Framework can be proud of</w:t>
      </w:r>
      <w:r w:rsidR="00983C19" w:rsidRPr="00580EB3">
        <w:rPr>
          <w:rFonts w:ascii="Arial" w:eastAsia="Calibri" w:hAnsi="Arial" w:cs="Arial"/>
          <w:sz w:val="22"/>
          <w:szCs w:val="22"/>
          <w:lang w:val="en-US"/>
        </w:rPr>
        <w:t xml:space="preserve">. </w:t>
      </w:r>
    </w:p>
    <w:p w14:paraId="6D9DE1A1" w14:textId="77777777" w:rsidR="00983C19" w:rsidRPr="00580EB3" w:rsidRDefault="00983C19" w:rsidP="00580EB3">
      <w:pPr>
        <w:spacing w:line="257" w:lineRule="auto"/>
        <w:ind w:left="709" w:hanging="709"/>
        <w:rPr>
          <w:rFonts w:ascii="Arial" w:eastAsia="Calibri" w:hAnsi="Arial" w:cs="Arial"/>
          <w:sz w:val="22"/>
          <w:szCs w:val="22"/>
          <w:lang w:val="en-US"/>
        </w:rPr>
      </w:pPr>
    </w:p>
    <w:p w14:paraId="5CE5C590" w14:textId="5182FDBD" w:rsidR="00983C19" w:rsidRPr="00580EB3" w:rsidRDefault="00983C19" w:rsidP="00580EB3">
      <w:pPr>
        <w:ind w:left="709"/>
        <w:rPr>
          <w:rFonts w:ascii="Arial" w:eastAsia="Calibri" w:hAnsi="Arial" w:cs="Arial"/>
          <w:sz w:val="22"/>
          <w:szCs w:val="22"/>
          <w:lang w:val="en-US"/>
        </w:rPr>
      </w:pPr>
      <w:r w:rsidRPr="00580EB3">
        <w:rPr>
          <w:rFonts w:ascii="Arial" w:eastAsia="Calibri" w:hAnsi="Arial" w:cs="Arial"/>
          <w:sz w:val="22"/>
          <w:szCs w:val="22"/>
          <w:lang w:val="en-US"/>
        </w:rPr>
        <w:t>Its objectives are to develop a partnership that enables achievement of PSP 4 framework principles and to have a level of engagement that ensures that there is both ownership and commitment at all levels in the organisations supporting the PSP 4 framework. It will focus on providing peer support, developing an understanding of FCB member requirements and challenges, developmental as well as business issues, solving issues, and establishing a culture of performance monitoring, evaluation and review for continuous improvement.</w:t>
      </w:r>
    </w:p>
    <w:p w14:paraId="75D90AB0" w14:textId="77777777" w:rsidR="00983C19" w:rsidRPr="00580EB3" w:rsidRDefault="00983C19" w:rsidP="00580EB3">
      <w:pPr>
        <w:ind w:left="709" w:hanging="709"/>
        <w:rPr>
          <w:rFonts w:ascii="Arial" w:eastAsia="Calibri" w:hAnsi="Arial" w:cs="Arial"/>
          <w:sz w:val="22"/>
          <w:szCs w:val="22"/>
          <w:lang w:val="en-US"/>
        </w:rPr>
      </w:pPr>
    </w:p>
    <w:p w14:paraId="227BF8ED" w14:textId="77777777" w:rsidR="00983C19" w:rsidRPr="00580EB3" w:rsidRDefault="00983C19" w:rsidP="00580EB3">
      <w:pPr>
        <w:ind w:left="709"/>
        <w:rPr>
          <w:rFonts w:ascii="Arial" w:eastAsia="Calibri" w:hAnsi="Arial" w:cs="Arial"/>
          <w:sz w:val="22"/>
          <w:szCs w:val="22"/>
          <w:lang w:val="en-US"/>
        </w:rPr>
      </w:pPr>
      <w:r w:rsidRPr="00580EB3">
        <w:rPr>
          <w:rFonts w:ascii="Arial" w:eastAsia="Calibri" w:hAnsi="Arial" w:cs="Arial"/>
          <w:sz w:val="22"/>
          <w:szCs w:val="22"/>
          <w:lang w:val="en-US"/>
        </w:rPr>
        <w:lastRenderedPageBreak/>
        <w:t>Expected outcomes include work to: identify key priorities; develop the Framework to be a leader in terms of service delivery and innovation as well as a centre of excellence for highway related and other professional services; assess how available resources can be accessed and reduce duplication; agree consistent framework performance and evaluation methodologies; agree consistent administration systems (recording, monitoring and review); and consider how to incorporate relationship management as part of delivery.</w:t>
      </w:r>
    </w:p>
    <w:p w14:paraId="0B11A491" w14:textId="77777777" w:rsidR="00F94182" w:rsidRPr="00DB4B74" w:rsidRDefault="00F94182" w:rsidP="00580EB3">
      <w:pPr>
        <w:ind w:left="720"/>
        <w:rPr>
          <w:rFonts w:cs="Arial"/>
          <w:snapToGrid/>
          <w:sz w:val="22"/>
          <w:szCs w:val="22"/>
        </w:rPr>
      </w:pPr>
    </w:p>
    <w:p w14:paraId="4EB45ED4" w14:textId="0B630A4B" w:rsidR="002555B8" w:rsidRDefault="00982F4D" w:rsidP="00AC19E0">
      <w:pPr>
        <w:pStyle w:val="BodyTextIndent"/>
        <w:ind w:left="720" w:hanging="720"/>
        <w:rPr>
          <w:rFonts w:cs="Arial"/>
          <w:b w:val="0"/>
          <w:sz w:val="22"/>
          <w:szCs w:val="22"/>
        </w:rPr>
      </w:pPr>
      <w:r>
        <w:rPr>
          <w:rFonts w:cs="Arial"/>
          <w:b w:val="0"/>
          <w:sz w:val="22"/>
          <w:szCs w:val="22"/>
        </w:rPr>
        <w:t>7.3</w:t>
      </w:r>
      <w:r w:rsidR="0035561B">
        <w:tab/>
      </w:r>
      <w:r w:rsidR="00F94182" w:rsidRPr="2E3421FA">
        <w:rPr>
          <w:rFonts w:cs="Arial"/>
          <w:b w:val="0"/>
          <w:sz w:val="22"/>
          <w:szCs w:val="22"/>
        </w:rPr>
        <w:t xml:space="preserve">The FCB </w:t>
      </w:r>
      <w:r w:rsidR="002555B8">
        <w:rPr>
          <w:rFonts w:cs="Arial"/>
          <w:b w:val="0"/>
          <w:sz w:val="22"/>
          <w:szCs w:val="22"/>
        </w:rPr>
        <w:t>will</w:t>
      </w:r>
      <w:r w:rsidR="00F94182" w:rsidRPr="2E3421FA">
        <w:rPr>
          <w:rFonts w:cs="Arial"/>
          <w:b w:val="0"/>
          <w:sz w:val="22"/>
          <w:szCs w:val="22"/>
        </w:rPr>
        <w:t xml:space="preserve"> act impartially and with a stakeholder-focused approach. To ensure a collaborative </w:t>
      </w:r>
      <w:r w:rsidR="4AE7F06C" w:rsidRPr="5650DCAE">
        <w:rPr>
          <w:rFonts w:cs="Arial"/>
          <w:b w:val="0"/>
          <w:sz w:val="22"/>
          <w:szCs w:val="22"/>
        </w:rPr>
        <w:t>culture</w:t>
      </w:r>
      <w:r w:rsidR="00F94182" w:rsidRPr="2E3421FA">
        <w:rPr>
          <w:rFonts w:cs="Arial"/>
          <w:b w:val="0"/>
          <w:sz w:val="22"/>
          <w:szCs w:val="22"/>
        </w:rPr>
        <w:t xml:space="preserve"> is maintained, the members of the FCB are all able and responsible for contributing to, and influencing, the performance of the Framework </w:t>
      </w:r>
      <w:r w:rsidR="00D048BF" w:rsidRPr="2E3421FA">
        <w:rPr>
          <w:rFonts w:cs="Arial"/>
          <w:b w:val="0"/>
          <w:sz w:val="22"/>
          <w:szCs w:val="22"/>
        </w:rPr>
        <w:t>Agreement</w:t>
      </w:r>
      <w:r w:rsidR="00F94182" w:rsidRPr="2E3421FA">
        <w:rPr>
          <w:rFonts w:cs="Arial"/>
          <w:b w:val="0"/>
          <w:sz w:val="22"/>
          <w:szCs w:val="22"/>
        </w:rPr>
        <w:t xml:space="preserve">. </w:t>
      </w:r>
    </w:p>
    <w:p w14:paraId="3EE2FA36" w14:textId="6997DC23" w:rsidR="00F94182" w:rsidRPr="00DB4B74" w:rsidRDefault="00F94182" w:rsidP="00580EB3">
      <w:pPr>
        <w:pStyle w:val="BodyTextIndent"/>
        <w:ind w:left="720"/>
        <w:rPr>
          <w:rFonts w:cs="Arial"/>
          <w:b w:val="0"/>
          <w:sz w:val="22"/>
          <w:szCs w:val="22"/>
        </w:rPr>
      </w:pPr>
      <w:r w:rsidRPr="2E3421FA">
        <w:rPr>
          <w:rFonts w:cs="Arial"/>
          <w:b w:val="0"/>
          <w:sz w:val="22"/>
          <w:szCs w:val="22"/>
        </w:rPr>
        <w:t xml:space="preserve">The FCB shall refer to the Framework Board any matter that it considers appropriate in respect of amendments to the </w:t>
      </w:r>
      <w:r w:rsidR="006054CB" w:rsidRPr="2E3421FA">
        <w:rPr>
          <w:rFonts w:cs="Arial"/>
          <w:b w:val="0"/>
          <w:sz w:val="22"/>
          <w:szCs w:val="22"/>
        </w:rPr>
        <w:t>MHA+</w:t>
      </w:r>
      <w:r w:rsidRPr="2E3421FA">
        <w:rPr>
          <w:rFonts w:cs="Arial"/>
          <w:b w:val="0"/>
          <w:sz w:val="22"/>
          <w:szCs w:val="22"/>
        </w:rPr>
        <w:t xml:space="preserve"> </w:t>
      </w:r>
      <w:r w:rsidR="00C67AC8">
        <w:rPr>
          <w:rFonts w:cs="Arial"/>
          <w:b w:val="0"/>
          <w:sz w:val="22"/>
          <w:szCs w:val="22"/>
        </w:rPr>
        <w:t>p</w:t>
      </w:r>
      <w:r w:rsidRPr="2E3421FA">
        <w:rPr>
          <w:rFonts w:cs="Arial"/>
          <w:b w:val="0"/>
          <w:sz w:val="22"/>
          <w:szCs w:val="22"/>
        </w:rPr>
        <w:t xml:space="preserve">erformance </w:t>
      </w:r>
      <w:r w:rsidR="00C67AC8">
        <w:rPr>
          <w:rFonts w:cs="Arial"/>
          <w:b w:val="0"/>
          <w:sz w:val="22"/>
          <w:szCs w:val="22"/>
        </w:rPr>
        <w:t>t</w:t>
      </w:r>
      <w:r w:rsidRPr="2E3421FA">
        <w:rPr>
          <w:rFonts w:cs="Arial"/>
          <w:b w:val="0"/>
          <w:sz w:val="22"/>
          <w:szCs w:val="22"/>
        </w:rPr>
        <w:t xml:space="preserve">oolkit or any other element of the Framework </w:t>
      </w:r>
      <w:r w:rsidR="008F742D" w:rsidRPr="00580EB3">
        <w:rPr>
          <w:rFonts w:cs="Arial"/>
          <w:b w:val="0"/>
          <w:sz w:val="22"/>
          <w:szCs w:val="22"/>
        </w:rPr>
        <w:t>Agreement</w:t>
      </w:r>
      <w:r w:rsidRPr="00580EB3">
        <w:rPr>
          <w:rFonts w:cs="Arial"/>
          <w:b w:val="0"/>
          <w:sz w:val="22"/>
          <w:szCs w:val="22"/>
        </w:rPr>
        <w:t>,</w:t>
      </w:r>
      <w:r w:rsidRPr="2E3421FA">
        <w:rPr>
          <w:rFonts w:cs="Arial"/>
          <w:b w:val="0"/>
          <w:sz w:val="22"/>
          <w:szCs w:val="22"/>
        </w:rPr>
        <w:t xml:space="preserve"> originating from the </w:t>
      </w:r>
      <w:r w:rsidRPr="001B68DE">
        <w:rPr>
          <w:rFonts w:cs="Arial"/>
          <w:b w:val="0"/>
          <w:sz w:val="22"/>
          <w:szCs w:val="22"/>
        </w:rPr>
        <w:t>Best Practice</w:t>
      </w:r>
      <w:r w:rsidRPr="2E3421FA">
        <w:rPr>
          <w:rFonts w:cs="Arial"/>
          <w:b w:val="0"/>
          <w:sz w:val="22"/>
          <w:szCs w:val="22"/>
        </w:rPr>
        <w:t xml:space="preserve"> </w:t>
      </w:r>
      <w:r w:rsidR="00D048BF" w:rsidRPr="2E3421FA">
        <w:rPr>
          <w:rFonts w:cs="Arial"/>
          <w:b w:val="0"/>
          <w:sz w:val="22"/>
          <w:szCs w:val="22"/>
        </w:rPr>
        <w:t>W</w:t>
      </w:r>
      <w:r w:rsidR="00DB4B74" w:rsidRPr="2E3421FA">
        <w:rPr>
          <w:rFonts w:cs="Arial"/>
          <w:b w:val="0"/>
          <w:sz w:val="22"/>
          <w:szCs w:val="22"/>
        </w:rPr>
        <w:t>orking</w:t>
      </w:r>
      <w:r w:rsidRPr="2E3421FA">
        <w:rPr>
          <w:rFonts w:cs="Arial"/>
          <w:b w:val="0"/>
          <w:sz w:val="22"/>
          <w:szCs w:val="22"/>
        </w:rPr>
        <w:t xml:space="preserve"> </w:t>
      </w:r>
      <w:r w:rsidR="00D048BF" w:rsidRPr="2E3421FA">
        <w:rPr>
          <w:rFonts w:cs="Arial"/>
          <w:b w:val="0"/>
          <w:sz w:val="22"/>
          <w:szCs w:val="22"/>
        </w:rPr>
        <w:t>G</w:t>
      </w:r>
      <w:r w:rsidRPr="2E3421FA">
        <w:rPr>
          <w:rFonts w:cs="Arial"/>
          <w:b w:val="0"/>
          <w:sz w:val="22"/>
          <w:szCs w:val="22"/>
        </w:rPr>
        <w:t>roups or otherwise.</w:t>
      </w:r>
    </w:p>
    <w:p w14:paraId="24A5B18D" w14:textId="77777777" w:rsidR="00F94182" w:rsidRPr="00DB4B74" w:rsidRDefault="00F94182" w:rsidP="00580EB3">
      <w:pPr>
        <w:ind w:left="720"/>
        <w:rPr>
          <w:rFonts w:cs="Arial"/>
          <w:snapToGrid/>
          <w:sz w:val="22"/>
          <w:szCs w:val="22"/>
        </w:rPr>
      </w:pPr>
    </w:p>
    <w:p w14:paraId="03993017" w14:textId="39D79365" w:rsidR="00F94182" w:rsidRPr="00DB4B74" w:rsidRDefault="00982F4D" w:rsidP="00580EB3">
      <w:pPr>
        <w:pStyle w:val="BodyTextIndent"/>
        <w:ind w:left="720" w:hanging="720"/>
        <w:rPr>
          <w:rFonts w:cs="Arial"/>
          <w:b w:val="0"/>
          <w:sz w:val="22"/>
          <w:szCs w:val="22"/>
        </w:rPr>
      </w:pPr>
      <w:r>
        <w:rPr>
          <w:rFonts w:cs="Arial"/>
          <w:b w:val="0"/>
          <w:sz w:val="22"/>
          <w:szCs w:val="22"/>
        </w:rPr>
        <w:t>7.4</w:t>
      </w:r>
      <w:r w:rsidR="0035561B">
        <w:rPr>
          <w:rFonts w:cs="Arial"/>
          <w:b w:val="0"/>
          <w:sz w:val="22"/>
          <w:szCs w:val="22"/>
        </w:rPr>
        <w:tab/>
      </w:r>
      <w:r w:rsidR="00D048BF">
        <w:rPr>
          <w:rFonts w:cs="Arial"/>
          <w:b w:val="0"/>
          <w:sz w:val="22"/>
          <w:szCs w:val="22"/>
        </w:rPr>
        <w:t>T</w:t>
      </w:r>
      <w:r w:rsidR="00F94182" w:rsidRPr="00DB4B74">
        <w:rPr>
          <w:rFonts w:cs="Arial"/>
          <w:b w:val="0"/>
          <w:sz w:val="22"/>
          <w:szCs w:val="22"/>
        </w:rPr>
        <w:t xml:space="preserve">he FCB acts to co-ordinate and manage the </w:t>
      </w:r>
      <w:r w:rsidR="00F94182" w:rsidRPr="00D048BF">
        <w:rPr>
          <w:rFonts w:cs="Arial"/>
          <w:b w:val="0"/>
          <w:sz w:val="22"/>
          <w:szCs w:val="22"/>
        </w:rPr>
        <w:t>Best Practice Working Group</w:t>
      </w:r>
      <w:r w:rsidR="00F94182" w:rsidRPr="00DB4B74">
        <w:rPr>
          <w:rFonts w:cs="Arial"/>
          <w:b w:val="0"/>
          <w:sz w:val="22"/>
          <w:szCs w:val="22"/>
        </w:rPr>
        <w:t xml:space="preserve"> process.</w:t>
      </w:r>
    </w:p>
    <w:p w14:paraId="26D688DF" w14:textId="77777777" w:rsidR="00F94182" w:rsidRPr="00DB4B74" w:rsidRDefault="00F94182" w:rsidP="00580EB3">
      <w:pPr>
        <w:ind w:left="720"/>
        <w:rPr>
          <w:rFonts w:cs="Arial"/>
          <w:snapToGrid/>
          <w:sz w:val="22"/>
          <w:szCs w:val="22"/>
        </w:rPr>
      </w:pPr>
    </w:p>
    <w:p w14:paraId="0F4D946D" w14:textId="59D391B5" w:rsidR="00F94182" w:rsidRDefault="00982F4D" w:rsidP="00AC19E0">
      <w:pPr>
        <w:pStyle w:val="BodyTextIndent"/>
        <w:ind w:left="720" w:hanging="720"/>
        <w:rPr>
          <w:rFonts w:cs="Arial"/>
          <w:b w:val="0"/>
          <w:sz w:val="22"/>
          <w:szCs w:val="22"/>
        </w:rPr>
      </w:pPr>
      <w:r>
        <w:rPr>
          <w:rFonts w:cs="Arial"/>
          <w:b w:val="0"/>
          <w:sz w:val="22"/>
          <w:szCs w:val="22"/>
        </w:rPr>
        <w:t>7.5</w:t>
      </w:r>
      <w:r w:rsidR="0035561B">
        <w:tab/>
      </w:r>
      <w:r w:rsidR="00F94182" w:rsidRPr="4DA200A4">
        <w:rPr>
          <w:rFonts w:cs="Arial"/>
          <w:b w:val="0"/>
          <w:sz w:val="22"/>
          <w:szCs w:val="22"/>
        </w:rPr>
        <w:t xml:space="preserve">Best Practice Working Groups, attended by those invited by the FCB, </w:t>
      </w:r>
      <w:r w:rsidR="558ADAE4" w:rsidRPr="4DA200A4">
        <w:rPr>
          <w:rFonts w:cs="Arial"/>
          <w:b w:val="0"/>
          <w:sz w:val="22"/>
          <w:szCs w:val="22"/>
        </w:rPr>
        <w:t>may</w:t>
      </w:r>
      <w:r w:rsidR="00F94182" w:rsidRPr="4DA200A4">
        <w:rPr>
          <w:rFonts w:cs="Arial"/>
          <w:b w:val="0"/>
          <w:sz w:val="22"/>
          <w:szCs w:val="22"/>
        </w:rPr>
        <w:t xml:space="preserve"> be established </w:t>
      </w:r>
      <w:r w:rsidR="3F274FA7" w:rsidRPr="4DA200A4">
        <w:rPr>
          <w:rFonts w:cs="Arial"/>
          <w:b w:val="0"/>
          <w:sz w:val="22"/>
          <w:szCs w:val="22"/>
        </w:rPr>
        <w:t xml:space="preserve">within the framework or across the wider MHA+ </w:t>
      </w:r>
      <w:r w:rsidR="00F94182" w:rsidRPr="4DA200A4">
        <w:rPr>
          <w:rFonts w:cs="Arial"/>
          <w:b w:val="0"/>
          <w:sz w:val="22"/>
          <w:szCs w:val="22"/>
        </w:rPr>
        <w:t xml:space="preserve">to ensure issues are addressed and performance is analysed on a regular basis.  </w:t>
      </w:r>
      <w:r w:rsidR="00F94182" w:rsidRPr="5650DCAE">
        <w:rPr>
          <w:rFonts w:cs="Arial"/>
          <w:b w:val="0"/>
          <w:sz w:val="22"/>
          <w:szCs w:val="22"/>
        </w:rPr>
        <w:t>These Groups may focus on</w:t>
      </w:r>
      <w:r w:rsidR="0AE4760C" w:rsidRPr="5650DCAE">
        <w:rPr>
          <w:rFonts w:cs="Arial"/>
          <w:b w:val="0"/>
          <w:sz w:val="22"/>
          <w:szCs w:val="22"/>
        </w:rPr>
        <w:t xml:space="preserve"> the following areas or other identified priorities as agreed</w:t>
      </w:r>
      <w:r w:rsidR="00F94182" w:rsidRPr="5650DCAE">
        <w:rPr>
          <w:rFonts w:cs="Arial"/>
          <w:b w:val="0"/>
          <w:sz w:val="22"/>
          <w:szCs w:val="22"/>
        </w:rPr>
        <w:t>:</w:t>
      </w:r>
    </w:p>
    <w:p w14:paraId="7D695DAE" w14:textId="77777777" w:rsidR="00F94182" w:rsidRPr="00F94182" w:rsidRDefault="00F94182" w:rsidP="00580EB3">
      <w:pPr>
        <w:pStyle w:val="ListParagraph"/>
        <w:numPr>
          <w:ilvl w:val="0"/>
          <w:numId w:val="103"/>
        </w:numPr>
        <w:rPr>
          <w:rFonts w:ascii="Arial" w:hAnsi="Arial"/>
          <w:snapToGrid/>
          <w:sz w:val="22"/>
          <w:szCs w:val="22"/>
        </w:rPr>
      </w:pPr>
      <w:r w:rsidRPr="00F94182">
        <w:rPr>
          <w:rFonts w:ascii="Arial" w:hAnsi="Arial"/>
          <w:snapToGrid/>
          <w:sz w:val="22"/>
          <w:szCs w:val="22"/>
        </w:rPr>
        <w:t xml:space="preserve">Commercial; </w:t>
      </w:r>
    </w:p>
    <w:p w14:paraId="4E3BC9C1" w14:textId="77777777" w:rsidR="00F94182" w:rsidRPr="00580EB3" w:rsidRDefault="00F94182" w:rsidP="00580EB3">
      <w:pPr>
        <w:pStyle w:val="ListParagraph"/>
        <w:numPr>
          <w:ilvl w:val="0"/>
          <w:numId w:val="103"/>
        </w:numPr>
        <w:tabs>
          <w:tab w:val="left" w:pos="-1440"/>
        </w:tabs>
        <w:jc w:val="both"/>
        <w:rPr>
          <w:rFonts w:ascii="Arial" w:hAnsi="Arial" w:cs="Arial"/>
          <w:snapToGrid/>
          <w:sz w:val="22"/>
          <w:szCs w:val="22"/>
        </w:rPr>
      </w:pPr>
      <w:r w:rsidRPr="00580EB3">
        <w:rPr>
          <w:rFonts w:ascii="Arial" w:hAnsi="Arial" w:cs="Arial"/>
          <w:snapToGrid/>
          <w:sz w:val="22"/>
          <w:szCs w:val="22"/>
        </w:rPr>
        <w:t>Performance;</w:t>
      </w:r>
    </w:p>
    <w:p w14:paraId="66B7E088" w14:textId="67AF84CB" w:rsidR="00F94182" w:rsidRPr="00580EB3" w:rsidRDefault="00F94182" w:rsidP="00580EB3">
      <w:pPr>
        <w:pStyle w:val="ListParagraph"/>
        <w:numPr>
          <w:ilvl w:val="0"/>
          <w:numId w:val="103"/>
        </w:numPr>
        <w:jc w:val="both"/>
        <w:rPr>
          <w:rFonts w:ascii="Arial" w:hAnsi="Arial" w:cs="Arial"/>
          <w:snapToGrid/>
          <w:sz w:val="22"/>
          <w:szCs w:val="22"/>
        </w:rPr>
      </w:pPr>
      <w:r w:rsidRPr="00580EB3">
        <w:rPr>
          <w:rFonts w:ascii="Arial" w:hAnsi="Arial" w:cs="Arial"/>
          <w:snapToGrid/>
          <w:sz w:val="22"/>
          <w:szCs w:val="22"/>
        </w:rPr>
        <w:t>Innovation, efficiency and improvement</w:t>
      </w:r>
      <w:r w:rsidR="72A8C5A5" w:rsidRPr="00580EB3">
        <w:rPr>
          <w:rFonts w:ascii="Arial" w:hAnsi="Arial" w:cs="Arial"/>
          <w:sz w:val="22"/>
          <w:szCs w:val="22"/>
        </w:rPr>
        <w:t>,</w:t>
      </w:r>
      <w:r w:rsidR="6AAB6730" w:rsidRPr="00580EB3">
        <w:rPr>
          <w:rFonts w:ascii="Arial" w:hAnsi="Arial" w:cs="Arial"/>
          <w:sz w:val="22"/>
          <w:szCs w:val="22"/>
        </w:rPr>
        <w:t xml:space="preserve"> </w:t>
      </w:r>
      <w:r w:rsidR="72A8C5A5" w:rsidRPr="00580EB3">
        <w:rPr>
          <w:rFonts w:ascii="Arial" w:hAnsi="Arial" w:cs="Arial"/>
          <w:sz w:val="22"/>
          <w:szCs w:val="22"/>
        </w:rPr>
        <w:t>such as digital working</w:t>
      </w:r>
      <w:r w:rsidRPr="00580EB3">
        <w:rPr>
          <w:rFonts w:ascii="Arial" w:hAnsi="Arial" w:cs="Arial"/>
          <w:snapToGrid/>
          <w:sz w:val="22"/>
          <w:szCs w:val="22"/>
        </w:rPr>
        <w:t>;</w:t>
      </w:r>
    </w:p>
    <w:p w14:paraId="372D9F11" w14:textId="77777777" w:rsidR="00F94182" w:rsidRPr="00580EB3" w:rsidRDefault="00F94182" w:rsidP="00580EB3">
      <w:pPr>
        <w:pStyle w:val="ListParagraph"/>
        <w:numPr>
          <w:ilvl w:val="0"/>
          <w:numId w:val="103"/>
        </w:numPr>
        <w:tabs>
          <w:tab w:val="left" w:pos="-1440"/>
        </w:tabs>
        <w:jc w:val="both"/>
        <w:rPr>
          <w:rFonts w:ascii="Arial" w:hAnsi="Arial" w:cs="Arial"/>
          <w:snapToGrid/>
          <w:sz w:val="22"/>
          <w:szCs w:val="22"/>
        </w:rPr>
      </w:pPr>
      <w:r w:rsidRPr="00580EB3">
        <w:rPr>
          <w:rFonts w:ascii="Arial" w:hAnsi="Arial" w:cs="Arial"/>
          <w:snapToGrid/>
          <w:sz w:val="22"/>
          <w:szCs w:val="22"/>
        </w:rPr>
        <w:t>Best practice and value engineering;</w:t>
      </w:r>
    </w:p>
    <w:p w14:paraId="6C3C2AF6" w14:textId="77777777" w:rsidR="00F94182" w:rsidRPr="00580EB3" w:rsidRDefault="00F94182" w:rsidP="00580EB3">
      <w:pPr>
        <w:pStyle w:val="ListParagraph"/>
        <w:numPr>
          <w:ilvl w:val="0"/>
          <w:numId w:val="103"/>
        </w:numPr>
        <w:tabs>
          <w:tab w:val="left" w:pos="-1440"/>
        </w:tabs>
        <w:jc w:val="both"/>
        <w:rPr>
          <w:rFonts w:ascii="Arial" w:hAnsi="Arial" w:cs="Arial"/>
          <w:snapToGrid/>
          <w:sz w:val="22"/>
          <w:szCs w:val="22"/>
        </w:rPr>
      </w:pPr>
      <w:r w:rsidRPr="00580EB3">
        <w:rPr>
          <w:rFonts w:ascii="Arial" w:hAnsi="Arial" w:cs="Arial"/>
          <w:snapToGrid/>
          <w:sz w:val="22"/>
          <w:szCs w:val="22"/>
        </w:rPr>
        <w:t>Health and safety;</w:t>
      </w:r>
    </w:p>
    <w:p w14:paraId="5B490CC3" w14:textId="77777777" w:rsidR="00F94182" w:rsidRPr="00580EB3" w:rsidRDefault="00F94182" w:rsidP="00580EB3">
      <w:pPr>
        <w:pStyle w:val="ListParagraph"/>
        <w:numPr>
          <w:ilvl w:val="0"/>
          <w:numId w:val="103"/>
        </w:numPr>
        <w:jc w:val="both"/>
        <w:rPr>
          <w:rFonts w:ascii="Arial" w:hAnsi="Arial" w:cs="Arial"/>
          <w:snapToGrid/>
          <w:sz w:val="22"/>
          <w:szCs w:val="22"/>
        </w:rPr>
      </w:pPr>
      <w:r w:rsidRPr="00580EB3">
        <w:rPr>
          <w:rFonts w:ascii="Arial" w:hAnsi="Arial" w:cs="Arial"/>
          <w:snapToGrid/>
          <w:sz w:val="22"/>
          <w:szCs w:val="22"/>
        </w:rPr>
        <w:t>Skills;</w:t>
      </w:r>
    </w:p>
    <w:p w14:paraId="06D7D47D" w14:textId="44917D29" w:rsidR="35617F9F" w:rsidRPr="00580EB3" w:rsidRDefault="35617F9F" w:rsidP="00580EB3">
      <w:pPr>
        <w:pStyle w:val="ListParagraph"/>
        <w:numPr>
          <w:ilvl w:val="0"/>
          <w:numId w:val="103"/>
        </w:numPr>
        <w:jc w:val="both"/>
        <w:rPr>
          <w:rFonts w:ascii="Arial" w:hAnsi="Arial" w:cs="Arial"/>
          <w:sz w:val="22"/>
          <w:szCs w:val="22"/>
        </w:rPr>
      </w:pPr>
      <w:r w:rsidRPr="00580EB3">
        <w:rPr>
          <w:rFonts w:ascii="Arial" w:hAnsi="Arial" w:cs="Arial"/>
          <w:sz w:val="22"/>
          <w:szCs w:val="22"/>
        </w:rPr>
        <w:t>Carbon and environment;</w:t>
      </w:r>
    </w:p>
    <w:p w14:paraId="3FD47D63" w14:textId="1C3B0E04" w:rsidR="35617F9F" w:rsidRPr="00580EB3" w:rsidRDefault="6E775532" w:rsidP="00580EB3">
      <w:pPr>
        <w:pStyle w:val="ListParagraph"/>
        <w:numPr>
          <w:ilvl w:val="0"/>
          <w:numId w:val="103"/>
        </w:numPr>
        <w:jc w:val="both"/>
        <w:rPr>
          <w:rFonts w:ascii="Arial" w:hAnsi="Arial" w:cs="Arial"/>
          <w:sz w:val="22"/>
          <w:szCs w:val="22"/>
        </w:rPr>
      </w:pPr>
      <w:r w:rsidRPr="00580EB3">
        <w:rPr>
          <w:rFonts w:ascii="Arial" w:hAnsi="Arial" w:cs="Arial"/>
          <w:sz w:val="22"/>
          <w:szCs w:val="22"/>
        </w:rPr>
        <w:t>Social Value;</w:t>
      </w:r>
    </w:p>
    <w:p w14:paraId="1C7B762D" w14:textId="77777777" w:rsidR="00F94182" w:rsidRPr="00580EB3" w:rsidRDefault="0EF59E84" w:rsidP="00580EB3">
      <w:pPr>
        <w:pStyle w:val="ListParagraph"/>
        <w:numPr>
          <w:ilvl w:val="0"/>
          <w:numId w:val="103"/>
        </w:numPr>
        <w:tabs>
          <w:tab w:val="left" w:pos="-1440"/>
        </w:tabs>
        <w:jc w:val="both"/>
        <w:rPr>
          <w:rFonts w:ascii="Arial" w:hAnsi="Arial" w:cs="Arial"/>
          <w:snapToGrid/>
          <w:sz w:val="22"/>
          <w:szCs w:val="22"/>
        </w:rPr>
      </w:pPr>
      <w:r w:rsidRPr="00580EB3">
        <w:rPr>
          <w:rFonts w:ascii="Arial" w:hAnsi="Arial" w:cs="Arial"/>
          <w:snapToGrid/>
          <w:sz w:val="22"/>
          <w:szCs w:val="22"/>
        </w:rPr>
        <w:t>Quality Plans; and,</w:t>
      </w:r>
    </w:p>
    <w:p w14:paraId="47714DF3" w14:textId="77777777" w:rsidR="00F94182" w:rsidRPr="00580EB3" w:rsidRDefault="0EF59E84" w:rsidP="00580EB3">
      <w:pPr>
        <w:pStyle w:val="ListParagraph"/>
        <w:numPr>
          <w:ilvl w:val="0"/>
          <w:numId w:val="103"/>
        </w:numPr>
        <w:tabs>
          <w:tab w:val="left" w:pos="-1440"/>
        </w:tabs>
        <w:jc w:val="both"/>
        <w:rPr>
          <w:rFonts w:ascii="Arial" w:hAnsi="Arial" w:cs="Arial"/>
          <w:snapToGrid/>
          <w:sz w:val="22"/>
          <w:szCs w:val="22"/>
        </w:rPr>
      </w:pPr>
      <w:r w:rsidRPr="00580EB3">
        <w:rPr>
          <w:rFonts w:ascii="Arial" w:hAnsi="Arial" w:cs="Arial"/>
          <w:snapToGrid/>
          <w:sz w:val="22"/>
          <w:szCs w:val="22"/>
        </w:rPr>
        <w:t>Sustainability.</w:t>
      </w:r>
    </w:p>
    <w:p w14:paraId="60C8468E" w14:textId="77777777" w:rsidR="00F94182" w:rsidRPr="00F94182" w:rsidRDefault="00F94182" w:rsidP="00580EB3">
      <w:pPr>
        <w:tabs>
          <w:tab w:val="left" w:pos="-1440"/>
          <w:tab w:val="left" w:pos="851"/>
        </w:tabs>
        <w:ind w:left="663"/>
        <w:jc w:val="both"/>
        <w:rPr>
          <w:rFonts w:ascii="Arial" w:hAnsi="Arial" w:cs="Arial"/>
          <w:snapToGrid/>
          <w:sz w:val="22"/>
          <w:szCs w:val="22"/>
        </w:rPr>
      </w:pPr>
    </w:p>
    <w:p w14:paraId="7E47A946" w14:textId="593DA5F5" w:rsidR="001B75A2" w:rsidRPr="001B75A2" w:rsidRDefault="00982F4D" w:rsidP="0035561B">
      <w:pPr>
        <w:pStyle w:val="BodyTextIndent"/>
        <w:ind w:left="0"/>
        <w:jc w:val="both"/>
        <w:rPr>
          <w:rFonts w:cs="Arial"/>
          <w:b w:val="0"/>
          <w:sz w:val="22"/>
          <w:szCs w:val="22"/>
        </w:rPr>
      </w:pPr>
      <w:r>
        <w:rPr>
          <w:b w:val="0"/>
          <w:sz w:val="22"/>
          <w:szCs w:val="22"/>
        </w:rPr>
        <w:t>7.6</w:t>
      </w:r>
      <w:r w:rsidR="0035561B">
        <w:tab/>
      </w:r>
      <w:r w:rsidR="001B75A2" w:rsidRPr="4DA200A4">
        <w:rPr>
          <w:b w:val="0"/>
          <w:sz w:val="22"/>
          <w:szCs w:val="22"/>
        </w:rPr>
        <w:t xml:space="preserve">A </w:t>
      </w:r>
      <w:r w:rsidR="002319C5" w:rsidRPr="00580EB3">
        <w:rPr>
          <w:b w:val="0"/>
          <w:bCs/>
          <w:sz w:val="22"/>
          <w:szCs w:val="22"/>
        </w:rPr>
        <w:t>P</w:t>
      </w:r>
      <w:r w:rsidR="001B75A2" w:rsidRPr="00580EB3">
        <w:rPr>
          <w:b w:val="0"/>
          <w:bCs/>
          <w:sz w:val="22"/>
          <w:szCs w:val="22"/>
        </w:rPr>
        <w:t xml:space="preserve">rocess </w:t>
      </w:r>
      <w:r w:rsidR="002319C5" w:rsidRPr="00580EB3">
        <w:rPr>
          <w:b w:val="0"/>
          <w:bCs/>
          <w:sz w:val="22"/>
          <w:szCs w:val="22"/>
        </w:rPr>
        <w:t>M</w:t>
      </w:r>
      <w:r w:rsidR="001B75A2" w:rsidRPr="00580EB3">
        <w:rPr>
          <w:b w:val="0"/>
          <w:bCs/>
          <w:sz w:val="22"/>
          <w:szCs w:val="22"/>
        </w:rPr>
        <w:t>anual</w:t>
      </w:r>
      <w:r w:rsidR="001B75A2" w:rsidRPr="4DA200A4">
        <w:rPr>
          <w:b w:val="0"/>
          <w:sz w:val="22"/>
          <w:szCs w:val="22"/>
        </w:rPr>
        <w:t xml:space="preserve"> will be developed </w:t>
      </w:r>
      <w:r w:rsidR="00DB4B74" w:rsidRPr="4DA200A4">
        <w:rPr>
          <w:b w:val="0"/>
          <w:sz w:val="22"/>
          <w:szCs w:val="22"/>
        </w:rPr>
        <w:t>by the FCB</w:t>
      </w:r>
      <w:r w:rsidR="00451467" w:rsidRPr="4DA200A4">
        <w:rPr>
          <w:b w:val="0"/>
          <w:sz w:val="22"/>
          <w:szCs w:val="22"/>
        </w:rPr>
        <w:t xml:space="preserve"> </w:t>
      </w:r>
      <w:r w:rsidR="001B75A2" w:rsidRPr="4DA200A4">
        <w:rPr>
          <w:b w:val="0"/>
          <w:sz w:val="22"/>
          <w:szCs w:val="22"/>
        </w:rPr>
        <w:t xml:space="preserve">which </w:t>
      </w:r>
      <w:r w:rsidR="004A0B11" w:rsidRPr="4DA200A4">
        <w:rPr>
          <w:b w:val="0"/>
          <w:sz w:val="22"/>
          <w:szCs w:val="22"/>
        </w:rPr>
        <w:t xml:space="preserve">will </w:t>
      </w:r>
      <w:r w:rsidR="001B75A2" w:rsidRPr="4DA200A4">
        <w:rPr>
          <w:b w:val="0"/>
          <w:sz w:val="22"/>
          <w:szCs w:val="22"/>
        </w:rPr>
        <w:t>set</w:t>
      </w:r>
      <w:r w:rsidR="004A0B11" w:rsidRPr="4DA200A4">
        <w:rPr>
          <w:b w:val="0"/>
          <w:sz w:val="22"/>
          <w:szCs w:val="22"/>
        </w:rPr>
        <w:t xml:space="preserve"> </w:t>
      </w:r>
      <w:r w:rsidR="001B75A2" w:rsidRPr="4DA200A4">
        <w:rPr>
          <w:b w:val="0"/>
          <w:sz w:val="22"/>
          <w:szCs w:val="22"/>
        </w:rPr>
        <w:t>protocols for:</w:t>
      </w:r>
    </w:p>
    <w:p w14:paraId="111F56D0" w14:textId="77777777" w:rsidR="001B75A2" w:rsidRPr="00580EB3" w:rsidRDefault="001B75A2" w:rsidP="00580EB3">
      <w:pPr>
        <w:pStyle w:val="ListParagraph"/>
        <w:numPr>
          <w:ilvl w:val="0"/>
          <w:numId w:val="102"/>
        </w:numPr>
        <w:rPr>
          <w:rFonts w:ascii="Arial" w:hAnsi="Arial" w:cs="Arial"/>
          <w:sz w:val="22"/>
          <w:szCs w:val="22"/>
        </w:rPr>
      </w:pPr>
      <w:r w:rsidRPr="00580EB3">
        <w:rPr>
          <w:rFonts w:ascii="Arial" w:hAnsi="Arial" w:cs="Arial"/>
          <w:sz w:val="22"/>
          <w:szCs w:val="22"/>
        </w:rPr>
        <w:t>Managing finance</w:t>
      </w:r>
    </w:p>
    <w:p w14:paraId="7A52268D" w14:textId="77777777" w:rsidR="001B75A2" w:rsidRPr="00580EB3" w:rsidRDefault="001B75A2"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Managing the workload</w:t>
      </w:r>
    </w:p>
    <w:p w14:paraId="3C9DE9E1" w14:textId="77777777" w:rsidR="001B75A2" w:rsidRPr="00580EB3" w:rsidRDefault="001B75A2"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Nomination of staff and roles</w:t>
      </w:r>
    </w:p>
    <w:p w14:paraId="112243EB" w14:textId="77777777" w:rsidR="001B75A2" w:rsidRPr="00580EB3" w:rsidRDefault="001B75A2"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Design brief preparation and update</w:t>
      </w:r>
    </w:p>
    <w:p w14:paraId="6A94466A" w14:textId="77777777" w:rsidR="001B75A2" w:rsidRPr="00580EB3" w:rsidRDefault="001B75A2"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Commission proposal approval and target setting</w:t>
      </w:r>
    </w:p>
    <w:p w14:paraId="555E4B9D" w14:textId="77777777" w:rsidR="001B75A2" w:rsidRPr="00580EB3" w:rsidRDefault="001B75A2"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Commonality of scheme documentation and paperwork</w:t>
      </w:r>
    </w:p>
    <w:p w14:paraId="1D87B096" w14:textId="08A8F76B" w:rsidR="004E6193" w:rsidRPr="00580EB3" w:rsidRDefault="004E6193" w:rsidP="00580EB3">
      <w:pPr>
        <w:pStyle w:val="ListParagraph"/>
        <w:widowControl/>
        <w:numPr>
          <w:ilvl w:val="0"/>
          <w:numId w:val="102"/>
        </w:numPr>
        <w:jc w:val="both"/>
        <w:rPr>
          <w:rFonts w:ascii="Arial" w:hAnsi="Arial" w:cs="Arial"/>
          <w:sz w:val="22"/>
          <w:szCs w:val="22"/>
        </w:rPr>
      </w:pPr>
      <w:r w:rsidRPr="00580EB3">
        <w:rPr>
          <w:rFonts w:ascii="Arial" w:hAnsi="Arial" w:cs="Arial"/>
          <w:sz w:val="22"/>
          <w:szCs w:val="22"/>
        </w:rPr>
        <w:t>Managing performance of the framework, with both internal and external indicators</w:t>
      </w:r>
    </w:p>
    <w:p w14:paraId="798E2934" w14:textId="77777777" w:rsidR="001B75A2" w:rsidRDefault="001B75A2" w:rsidP="001B75A2">
      <w:pPr>
        <w:widowControl/>
        <w:ind w:left="720"/>
        <w:jc w:val="both"/>
        <w:rPr>
          <w:rFonts w:ascii="Arial" w:hAnsi="Arial" w:cs="Arial"/>
          <w:sz w:val="22"/>
          <w:szCs w:val="22"/>
        </w:rPr>
      </w:pPr>
    </w:p>
    <w:p w14:paraId="5DCFB15D" w14:textId="0C2126E3" w:rsidR="001B75A2" w:rsidRPr="001B75A2" w:rsidRDefault="00982F4D" w:rsidP="00A518AE">
      <w:pPr>
        <w:widowControl/>
        <w:jc w:val="both"/>
        <w:rPr>
          <w:rFonts w:ascii="Arial" w:hAnsi="Arial" w:cs="Arial"/>
          <w:sz w:val="22"/>
          <w:szCs w:val="22"/>
        </w:rPr>
      </w:pPr>
      <w:r>
        <w:rPr>
          <w:rFonts w:ascii="Arial" w:hAnsi="Arial" w:cs="Arial"/>
          <w:sz w:val="22"/>
          <w:szCs w:val="22"/>
        </w:rPr>
        <w:t>7.7</w:t>
      </w:r>
      <w:r w:rsidR="00A518AE">
        <w:tab/>
      </w:r>
      <w:r w:rsidR="001B75A2" w:rsidRPr="001B75A2">
        <w:rPr>
          <w:rFonts w:ascii="Arial" w:hAnsi="Arial" w:cs="Arial"/>
          <w:sz w:val="22"/>
          <w:szCs w:val="22"/>
        </w:rPr>
        <w:t xml:space="preserve">The purpose of the </w:t>
      </w:r>
      <w:r w:rsidR="008416EF">
        <w:rPr>
          <w:rFonts w:ascii="Arial" w:hAnsi="Arial" w:cs="Arial"/>
          <w:sz w:val="22"/>
          <w:szCs w:val="22"/>
        </w:rPr>
        <w:t>P</w:t>
      </w:r>
      <w:r w:rsidR="001B75A2" w:rsidRPr="001B75A2">
        <w:rPr>
          <w:rFonts w:ascii="Arial" w:hAnsi="Arial" w:cs="Arial"/>
          <w:sz w:val="22"/>
          <w:szCs w:val="22"/>
        </w:rPr>
        <w:t>rocess</w:t>
      </w:r>
      <w:r w:rsidR="0073699B">
        <w:rPr>
          <w:rFonts w:ascii="Arial" w:hAnsi="Arial" w:cs="Arial"/>
          <w:sz w:val="22"/>
          <w:szCs w:val="22"/>
        </w:rPr>
        <w:t xml:space="preserve"> </w:t>
      </w:r>
      <w:r w:rsidR="008416EF">
        <w:rPr>
          <w:rFonts w:ascii="Arial" w:hAnsi="Arial" w:cs="Arial"/>
          <w:sz w:val="22"/>
          <w:szCs w:val="22"/>
        </w:rPr>
        <w:t>M</w:t>
      </w:r>
      <w:r w:rsidR="001B75A2" w:rsidRPr="001B75A2">
        <w:rPr>
          <w:rFonts w:ascii="Arial" w:hAnsi="Arial" w:cs="Arial"/>
          <w:sz w:val="22"/>
          <w:szCs w:val="22"/>
        </w:rPr>
        <w:t>anual will be to prom</w:t>
      </w:r>
      <w:r w:rsidR="00A26FDB">
        <w:rPr>
          <w:rFonts w:ascii="Arial" w:hAnsi="Arial" w:cs="Arial"/>
          <w:sz w:val="22"/>
          <w:szCs w:val="22"/>
        </w:rPr>
        <w:t>ote</w:t>
      </w:r>
      <w:r w:rsidR="001B75A2" w:rsidRPr="001B75A2">
        <w:rPr>
          <w:rFonts w:ascii="Arial" w:hAnsi="Arial" w:cs="Arial"/>
          <w:sz w:val="22"/>
          <w:szCs w:val="22"/>
        </w:rPr>
        <w:t>:</w:t>
      </w:r>
    </w:p>
    <w:p w14:paraId="7F7C8FDB" w14:textId="77777777" w:rsidR="001B75A2" w:rsidRPr="001B75A2" w:rsidRDefault="001B75A2" w:rsidP="008D75C6">
      <w:pPr>
        <w:widowControl/>
        <w:numPr>
          <w:ilvl w:val="0"/>
          <w:numId w:val="14"/>
        </w:numPr>
        <w:jc w:val="both"/>
        <w:rPr>
          <w:rFonts w:ascii="Arial" w:hAnsi="Arial" w:cs="Arial"/>
          <w:sz w:val="22"/>
          <w:szCs w:val="22"/>
        </w:rPr>
      </w:pPr>
      <w:r w:rsidRPr="001B75A2">
        <w:rPr>
          <w:rFonts w:ascii="Arial" w:hAnsi="Arial" w:cs="Arial"/>
          <w:sz w:val="22"/>
          <w:szCs w:val="22"/>
        </w:rPr>
        <w:t>Timely programming which facilitates the design and procurement process</w:t>
      </w:r>
    </w:p>
    <w:p w14:paraId="68A7BF84" w14:textId="77777777" w:rsidR="001B75A2" w:rsidRPr="001B75A2" w:rsidRDefault="001B75A2" w:rsidP="008D75C6">
      <w:pPr>
        <w:widowControl/>
        <w:numPr>
          <w:ilvl w:val="0"/>
          <w:numId w:val="14"/>
        </w:numPr>
        <w:jc w:val="both"/>
        <w:rPr>
          <w:rFonts w:ascii="Arial" w:hAnsi="Arial" w:cs="Arial"/>
          <w:sz w:val="22"/>
          <w:szCs w:val="22"/>
        </w:rPr>
      </w:pPr>
      <w:r w:rsidRPr="001B75A2">
        <w:rPr>
          <w:rFonts w:ascii="Arial" w:hAnsi="Arial" w:cs="Arial"/>
          <w:sz w:val="22"/>
          <w:szCs w:val="22"/>
        </w:rPr>
        <w:t>Robust monitoring of spend against available budget/funding streams</w:t>
      </w:r>
    </w:p>
    <w:p w14:paraId="066B07A5" w14:textId="77777777" w:rsidR="001B75A2" w:rsidRPr="001B75A2" w:rsidRDefault="001B75A2" w:rsidP="008D75C6">
      <w:pPr>
        <w:widowControl/>
        <w:numPr>
          <w:ilvl w:val="0"/>
          <w:numId w:val="14"/>
        </w:numPr>
        <w:jc w:val="both"/>
        <w:rPr>
          <w:rFonts w:ascii="Arial" w:hAnsi="Arial" w:cs="Arial"/>
          <w:sz w:val="22"/>
          <w:szCs w:val="22"/>
        </w:rPr>
      </w:pPr>
      <w:r w:rsidRPr="001B75A2">
        <w:rPr>
          <w:rFonts w:ascii="Arial" w:hAnsi="Arial" w:cs="Arial"/>
          <w:sz w:val="22"/>
          <w:szCs w:val="22"/>
        </w:rPr>
        <w:t>A clear definition of roles</w:t>
      </w:r>
    </w:p>
    <w:p w14:paraId="5310EC81" w14:textId="62A0E0CC" w:rsidR="001B75A2" w:rsidRDefault="001B75A2" w:rsidP="008D75C6">
      <w:pPr>
        <w:widowControl/>
        <w:numPr>
          <w:ilvl w:val="0"/>
          <w:numId w:val="14"/>
        </w:numPr>
        <w:jc w:val="both"/>
        <w:rPr>
          <w:rFonts w:ascii="Arial" w:hAnsi="Arial" w:cs="Arial"/>
          <w:sz w:val="22"/>
          <w:szCs w:val="22"/>
        </w:rPr>
      </w:pPr>
      <w:r w:rsidRPr="001B75A2">
        <w:rPr>
          <w:rFonts w:ascii="Arial" w:hAnsi="Arial" w:cs="Arial"/>
          <w:sz w:val="22"/>
          <w:szCs w:val="22"/>
        </w:rPr>
        <w:t>A structured approach to developing and managing scheme briefs and commission proposals</w:t>
      </w:r>
    </w:p>
    <w:p w14:paraId="4F188D2E" w14:textId="511459BE" w:rsidR="00ED3365" w:rsidRPr="001B75A2" w:rsidRDefault="31840D05" w:rsidP="008D75C6">
      <w:pPr>
        <w:widowControl/>
        <w:numPr>
          <w:ilvl w:val="0"/>
          <w:numId w:val="14"/>
        </w:numPr>
        <w:jc w:val="both"/>
        <w:rPr>
          <w:rFonts w:ascii="Arial" w:hAnsi="Arial" w:cs="Arial"/>
          <w:sz w:val="22"/>
          <w:szCs w:val="22"/>
        </w:rPr>
      </w:pPr>
      <w:r w:rsidRPr="624BD519">
        <w:rPr>
          <w:rFonts w:ascii="Arial" w:hAnsi="Arial" w:cs="Arial"/>
          <w:sz w:val="22"/>
          <w:szCs w:val="22"/>
        </w:rPr>
        <w:t>P</w:t>
      </w:r>
      <w:r w:rsidR="54049315" w:rsidRPr="624BD519">
        <w:rPr>
          <w:rFonts w:ascii="Arial" w:hAnsi="Arial" w:cs="Arial"/>
          <w:sz w:val="22"/>
          <w:szCs w:val="22"/>
        </w:rPr>
        <w:t>roactive p</w:t>
      </w:r>
      <w:r w:rsidRPr="624BD519">
        <w:rPr>
          <w:rFonts w:ascii="Arial" w:hAnsi="Arial" w:cs="Arial"/>
          <w:sz w:val="22"/>
          <w:szCs w:val="22"/>
        </w:rPr>
        <w:t>erformance management</w:t>
      </w:r>
    </w:p>
    <w:p w14:paraId="4B4DE71B" w14:textId="77777777" w:rsidR="001B75A2" w:rsidRPr="001B75A2" w:rsidRDefault="1CB16CA4" w:rsidP="008D75C6">
      <w:pPr>
        <w:widowControl/>
        <w:numPr>
          <w:ilvl w:val="0"/>
          <w:numId w:val="14"/>
        </w:numPr>
        <w:jc w:val="both"/>
        <w:rPr>
          <w:rFonts w:ascii="Arial" w:hAnsi="Arial" w:cs="Arial"/>
          <w:sz w:val="22"/>
          <w:szCs w:val="22"/>
        </w:rPr>
      </w:pPr>
      <w:r w:rsidRPr="624BD519">
        <w:rPr>
          <w:rFonts w:ascii="Arial" w:hAnsi="Arial" w:cs="Arial"/>
          <w:sz w:val="22"/>
          <w:szCs w:val="22"/>
        </w:rPr>
        <w:t>Sound project monitoring</w:t>
      </w:r>
    </w:p>
    <w:p w14:paraId="06A7D346" w14:textId="77777777" w:rsidR="001B75A2" w:rsidRPr="001B75A2" w:rsidRDefault="1CB16CA4" w:rsidP="008D75C6">
      <w:pPr>
        <w:widowControl/>
        <w:numPr>
          <w:ilvl w:val="0"/>
          <w:numId w:val="14"/>
        </w:numPr>
        <w:jc w:val="both"/>
        <w:rPr>
          <w:rFonts w:ascii="Arial" w:hAnsi="Arial" w:cs="Arial"/>
          <w:sz w:val="22"/>
          <w:szCs w:val="22"/>
        </w:rPr>
      </w:pPr>
      <w:r w:rsidRPr="624BD519">
        <w:rPr>
          <w:rFonts w:ascii="Arial" w:hAnsi="Arial" w:cs="Arial"/>
          <w:sz w:val="22"/>
          <w:szCs w:val="22"/>
        </w:rPr>
        <w:t>Verification that inputs have generated the expected outcomes</w:t>
      </w:r>
    </w:p>
    <w:p w14:paraId="6F60DD73" w14:textId="77777777" w:rsidR="001B75A2" w:rsidRDefault="001B75A2" w:rsidP="001B75A2">
      <w:pPr>
        <w:rPr>
          <w:rFonts w:ascii="Arial" w:hAnsi="Arial" w:cs="Arial"/>
          <w:sz w:val="22"/>
          <w:szCs w:val="22"/>
        </w:rPr>
      </w:pPr>
    </w:p>
    <w:p w14:paraId="41C97B7F" w14:textId="6D6BCCB7" w:rsidR="00AA5E03" w:rsidRPr="00580EB3" w:rsidRDefault="002555B8" w:rsidP="00580EB3">
      <w:pPr>
        <w:jc w:val="both"/>
        <w:rPr>
          <w:rFonts w:ascii="Arial" w:hAnsi="Arial" w:cs="Arial"/>
          <w:b/>
          <w:sz w:val="22"/>
          <w:szCs w:val="22"/>
        </w:rPr>
      </w:pPr>
      <w:bookmarkStart w:id="9" w:name="_Toc530129024"/>
      <w:r w:rsidRPr="00580EB3">
        <w:rPr>
          <w:rFonts w:ascii="Arial" w:hAnsi="Arial" w:cs="Arial"/>
          <w:sz w:val="22"/>
          <w:szCs w:val="22"/>
        </w:rPr>
        <w:t>7.8</w:t>
      </w:r>
      <w:r w:rsidRPr="00580EB3">
        <w:rPr>
          <w:rFonts w:ascii="Arial" w:hAnsi="Arial" w:cs="Arial"/>
          <w:sz w:val="22"/>
          <w:szCs w:val="22"/>
        </w:rPr>
        <w:tab/>
      </w:r>
      <w:bookmarkStart w:id="10" w:name="_Toc530129025"/>
      <w:bookmarkEnd w:id="9"/>
      <w:r w:rsidR="00AA5E03" w:rsidRPr="00580EB3">
        <w:rPr>
          <w:rFonts w:ascii="Arial" w:hAnsi="Arial" w:cs="Arial"/>
          <w:b/>
          <w:sz w:val="22"/>
          <w:szCs w:val="22"/>
        </w:rPr>
        <w:t>Transparency Requirements</w:t>
      </w:r>
    </w:p>
    <w:p w14:paraId="69937DCB" w14:textId="77777777" w:rsidR="00AA5E03" w:rsidRPr="00605382" w:rsidRDefault="00AA5E03" w:rsidP="00AA5E03">
      <w:pPr>
        <w:pStyle w:val="ListParagraph"/>
        <w:ind w:left="360"/>
        <w:jc w:val="both"/>
        <w:rPr>
          <w:rFonts w:ascii="Arial" w:hAnsi="Arial" w:cs="Arial"/>
          <w:bCs/>
          <w:sz w:val="22"/>
          <w:szCs w:val="22"/>
        </w:rPr>
      </w:pPr>
    </w:p>
    <w:p w14:paraId="42CD41AF" w14:textId="56734262" w:rsidR="009C5E1B" w:rsidRPr="00580EB3" w:rsidRDefault="002555B8" w:rsidP="00580EB3">
      <w:pPr>
        <w:pStyle w:val="Heading2"/>
        <w:ind w:left="720" w:firstLine="11"/>
        <w:jc w:val="left"/>
        <w:rPr>
          <w:rFonts w:cs="Arial"/>
          <w:b w:val="0"/>
          <w:sz w:val="22"/>
          <w:szCs w:val="22"/>
        </w:rPr>
      </w:pPr>
      <w:r>
        <w:rPr>
          <w:rFonts w:cs="Arial"/>
          <w:b w:val="0"/>
          <w:sz w:val="22"/>
          <w:szCs w:val="22"/>
        </w:rPr>
        <w:lastRenderedPageBreak/>
        <w:t>T</w:t>
      </w:r>
      <w:r w:rsidR="00AA5E03" w:rsidRPr="00580EB3">
        <w:rPr>
          <w:rFonts w:cs="Arial"/>
          <w:b w:val="0"/>
          <w:sz w:val="22"/>
          <w:szCs w:val="22"/>
        </w:rPr>
        <w:t xml:space="preserve">he MHA+ </w:t>
      </w:r>
      <w:r w:rsidR="00605382" w:rsidRPr="30FB11BB">
        <w:rPr>
          <w:rFonts w:cs="Arial"/>
          <w:b w:val="0"/>
          <w:sz w:val="22"/>
          <w:szCs w:val="22"/>
        </w:rPr>
        <w:t>M</w:t>
      </w:r>
      <w:r w:rsidR="00AA5E03" w:rsidRPr="00580EB3">
        <w:rPr>
          <w:rFonts w:cs="Arial"/>
          <w:b w:val="0"/>
          <w:sz w:val="22"/>
          <w:szCs w:val="22"/>
        </w:rPr>
        <w:t xml:space="preserve">ember (the </w:t>
      </w:r>
      <w:r w:rsidR="00AA5E03" w:rsidRPr="00580EB3">
        <w:rPr>
          <w:rFonts w:cs="Arial"/>
          <w:b w:val="0"/>
          <w:i/>
          <w:iCs/>
          <w:sz w:val="22"/>
          <w:szCs w:val="22"/>
        </w:rPr>
        <w:t>Client</w:t>
      </w:r>
      <w:r w:rsidR="00AA5E03" w:rsidRPr="00580EB3">
        <w:rPr>
          <w:rFonts w:cs="Arial"/>
          <w:b w:val="0"/>
          <w:sz w:val="22"/>
          <w:szCs w:val="22"/>
        </w:rPr>
        <w:t>) awarding Order</w:t>
      </w:r>
      <w:r w:rsidR="001D0600" w:rsidRPr="30FB11BB">
        <w:rPr>
          <w:rFonts w:cs="Arial"/>
          <w:b w:val="0"/>
          <w:sz w:val="22"/>
          <w:szCs w:val="22"/>
        </w:rPr>
        <w:t>s</w:t>
      </w:r>
      <w:r w:rsidR="00AA5E03" w:rsidRPr="00580EB3">
        <w:rPr>
          <w:rFonts w:cs="Arial"/>
          <w:b w:val="0"/>
          <w:sz w:val="22"/>
          <w:szCs w:val="22"/>
        </w:rPr>
        <w:t xml:space="preserve"> under this Framework </w:t>
      </w:r>
      <w:r w:rsidR="00402EA6" w:rsidRPr="00C96FB7">
        <w:rPr>
          <w:rFonts w:cs="Arial"/>
          <w:b w:val="0"/>
          <w:sz w:val="22"/>
          <w:szCs w:val="22"/>
        </w:rPr>
        <w:t>Agreement</w:t>
      </w:r>
      <w:r w:rsidR="00AA5E03" w:rsidRPr="00580EB3">
        <w:rPr>
          <w:rFonts w:cs="Arial"/>
          <w:b w:val="0"/>
          <w:sz w:val="22"/>
          <w:szCs w:val="22"/>
        </w:rPr>
        <w:t xml:space="preserve"> will be responsible for complying with the transparency requirements in relation to award. This can include publishing details of contracts awarded in Contracts Finder or any other actions to ensure compliance with public sector transparency requirements. For avoidance of doubt, </w:t>
      </w:r>
      <w:r w:rsidR="00402EA6" w:rsidRPr="00C96FB7">
        <w:rPr>
          <w:rFonts w:cs="Arial"/>
          <w:b w:val="0"/>
          <w:sz w:val="22"/>
          <w:szCs w:val="22"/>
        </w:rPr>
        <w:t>LCC</w:t>
      </w:r>
      <w:r w:rsidR="001346DA" w:rsidRPr="00C96FB7">
        <w:rPr>
          <w:rFonts w:cs="Arial"/>
          <w:b w:val="0"/>
          <w:sz w:val="22"/>
          <w:szCs w:val="22"/>
        </w:rPr>
        <w:t xml:space="preserve"> </w:t>
      </w:r>
      <w:r w:rsidR="00AA5E03" w:rsidRPr="00580EB3">
        <w:rPr>
          <w:rFonts w:cs="Arial"/>
          <w:b w:val="0"/>
          <w:sz w:val="22"/>
          <w:szCs w:val="22"/>
        </w:rPr>
        <w:t xml:space="preserve">will not be responsible for placing such notices on behalf of </w:t>
      </w:r>
      <w:r w:rsidR="00402EA6" w:rsidRPr="00C96FB7">
        <w:rPr>
          <w:rFonts w:cs="Arial"/>
          <w:b w:val="0"/>
          <w:sz w:val="22"/>
          <w:szCs w:val="22"/>
        </w:rPr>
        <w:t>any</w:t>
      </w:r>
      <w:r w:rsidR="00AA5E03" w:rsidRPr="00580EB3">
        <w:rPr>
          <w:rFonts w:cs="Arial"/>
          <w:b w:val="0"/>
          <w:sz w:val="22"/>
          <w:szCs w:val="22"/>
        </w:rPr>
        <w:t xml:space="preserve"> </w:t>
      </w:r>
      <w:r w:rsidR="00AA5E03" w:rsidRPr="00580EB3">
        <w:rPr>
          <w:rFonts w:cs="Arial"/>
          <w:b w:val="0"/>
          <w:i/>
          <w:iCs/>
          <w:sz w:val="22"/>
          <w:szCs w:val="22"/>
        </w:rPr>
        <w:t>Client</w:t>
      </w:r>
      <w:r w:rsidR="00402EA6" w:rsidRPr="00C96FB7">
        <w:rPr>
          <w:rFonts w:cs="Arial"/>
          <w:b w:val="0"/>
          <w:i/>
          <w:iCs/>
          <w:sz w:val="22"/>
          <w:szCs w:val="22"/>
        </w:rPr>
        <w:t xml:space="preserve"> </w:t>
      </w:r>
      <w:r w:rsidR="00402EA6" w:rsidRPr="00C96FB7">
        <w:rPr>
          <w:rFonts w:cs="Arial"/>
          <w:b w:val="0"/>
          <w:sz w:val="22"/>
          <w:szCs w:val="22"/>
        </w:rPr>
        <w:t>other than where LCC is placing an Order itself.</w:t>
      </w:r>
    </w:p>
    <w:p w14:paraId="62D02182" w14:textId="77777777" w:rsidR="00687F71" w:rsidRDefault="00687F71" w:rsidP="00580EB3">
      <w:pPr>
        <w:ind w:left="720"/>
      </w:pPr>
    </w:p>
    <w:p w14:paraId="50DD514B" w14:textId="63B42FA0" w:rsidR="00687F71" w:rsidRPr="00580EB3" w:rsidRDefault="002555B8" w:rsidP="00580EB3">
      <w:pPr>
        <w:rPr>
          <w:rFonts w:ascii="Arial" w:hAnsi="Arial" w:cs="Arial"/>
          <w:sz w:val="22"/>
          <w:szCs w:val="22"/>
        </w:rPr>
      </w:pPr>
      <w:r>
        <w:rPr>
          <w:rFonts w:ascii="Arial" w:hAnsi="Arial" w:cs="Arial"/>
          <w:b/>
          <w:sz w:val="22"/>
          <w:szCs w:val="22"/>
        </w:rPr>
        <w:t>7.9</w:t>
      </w:r>
      <w:r>
        <w:rPr>
          <w:rFonts w:ascii="Arial" w:hAnsi="Arial" w:cs="Arial"/>
          <w:b/>
          <w:sz w:val="22"/>
          <w:szCs w:val="22"/>
        </w:rPr>
        <w:tab/>
      </w:r>
      <w:r w:rsidR="00687F71" w:rsidRPr="00580EB3">
        <w:rPr>
          <w:rFonts w:ascii="Arial" w:hAnsi="Arial" w:cs="Arial"/>
          <w:b/>
          <w:sz w:val="22"/>
          <w:szCs w:val="22"/>
        </w:rPr>
        <w:t>Compliance with Minimum Requirements</w:t>
      </w:r>
    </w:p>
    <w:p w14:paraId="55849924" w14:textId="77777777" w:rsidR="00687F71" w:rsidRPr="005730E7" w:rsidRDefault="00687F71" w:rsidP="00687F71">
      <w:pPr>
        <w:rPr>
          <w:rFonts w:ascii="Arial" w:hAnsi="Arial" w:cs="Arial"/>
          <w:sz w:val="22"/>
          <w:szCs w:val="22"/>
        </w:rPr>
      </w:pPr>
    </w:p>
    <w:p w14:paraId="5AF3CD52" w14:textId="30F48E99" w:rsidR="00687F71" w:rsidRPr="00D8790F" w:rsidRDefault="00982F4D" w:rsidP="00687F71">
      <w:pPr>
        <w:ind w:left="720" w:hanging="720"/>
        <w:rPr>
          <w:rFonts w:ascii="Arial" w:hAnsi="Arial" w:cs="Arial"/>
          <w:sz w:val="22"/>
          <w:szCs w:val="22"/>
        </w:rPr>
      </w:pPr>
      <w:r w:rsidRPr="30FB11BB">
        <w:rPr>
          <w:rFonts w:ascii="Arial" w:hAnsi="Arial" w:cs="Arial"/>
          <w:sz w:val="22"/>
          <w:szCs w:val="22"/>
        </w:rPr>
        <w:t>7.9</w:t>
      </w:r>
      <w:r w:rsidR="00687F71">
        <w:tab/>
      </w:r>
      <w:r w:rsidR="00687F71" w:rsidRPr="30FB11BB">
        <w:rPr>
          <w:rFonts w:ascii="Arial" w:hAnsi="Arial" w:cs="Arial"/>
          <w:sz w:val="22"/>
          <w:szCs w:val="22"/>
        </w:rPr>
        <w:t xml:space="preserve">The </w:t>
      </w:r>
      <w:r w:rsidR="00A9689B" w:rsidRPr="30FB11BB">
        <w:rPr>
          <w:rFonts w:ascii="Arial" w:hAnsi="Arial" w:cs="Arial"/>
          <w:i/>
          <w:iCs/>
          <w:sz w:val="22"/>
          <w:szCs w:val="22"/>
        </w:rPr>
        <w:t>Supplier</w:t>
      </w:r>
      <w:r w:rsidR="008D3320" w:rsidRPr="30FB11BB">
        <w:rPr>
          <w:rFonts w:ascii="Arial" w:hAnsi="Arial" w:cs="Arial"/>
          <w:i/>
          <w:iCs/>
          <w:sz w:val="22"/>
          <w:szCs w:val="22"/>
        </w:rPr>
        <w:t xml:space="preserve"> </w:t>
      </w:r>
      <w:r w:rsidR="00687F71" w:rsidRPr="00D8790F">
        <w:rPr>
          <w:rFonts w:ascii="Arial" w:hAnsi="Arial" w:cs="Arial"/>
          <w:sz w:val="22"/>
          <w:szCs w:val="22"/>
        </w:rPr>
        <w:t xml:space="preserve">will maintain compliance with the relevant requirements applicable to this Framework </w:t>
      </w:r>
      <w:r w:rsidR="00402EA6" w:rsidRPr="00D8790F">
        <w:rPr>
          <w:rFonts w:ascii="Arial" w:hAnsi="Arial" w:cs="Arial"/>
          <w:sz w:val="22"/>
          <w:szCs w:val="22"/>
        </w:rPr>
        <w:t xml:space="preserve">Agreement </w:t>
      </w:r>
      <w:r w:rsidR="00687F71" w:rsidRPr="00D8790F">
        <w:rPr>
          <w:rFonts w:ascii="Arial" w:hAnsi="Arial" w:cs="Arial"/>
          <w:sz w:val="22"/>
          <w:szCs w:val="22"/>
        </w:rPr>
        <w:t>throughout its term. This includes relevant requirements as per the SQ, to include:</w:t>
      </w:r>
    </w:p>
    <w:p w14:paraId="5618BB6C" w14:textId="310F4F56" w:rsidR="00687F71" w:rsidRPr="00D8790F" w:rsidRDefault="00687F71" w:rsidP="00580EB3">
      <w:pPr>
        <w:numPr>
          <w:ilvl w:val="0"/>
          <w:numId w:val="101"/>
        </w:numPr>
        <w:tabs>
          <w:tab w:val="left" w:pos="-1440"/>
        </w:tabs>
        <w:rPr>
          <w:rFonts w:ascii="Arial" w:hAnsi="Arial" w:cs="Arial"/>
          <w:sz w:val="22"/>
          <w:szCs w:val="22"/>
        </w:rPr>
      </w:pPr>
      <w:r w:rsidRPr="00D8790F">
        <w:rPr>
          <w:rFonts w:ascii="Arial" w:hAnsi="Arial" w:cs="Arial"/>
          <w:sz w:val="22"/>
          <w:szCs w:val="22"/>
        </w:rPr>
        <w:t xml:space="preserve">maintaining insurance cover equal </w:t>
      </w:r>
      <w:r w:rsidR="00402EA6" w:rsidRPr="00D8790F">
        <w:rPr>
          <w:rFonts w:ascii="Arial" w:hAnsi="Arial" w:cs="Arial"/>
          <w:sz w:val="22"/>
          <w:szCs w:val="22"/>
        </w:rPr>
        <w:t xml:space="preserve">to </w:t>
      </w:r>
      <w:r w:rsidRPr="00D8790F">
        <w:rPr>
          <w:rFonts w:ascii="Arial" w:hAnsi="Arial" w:cs="Arial"/>
          <w:sz w:val="22"/>
          <w:szCs w:val="22"/>
        </w:rPr>
        <w:t xml:space="preserve">or greater </w:t>
      </w:r>
      <w:r w:rsidR="00402EA6" w:rsidRPr="00D8790F">
        <w:rPr>
          <w:rFonts w:ascii="Arial" w:hAnsi="Arial" w:cs="Arial"/>
          <w:sz w:val="22"/>
          <w:szCs w:val="22"/>
        </w:rPr>
        <w:t>than</w:t>
      </w:r>
      <w:r w:rsidRPr="00D8790F">
        <w:rPr>
          <w:rFonts w:ascii="Arial" w:hAnsi="Arial" w:cs="Arial"/>
          <w:sz w:val="22"/>
          <w:szCs w:val="22"/>
        </w:rPr>
        <w:t xml:space="preserve"> the minimum requirements included in </w:t>
      </w:r>
      <w:r w:rsidR="009E18E6" w:rsidRPr="00D8790F">
        <w:rPr>
          <w:rFonts w:ascii="Arial" w:hAnsi="Arial" w:cs="Arial"/>
          <w:sz w:val="22"/>
          <w:szCs w:val="22"/>
        </w:rPr>
        <w:t xml:space="preserve">the </w:t>
      </w:r>
      <w:r w:rsidRPr="00D8790F">
        <w:rPr>
          <w:rFonts w:ascii="Arial" w:hAnsi="Arial" w:cs="Arial"/>
          <w:sz w:val="22"/>
          <w:szCs w:val="22"/>
        </w:rPr>
        <w:t>SQ;</w:t>
      </w:r>
    </w:p>
    <w:p w14:paraId="0DDB0903" w14:textId="706F8896" w:rsidR="00687F71" w:rsidRPr="00D8790F" w:rsidRDefault="00687F71" w:rsidP="00580EB3">
      <w:pPr>
        <w:numPr>
          <w:ilvl w:val="0"/>
          <w:numId w:val="101"/>
        </w:numPr>
        <w:tabs>
          <w:tab w:val="left" w:pos="-1440"/>
        </w:tabs>
        <w:rPr>
          <w:rFonts w:ascii="Arial" w:hAnsi="Arial" w:cs="Arial"/>
          <w:sz w:val="22"/>
          <w:szCs w:val="22"/>
        </w:rPr>
      </w:pPr>
      <w:r w:rsidRPr="00D8790F">
        <w:rPr>
          <w:rFonts w:ascii="Arial" w:hAnsi="Arial" w:cs="Arial"/>
          <w:sz w:val="22"/>
          <w:szCs w:val="22"/>
        </w:rPr>
        <w:t xml:space="preserve">maintaining </w:t>
      </w:r>
      <w:r w:rsidR="00183C86" w:rsidRPr="00D8790F">
        <w:rPr>
          <w:rFonts w:ascii="Arial" w:hAnsi="Arial" w:cs="Arial"/>
          <w:sz w:val="22"/>
          <w:szCs w:val="22"/>
        </w:rPr>
        <w:t xml:space="preserve">all </w:t>
      </w:r>
      <w:r w:rsidRPr="00D8790F">
        <w:rPr>
          <w:rFonts w:ascii="Arial" w:hAnsi="Arial" w:cs="Arial"/>
          <w:sz w:val="22"/>
          <w:szCs w:val="22"/>
        </w:rPr>
        <w:t>relevant professional certifications and qualifications</w:t>
      </w:r>
      <w:r w:rsidR="00E6646A" w:rsidRPr="00D8790F">
        <w:rPr>
          <w:rFonts w:ascii="Arial" w:hAnsi="Arial" w:cs="Arial"/>
          <w:sz w:val="22"/>
          <w:szCs w:val="22"/>
        </w:rPr>
        <w:t>, including</w:t>
      </w:r>
      <w:r w:rsidRPr="00D8790F">
        <w:rPr>
          <w:rFonts w:ascii="Arial" w:hAnsi="Arial" w:cs="Arial"/>
          <w:sz w:val="22"/>
          <w:szCs w:val="22"/>
        </w:rPr>
        <w:t xml:space="preserve"> in relation to </w:t>
      </w:r>
      <w:r w:rsidR="00402EA6" w:rsidRPr="00D8790F">
        <w:rPr>
          <w:rFonts w:ascii="Arial" w:hAnsi="Arial" w:cs="Arial"/>
          <w:sz w:val="22"/>
          <w:szCs w:val="22"/>
        </w:rPr>
        <w:t>health and safety</w:t>
      </w:r>
      <w:r w:rsidR="00A9392A" w:rsidRPr="00D8790F">
        <w:rPr>
          <w:rFonts w:ascii="Arial" w:hAnsi="Arial" w:cs="Arial"/>
          <w:sz w:val="22"/>
          <w:szCs w:val="22"/>
        </w:rPr>
        <w:t xml:space="preserve">, both at an organisational </w:t>
      </w:r>
      <w:r w:rsidR="00CC2391" w:rsidRPr="00D8790F">
        <w:rPr>
          <w:rFonts w:ascii="Arial" w:hAnsi="Arial" w:cs="Arial"/>
          <w:sz w:val="22"/>
          <w:szCs w:val="22"/>
        </w:rPr>
        <w:t>and individual con</w:t>
      </w:r>
      <w:r w:rsidR="00B21607" w:rsidRPr="00D8790F">
        <w:rPr>
          <w:rFonts w:ascii="Arial" w:hAnsi="Arial" w:cs="Arial"/>
          <w:sz w:val="22"/>
          <w:szCs w:val="22"/>
        </w:rPr>
        <w:t>sultant level</w:t>
      </w:r>
      <w:r w:rsidRPr="00D8790F">
        <w:rPr>
          <w:rFonts w:ascii="Arial" w:hAnsi="Arial" w:cs="Arial"/>
          <w:sz w:val="22"/>
          <w:szCs w:val="22"/>
        </w:rPr>
        <w:t xml:space="preserve">; </w:t>
      </w:r>
    </w:p>
    <w:p w14:paraId="26F56559" w14:textId="77777777" w:rsidR="00687F71" w:rsidRPr="00485631" w:rsidRDefault="00687F71" w:rsidP="00580EB3">
      <w:pPr>
        <w:numPr>
          <w:ilvl w:val="0"/>
          <w:numId w:val="101"/>
        </w:numPr>
        <w:tabs>
          <w:tab w:val="left" w:pos="-1440"/>
        </w:tabs>
        <w:rPr>
          <w:rFonts w:ascii="Arial" w:hAnsi="Arial" w:cs="Arial"/>
          <w:sz w:val="22"/>
          <w:szCs w:val="22"/>
        </w:rPr>
      </w:pPr>
      <w:r w:rsidRPr="00D8790F">
        <w:rPr>
          <w:rFonts w:ascii="Arial" w:hAnsi="Arial" w:cs="Arial"/>
          <w:sz w:val="22"/>
          <w:szCs w:val="22"/>
        </w:rPr>
        <w:t>maintaining compliance with Modern</w:t>
      </w:r>
      <w:r w:rsidRPr="005730E7">
        <w:rPr>
          <w:rFonts w:ascii="Arial" w:hAnsi="Arial" w:cs="Arial"/>
          <w:sz w:val="22"/>
          <w:szCs w:val="22"/>
        </w:rPr>
        <w:t xml:space="preserve"> Slavery Act, and other applicable legislation.</w:t>
      </w:r>
    </w:p>
    <w:p w14:paraId="2F3DD615" w14:textId="77777777" w:rsidR="00687F71" w:rsidRPr="005730E7" w:rsidRDefault="00687F71" w:rsidP="00687F71">
      <w:pPr>
        <w:rPr>
          <w:rFonts w:ascii="Arial" w:hAnsi="Arial" w:cs="Arial"/>
          <w:sz w:val="22"/>
          <w:szCs w:val="22"/>
        </w:rPr>
      </w:pPr>
    </w:p>
    <w:p w14:paraId="724AB9CB" w14:textId="5262BCE9" w:rsidR="00687F71" w:rsidRPr="005730E7" w:rsidRDefault="00982F4D" w:rsidP="00580EB3">
      <w:pPr>
        <w:ind w:left="709" w:hanging="709"/>
        <w:jc w:val="both"/>
        <w:rPr>
          <w:rFonts w:ascii="Arial" w:hAnsi="Arial" w:cs="Arial"/>
          <w:sz w:val="22"/>
          <w:szCs w:val="22"/>
        </w:rPr>
      </w:pPr>
      <w:r w:rsidRPr="30FB11BB">
        <w:rPr>
          <w:rFonts w:ascii="Arial" w:hAnsi="Arial" w:cs="Arial"/>
          <w:sz w:val="22"/>
          <w:szCs w:val="22"/>
        </w:rPr>
        <w:t>7.10</w:t>
      </w:r>
      <w:r w:rsidR="00687F71">
        <w:tab/>
      </w:r>
      <w:r w:rsidR="00687F71" w:rsidRPr="30FB11BB">
        <w:rPr>
          <w:rFonts w:ascii="Arial" w:hAnsi="Arial" w:cs="Arial"/>
          <w:sz w:val="22"/>
          <w:szCs w:val="22"/>
        </w:rPr>
        <w:t xml:space="preserve">The </w:t>
      </w:r>
      <w:r w:rsidR="00687F71" w:rsidRPr="30FB11BB">
        <w:rPr>
          <w:rFonts w:ascii="Arial" w:hAnsi="Arial" w:cs="Arial"/>
          <w:i/>
          <w:iCs/>
          <w:sz w:val="22"/>
          <w:szCs w:val="22"/>
        </w:rPr>
        <w:t>Client</w:t>
      </w:r>
      <w:r w:rsidR="00687F71" w:rsidRPr="30FB11BB">
        <w:rPr>
          <w:rFonts w:ascii="Arial" w:hAnsi="Arial" w:cs="Arial"/>
          <w:sz w:val="22"/>
          <w:szCs w:val="22"/>
        </w:rPr>
        <w:t xml:space="preserve"> </w:t>
      </w:r>
      <w:r w:rsidR="004C442C" w:rsidRPr="30FB11BB">
        <w:rPr>
          <w:rFonts w:ascii="Arial" w:hAnsi="Arial" w:cs="Arial"/>
          <w:sz w:val="22"/>
          <w:szCs w:val="22"/>
        </w:rPr>
        <w:t>may</w:t>
      </w:r>
      <w:r w:rsidR="00687F71" w:rsidRPr="30FB11BB">
        <w:rPr>
          <w:rFonts w:ascii="Arial" w:hAnsi="Arial" w:cs="Arial"/>
          <w:sz w:val="22"/>
          <w:szCs w:val="22"/>
        </w:rPr>
        <w:t xml:space="preserve"> request evidence to confirm compliance with the above prior to awarding a</w:t>
      </w:r>
      <w:r w:rsidR="7A0D5AD5" w:rsidRPr="30FB11BB">
        <w:rPr>
          <w:rFonts w:ascii="Arial" w:hAnsi="Arial" w:cs="Arial"/>
          <w:sz w:val="22"/>
          <w:szCs w:val="22"/>
        </w:rPr>
        <w:t>n</w:t>
      </w:r>
      <w:r w:rsidR="00687F71" w:rsidRPr="30FB11BB">
        <w:rPr>
          <w:rFonts w:ascii="Arial" w:hAnsi="Arial" w:cs="Arial"/>
          <w:sz w:val="22"/>
          <w:szCs w:val="22"/>
        </w:rPr>
        <w:t xml:space="preserve"> Order to the </w:t>
      </w:r>
      <w:r w:rsidR="00A9689B" w:rsidRPr="30FB11BB">
        <w:rPr>
          <w:rFonts w:ascii="Arial" w:hAnsi="Arial" w:cs="Arial"/>
          <w:i/>
          <w:iCs/>
          <w:sz w:val="22"/>
          <w:szCs w:val="22"/>
        </w:rPr>
        <w:t>Supplier</w:t>
      </w:r>
      <w:r w:rsidR="00687F71" w:rsidRPr="30FB11BB">
        <w:rPr>
          <w:rFonts w:ascii="Arial" w:hAnsi="Arial" w:cs="Arial"/>
          <w:sz w:val="22"/>
          <w:szCs w:val="22"/>
        </w:rPr>
        <w:t xml:space="preserve">. Such compliance checks can include requesting copies of insurance certificates or confirming the </w:t>
      </w:r>
      <w:r w:rsidR="00A9689B" w:rsidRPr="30FB11BB">
        <w:rPr>
          <w:rFonts w:ascii="Arial" w:hAnsi="Arial" w:cs="Arial"/>
          <w:i/>
          <w:iCs/>
          <w:sz w:val="22"/>
          <w:szCs w:val="22"/>
        </w:rPr>
        <w:t>Supplier</w:t>
      </w:r>
      <w:r w:rsidR="00687F71" w:rsidRPr="30FB11BB">
        <w:rPr>
          <w:rFonts w:ascii="Arial" w:hAnsi="Arial" w:cs="Arial"/>
          <w:i/>
          <w:iCs/>
          <w:sz w:val="22"/>
          <w:szCs w:val="22"/>
        </w:rPr>
        <w:t>’s</w:t>
      </w:r>
      <w:r w:rsidR="00687F71" w:rsidRPr="30FB11BB">
        <w:rPr>
          <w:rFonts w:ascii="Arial" w:hAnsi="Arial" w:cs="Arial"/>
          <w:sz w:val="22"/>
          <w:szCs w:val="22"/>
        </w:rPr>
        <w:t xml:space="preserve"> financial standing meets the minimum requirements set for this </w:t>
      </w:r>
      <w:r w:rsidR="00687F71" w:rsidRPr="00580EB3">
        <w:rPr>
          <w:rFonts w:ascii="Arial" w:hAnsi="Arial" w:cs="Arial"/>
          <w:sz w:val="22"/>
          <w:szCs w:val="22"/>
        </w:rPr>
        <w:t xml:space="preserve">Framework </w:t>
      </w:r>
      <w:r w:rsidR="00402EA6" w:rsidRPr="00580EB3">
        <w:rPr>
          <w:rFonts w:ascii="Arial" w:hAnsi="Arial" w:cs="Arial"/>
          <w:sz w:val="22"/>
          <w:szCs w:val="22"/>
        </w:rPr>
        <w:t>Agreement</w:t>
      </w:r>
      <w:r w:rsidR="00687F71" w:rsidRPr="30FB11BB">
        <w:rPr>
          <w:rFonts w:ascii="Arial" w:hAnsi="Arial" w:cs="Arial"/>
          <w:sz w:val="22"/>
          <w:szCs w:val="22"/>
        </w:rPr>
        <w:t xml:space="preserve">. In the event whereby the </w:t>
      </w:r>
      <w:r w:rsidR="00A9689B" w:rsidRPr="30FB11BB">
        <w:rPr>
          <w:rFonts w:ascii="Arial" w:hAnsi="Arial" w:cs="Arial"/>
          <w:i/>
          <w:iCs/>
          <w:sz w:val="22"/>
          <w:szCs w:val="22"/>
        </w:rPr>
        <w:t>Supplier</w:t>
      </w:r>
      <w:r w:rsidR="00687F71" w:rsidRPr="30FB11BB">
        <w:rPr>
          <w:rFonts w:ascii="Arial" w:hAnsi="Arial" w:cs="Arial"/>
          <w:sz w:val="22"/>
          <w:szCs w:val="22"/>
        </w:rPr>
        <w:t xml:space="preserve"> fails to meet the minimum requirements set, the </w:t>
      </w:r>
      <w:r w:rsidR="00687F71" w:rsidRPr="30FB11BB">
        <w:rPr>
          <w:rFonts w:ascii="Arial" w:hAnsi="Arial" w:cs="Arial"/>
          <w:i/>
          <w:iCs/>
          <w:sz w:val="22"/>
          <w:szCs w:val="22"/>
        </w:rPr>
        <w:t>Client</w:t>
      </w:r>
      <w:r w:rsidR="00687F71" w:rsidRPr="30FB11BB">
        <w:rPr>
          <w:rFonts w:ascii="Arial" w:hAnsi="Arial" w:cs="Arial"/>
          <w:sz w:val="22"/>
          <w:szCs w:val="22"/>
        </w:rPr>
        <w:t xml:space="preserve"> may elect not to proceed with the award or seek additional/equivalent assurances as required by the </w:t>
      </w:r>
      <w:r w:rsidR="00687F71" w:rsidRPr="30FB11BB">
        <w:rPr>
          <w:rFonts w:ascii="Arial" w:hAnsi="Arial" w:cs="Arial"/>
          <w:i/>
          <w:iCs/>
          <w:sz w:val="22"/>
          <w:szCs w:val="22"/>
        </w:rPr>
        <w:t>Client</w:t>
      </w:r>
      <w:r w:rsidR="00687F71" w:rsidRPr="30FB11BB">
        <w:rPr>
          <w:rFonts w:ascii="Arial" w:hAnsi="Arial" w:cs="Arial"/>
          <w:sz w:val="22"/>
          <w:szCs w:val="22"/>
        </w:rPr>
        <w:t>.</w:t>
      </w:r>
    </w:p>
    <w:p w14:paraId="227A8216" w14:textId="77777777" w:rsidR="00687F71" w:rsidRPr="00580EB3" w:rsidRDefault="00687F71" w:rsidP="00580EB3"/>
    <w:p w14:paraId="4E556D34" w14:textId="25E9B92A" w:rsidR="004054C6" w:rsidRDefault="00982F4D" w:rsidP="006054CB">
      <w:pPr>
        <w:pStyle w:val="Heading2"/>
        <w:jc w:val="left"/>
      </w:pPr>
      <w:bookmarkStart w:id="11" w:name="_Toc530129033"/>
      <w:bookmarkEnd w:id="10"/>
      <w:r>
        <w:t>8</w:t>
      </w:r>
      <w:r w:rsidR="4A761E04">
        <w:t>.</w:t>
      </w:r>
      <w:r w:rsidR="00991004">
        <w:tab/>
      </w:r>
      <w:r w:rsidR="6EDC0CC8">
        <w:t>DISPUTE RESOLUTION</w:t>
      </w:r>
      <w:bookmarkEnd w:id="11"/>
    </w:p>
    <w:p w14:paraId="3E4B399C" w14:textId="77777777" w:rsidR="00F6433C" w:rsidRDefault="00F6433C" w:rsidP="006054CB">
      <w:pPr>
        <w:pStyle w:val="BodyTextIndent"/>
        <w:ind w:left="0"/>
        <w:rPr>
          <w:rFonts w:cs="Arial"/>
          <w:sz w:val="22"/>
          <w:szCs w:val="22"/>
        </w:rPr>
      </w:pPr>
    </w:p>
    <w:p w14:paraId="66EDE7B7" w14:textId="7B4CF6BF" w:rsidR="00A167D7" w:rsidRPr="00A167D7" w:rsidRDefault="00982F4D" w:rsidP="006054CB">
      <w:pPr>
        <w:pStyle w:val="BodyTextIndent"/>
        <w:ind w:left="720" w:hanging="720"/>
        <w:rPr>
          <w:rFonts w:cs="Arial"/>
          <w:sz w:val="22"/>
          <w:szCs w:val="22"/>
        </w:rPr>
      </w:pPr>
      <w:r w:rsidRPr="14A4C564">
        <w:rPr>
          <w:rFonts w:cs="Arial"/>
          <w:b w:val="0"/>
          <w:sz w:val="22"/>
          <w:szCs w:val="22"/>
        </w:rPr>
        <w:t>8.1</w:t>
      </w:r>
      <w:r w:rsidR="008A7C38">
        <w:rPr>
          <w:rFonts w:cs="Arial"/>
          <w:b w:val="0"/>
          <w:sz w:val="22"/>
          <w:szCs w:val="22"/>
        </w:rPr>
        <w:tab/>
      </w:r>
      <w:r w:rsidR="000455A1" w:rsidRPr="14A4C564">
        <w:rPr>
          <w:rFonts w:cs="Arial"/>
          <w:b w:val="0"/>
          <w:sz w:val="22"/>
          <w:szCs w:val="22"/>
        </w:rPr>
        <w:t>Both PSC and PSSC have Dispute Resolution Clauses which can be invoked. However, d</w:t>
      </w:r>
      <w:r w:rsidR="00F6433C" w:rsidRPr="14A4C564">
        <w:rPr>
          <w:rFonts w:cs="Arial"/>
          <w:b w:val="0"/>
          <w:sz w:val="22"/>
          <w:szCs w:val="22"/>
        </w:rPr>
        <w:t xml:space="preserve">isputes can be very time consuming and expensive </w:t>
      </w:r>
      <w:r w:rsidR="009433EE" w:rsidRPr="14A4C564">
        <w:rPr>
          <w:rFonts w:cs="Arial"/>
          <w:b w:val="0"/>
          <w:sz w:val="22"/>
          <w:szCs w:val="22"/>
        </w:rPr>
        <w:t>and, in</w:t>
      </w:r>
      <w:r w:rsidR="00F6433C" w:rsidRPr="14A4C564">
        <w:rPr>
          <w:rFonts w:cs="Arial"/>
          <w:b w:val="0"/>
          <w:sz w:val="22"/>
          <w:szCs w:val="22"/>
        </w:rPr>
        <w:t xml:space="preserve"> an attempt to avoid costs arising, </w:t>
      </w:r>
      <w:r w:rsidR="000455A1" w:rsidRPr="14A4C564">
        <w:rPr>
          <w:rFonts w:cs="Arial"/>
          <w:b w:val="0"/>
          <w:sz w:val="22"/>
          <w:szCs w:val="22"/>
        </w:rPr>
        <w:t xml:space="preserve">if both </w:t>
      </w:r>
      <w:r w:rsidR="00267D08" w:rsidRPr="14A4C564">
        <w:rPr>
          <w:rFonts w:cs="Arial"/>
          <w:b w:val="0"/>
          <w:sz w:val="22"/>
          <w:szCs w:val="22"/>
        </w:rPr>
        <w:t xml:space="preserve">the </w:t>
      </w:r>
      <w:r w:rsidR="00267D08" w:rsidRPr="00580EB3">
        <w:rPr>
          <w:rFonts w:cs="Arial"/>
          <w:b w:val="0"/>
          <w:i/>
          <w:iCs/>
          <w:sz w:val="22"/>
          <w:szCs w:val="22"/>
        </w:rPr>
        <w:t>Client</w:t>
      </w:r>
      <w:r w:rsidR="00267D08" w:rsidRPr="14A4C564">
        <w:rPr>
          <w:rFonts w:cs="Arial"/>
          <w:b w:val="0"/>
          <w:sz w:val="22"/>
          <w:szCs w:val="22"/>
        </w:rPr>
        <w:t xml:space="preserve"> and </w:t>
      </w:r>
      <w:r w:rsidR="00A9689B" w:rsidRPr="14A4C564">
        <w:rPr>
          <w:rFonts w:cs="Arial"/>
          <w:b w:val="0"/>
          <w:i/>
          <w:iCs/>
          <w:sz w:val="22"/>
          <w:szCs w:val="22"/>
        </w:rPr>
        <w:t>Supplier</w:t>
      </w:r>
      <w:r w:rsidR="00267D08" w:rsidRPr="14A4C564">
        <w:rPr>
          <w:rFonts w:cs="Arial"/>
          <w:b w:val="0"/>
          <w:sz w:val="22"/>
          <w:szCs w:val="22"/>
        </w:rPr>
        <w:t xml:space="preserve"> </w:t>
      </w:r>
      <w:r w:rsidR="000455A1" w:rsidRPr="14A4C564">
        <w:rPr>
          <w:rFonts w:cs="Arial"/>
          <w:b w:val="0"/>
          <w:sz w:val="22"/>
          <w:szCs w:val="22"/>
        </w:rPr>
        <w:t xml:space="preserve">agree, </w:t>
      </w:r>
      <w:r w:rsidR="00F6433C" w:rsidRPr="14A4C564">
        <w:rPr>
          <w:rFonts w:cs="Arial"/>
          <w:b w:val="0"/>
          <w:sz w:val="22"/>
          <w:szCs w:val="22"/>
        </w:rPr>
        <w:t>the following course of action should be taken:</w:t>
      </w:r>
    </w:p>
    <w:p w14:paraId="4FDF53B6" w14:textId="49667D27" w:rsidR="002D65FF" w:rsidRPr="00580EB3" w:rsidRDefault="002D65FF" w:rsidP="00580EB3">
      <w:pPr>
        <w:pStyle w:val="ListParagraph"/>
        <w:numPr>
          <w:ilvl w:val="0"/>
          <w:numId w:val="105"/>
        </w:numPr>
        <w:rPr>
          <w:rFonts w:ascii="Arial" w:hAnsi="Arial" w:cs="Arial"/>
          <w:sz w:val="22"/>
          <w:szCs w:val="22"/>
        </w:rPr>
      </w:pPr>
      <w:r w:rsidRPr="00580EB3">
        <w:rPr>
          <w:rFonts w:ascii="Arial" w:hAnsi="Arial" w:cs="Arial"/>
          <w:sz w:val="22"/>
          <w:szCs w:val="22"/>
        </w:rPr>
        <w:t xml:space="preserve">The dispute </w:t>
      </w:r>
      <w:r w:rsidR="00E64A85" w:rsidRPr="00580EB3">
        <w:rPr>
          <w:rFonts w:ascii="Arial" w:hAnsi="Arial" w:cs="Arial"/>
          <w:sz w:val="22"/>
          <w:szCs w:val="22"/>
        </w:rPr>
        <w:t xml:space="preserve">will initially be dealt with at </w:t>
      </w:r>
      <w:r w:rsidR="007821EC" w:rsidRPr="00580EB3">
        <w:rPr>
          <w:rFonts w:ascii="Arial" w:hAnsi="Arial" w:cs="Arial"/>
          <w:i/>
          <w:iCs/>
          <w:sz w:val="22"/>
          <w:szCs w:val="22"/>
        </w:rPr>
        <w:t>Client</w:t>
      </w:r>
      <w:r w:rsidR="007821EC" w:rsidRPr="00580EB3">
        <w:rPr>
          <w:rFonts w:ascii="Arial" w:hAnsi="Arial" w:cs="Arial"/>
          <w:sz w:val="22"/>
          <w:szCs w:val="22"/>
        </w:rPr>
        <w:t xml:space="preserve"> </w:t>
      </w:r>
      <w:r w:rsidR="00E64A85" w:rsidRPr="00580EB3">
        <w:rPr>
          <w:rFonts w:ascii="Arial" w:hAnsi="Arial" w:cs="Arial"/>
          <w:sz w:val="22"/>
          <w:szCs w:val="22"/>
        </w:rPr>
        <w:t>design office level. If this fails to resolve the dispute, it will be referred to</w:t>
      </w:r>
      <w:r w:rsidR="007821EC" w:rsidRPr="00580EB3">
        <w:rPr>
          <w:rFonts w:ascii="Arial" w:hAnsi="Arial" w:cs="Arial"/>
          <w:sz w:val="22"/>
          <w:szCs w:val="22"/>
        </w:rPr>
        <w:t xml:space="preserve"> </w:t>
      </w:r>
      <w:r w:rsidR="007821EC" w:rsidRPr="00580EB3">
        <w:rPr>
          <w:rFonts w:ascii="Arial" w:hAnsi="Arial" w:cs="Arial"/>
          <w:i/>
          <w:iCs/>
          <w:sz w:val="22"/>
          <w:szCs w:val="22"/>
        </w:rPr>
        <w:t>Client</w:t>
      </w:r>
      <w:r w:rsidR="00E64A85" w:rsidRPr="00580EB3">
        <w:rPr>
          <w:rFonts w:ascii="Arial" w:hAnsi="Arial" w:cs="Arial"/>
          <w:sz w:val="22"/>
          <w:szCs w:val="22"/>
        </w:rPr>
        <w:t xml:space="preserve"> management level. Should the dispute still not be resolved it should be passed to </w:t>
      </w:r>
      <w:r w:rsidR="00C247F4" w:rsidRPr="00580EB3">
        <w:rPr>
          <w:rFonts w:ascii="Arial" w:hAnsi="Arial" w:cs="Arial"/>
          <w:sz w:val="22"/>
          <w:szCs w:val="22"/>
        </w:rPr>
        <w:t xml:space="preserve">the </w:t>
      </w:r>
      <w:r w:rsidR="3BDF6921" w:rsidRPr="00580EB3">
        <w:rPr>
          <w:rFonts w:ascii="Arial" w:hAnsi="Arial" w:cs="Arial"/>
          <w:sz w:val="22"/>
          <w:szCs w:val="22"/>
        </w:rPr>
        <w:t xml:space="preserve">MHA+ Manager or </w:t>
      </w:r>
      <w:r w:rsidR="00FB3726" w:rsidRPr="00580EB3">
        <w:rPr>
          <w:rFonts w:ascii="Arial" w:hAnsi="Arial" w:cs="Arial"/>
          <w:sz w:val="22"/>
          <w:szCs w:val="22"/>
        </w:rPr>
        <w:t>Framework Community</w:t>
      </w:r>
      <w:r w:rsidR="00E64A85" w:rsidRPr="00580EB3">
        <w:rPr>
          <w:rFonts w:ascii="Arial" w:hAnsi="Arial" w:cs="Arial"/>
          <w:sz w:val="22"/>
          <w:szCs w:val="22"/>
        </w:rPr>
        <w:t xml:space="preserve"> Board</w:t>
      </w:r>
      <w:r w:rsidR="00B5313B" w:rsidRPr="00580EB3">
        <w:rPr>
          <w:rFonts w:ascii="Arial" w:hAnsi="Arial" w:cs="Arial"/>
          <w:sz w:val="22"/>
          <w:szCs w:val="22"/>
        </w:rPr>
        <w:t xml:space="preserve"> </w:t>
      </w:r>
      <w:r w:rsidR="009D2A0F" w:rsidRPr="00580EB3">
        <w:rPr>
          <w:rFonts w:ascii="Arial" w:hAnsi="Arial" w:cs="Arial"/>
          <w:sz w:val="22"/>
          <w:szCs w:val="22"/>
        </w:rPr>
        <w:t xml:space="preserve">and may be escalated through the governance boards </w:t>
      </w:r>
      <w:r w:rsidR="00B5313B" w:rsidRPr="00580EB3">
        <w:rPr>
          <w:rFonts w:ascii="Arial" w:hAnsi="Arial" w:cs="Arial"/>
          <w:sz w:val="22"/>
          <w:szCs w:val="22"/>
        </w:rPr>
        <w:t xml:space="preserve">prior to it being referred to </w:t>
      </w:r>
      <w:r w:rsidR="00977D1A" w:rsidRPr="00580EB3">
        <w:rPr>
          <w:rFonts w:ascii="Arial" w:hAnsi="Arial" w:cs="Arial"/>
          <w:sz w:val="22"/>
          <w:szCs w:val="22"/>
        </w:rPr>
        <w:t>arbitration</w:t>
      </w:r>
      <w:r w:rsidR="00B5313B" w:rsidRPr="00580EB3">
        <w:rPr>
          <w:rFonts w:ascii="Arial" w:hAnsi="Arial" w:cs="Arial"/>
          <w:sz w:val="22"/>
          <w:szCs w:val="22"/>
        </w:rPr>
        <w:t>.</w:t>
      </w:r>
    </w:p>
    <w:p w14:paraId="5CC8559B" w14:textId="77777777" w:rsidR="007B0F87" w:rsidRDefault="007B0F87" w:rsidP="007B0F87">
      <w:pPr>
        <w:pStyle w:val="BodyTextIndent"/>
        <w:tabs>
          <w:tab w:val="num" w:pos="1260"/>
        </w:tabs>
        <w:ind w:left="1260" w:hanging="450"/>
        <w:rPr>
          <w:rFonts w:cs="Arial"/>
          <w:b w:val="0"/>
          <w:sz w:val="22"/>
          <w:szCs w:val="22"/>
        </w:rPr>
      </w:pPr>
    </w:p>
    <w:p w14:paraId="0C890975" w14:textId="2C9DCB96" w:rsidR="007B0F87" w:rsidRPr="00580EB3" w:rsidRDefault="00982F4D" w:rsidP="00580EB3">
      <w:pPr>
        <w:pStyle w:val="BodyTextIndent"/>
        <w:tabs>
          <w:tab w:val="num" w:pos="851"/>
        </w:tabs>
        <w:ind w:left="709" w:hanging="709"/>
        <w:rPr>
          <w:rFonts w:cs="Arial"/>
          <w:bCs/>
          <w:sz w:val="22"/>
          <w:szCs w:val="22"/>
        </w:rPr>
      </w:pPr>
      <w:r>
        <w:rPr>
          <w:rFonts w:cs="Arial"/>
          <w:bCs/>
          <w:sz w:val="22"/>
          <w:szCs w:val="22"/>
        </w:rPr>
        <w:t xml:space="preserve">9. </w:t>
      </w:r>
      <w:r w:rsidR="001E4083">
        <w:rPr>
          <w:rFonts w:cs="Arial"/>
          <w:bCs/>
          <w:sz w:val="22"/>
          <w:szCs w:val="22"/>
        </w:rPr>
        <w:tab/>
      </w:r>
      <w:r w:rsidR="007B0F87" w:rsidRPr="00580EB3">
        <w:rPr>
          <w:rFonts w:cs="Arial"/>
          <w:bCs/>
          <w:sz w:val="24"/>
          <w:szCs w:val="24"/>
        </w:rPr>
        <w:t>MANAGEMENT INFORMATION</w:t>
      </w:r>
      <w:r w:rsidR="007B0F87" w:rsidRPr="00580EB3">
        <w:rPr>
          <w:rFonts w:cs="Arial"/>
          <w:bCs/>
          <w:sz w:val="22"/>
          <w:szCs w:val="22"/>
        </w:rPr>
        <w:t xml:space="preserve"> </w:t>
      </w:r>
      <w:r w:rsidR="00402EA6">
        <w:rPr>
          <w:rFonts w:cs="Arial"/>
          <w:bCs/>
          <w:sz w:val="22"/>
          <w:szCs w:val="22"/>
        </w:rPr>
        <w:t>(MI)</w:t>
      </w:r>
    </w:p>
    <w:p w14:paraId="003C816F" w14:textId="77777777" w:rsidR="007B0F87" w:rsidRDefault="007B0F87" w:rsidP="007B0F87">
      <w:pPr>
        <w:pStyle w:val="BodyTextIndent"/>
        <w:tabs>
          <w:tab w:val="num" w:pos="1260"/>
        </w:tabs>
        <w:ind w:left="1260" w:hanging="450"/>
        <w:rPr>
          <w:rFonts w:cs="Arial"/>
          <w:b w:val="0"/>
          <w:sz w:val="22"/>
          <w:szCs w:val="22"/>
        </w:rPr>
      </w:pPr>
    </w:p>
    <w:p w14:paraId="2C3E2E15" w14:textId="1A3C1C67" w:rsidR="007B0F87" w:rsidRDefault="00982F4D" w:rsidP="00580EB3">
      <w:pPr>
        <w:pStyle w:val="BodyTextIndent"/>
        <w:tabs>
          <w:tab w:val="num" w:pos="709"/>
        </w:tabs>
        <w:ind w:left="709" w:hanging="709"/>
        <w:rPr>
          <w:rFonts w:cs="Arial"/>
          <w:b w:val="0"/>
          <w:sz w:val="22"/>
          <w:szCs w:val="22"/>
        </w:rPr>
      </w:pPr>
      <w:r w:rsidRPr="30FB11BB">
        <w:rPr>
          <w:rFonts w:cs="Arial"/>
          <w:b w:val="0"/>
          <w:sz w:val="22"/>
          <w:szCs w:val="22"/>
        </w:rPr>
        <w:t xml:space="preserve">9.1 </w:t>
      </w:r>
      <w:r>
        <w:tab/>
      </w:r>
      <w:r w:rsidR="007B0F87" w:rsidRPr="30FB11BB">
        <w:rPr>
          <w:rFonts w:cs="Arial"/>
          <w:b w:val="0"/>
          <w:sz w:val="22"/>
          <w:szCs w:val="22"/>
        </w:rPr>
        <w:t xml:space="preserve">The </w:t>
      </w:r>
      <w:r w:rsidR="00A9689B" w:rsidRPr="30FB11BB">
        <w:rPr>
          <w:rFonts w:cs="Arial"/>
          <w:b w:val="0"/>
          <w:i/>
          <w:iCs/>
          <w:sz w:val="22"/>
          <w:szCs w:val="22"/>
        </w:rPr>
        <w:t>Supplier</w:t>
      </w:r>
      <w:r w:rsidR="007B0F87" w:rsidRPr="30FB11BB">
        <w:rPr>
          <w:rFonts w:cs="Arial"/>
          <w:b w:val="0"/>
          <w:sz w:val="22"/>
          <w:szCs w:val="22"/>
        </w:rPr>
        <w:t xml:space="preserve"> shall provide to the MHA</w:t>
      </w:r>
      <w:r w:rsidR="1AE93E3A" w:rsidRPr="30FB11BB">
        <w:rPr>
          <w:rFonts w:cs="Arial"/>
          <w:b w:val="0"/>
          <w:sz w:val="22"/>
          <w:szCs w:val="22"/>
        </w:rPr>
        <w:t>+</w:t>
      </w:r>
      <w:r w:rsidR="007B0F87" w:rsidRPr="30FB11BB">
        <w:rPr>
          <w:rFonts w:cs="Arial"/>
          <w:b w:val="0"/>
          <w:sz w:val="22"/>
          <w:szCs w:val="22"/>
        </w:rPr>
        <w:t xml:space="preserve"> Manag</w:t>
      </w:r>
      <w:r w:rsidR="00941357">
        <w:rPr>
          <w:rFonts w:cs="Arial"/>
          <w:b w:val="0"/>
          <w:sz w:val="22"/>
          <w:szCs w:val="22"/>
        </w:rPr>
        <w:t xml:space="preserve">er </w:t>
      </w:r>
      <w:r w:rsidR="007B0F87" w:rsidRPr="30FB11BB">
        <w:rPr>
          <w:rFonts w:cs="Arial"/>
          <w:b w:val="0"/>
          <w:sz w:val="22"/>
          <w:szCs w:val="22"/>
        </w:rPr>
        <w:t xml:space="preserve">the following information on a quarterly basis to support Framework transparency, performance management and continuous improvement requirements. This list is </w:t>
      </w:r>
      <w:r w:rsidR="007B0F87" w:rsidRPr="00CA230D">
        <w:rPr>
          <w:rFonts w:cs="Arial"/>
          <w:b w:val="0"/>
          <w:sz w:val="22"/>
          <w:szCs w:val="22"/>
        </w:rPr>
        <w:t>not exhaustive</w:t>
      </w:r>
      <w:r w:rsidR="7976D957" w:rsidRPr="2188298F">
        <w:rPr>
          <w:rFonts w:cs="Arial"/>
          <w:b w:val="0"/>
          <w:sz w:val="22"/>
          <w:szCs w:val="22"/>
        </w:rPr>
        <w:t>,</w:t>
      </w:r>
      <w:r w:rsidR="007B0F87" w:rsidRPr="00CA230D">
        <w:rPr>
          <w:rFonts w:cs="Arial"/>
          <w:b w:val="0"/>
          <w:sz w:val="22"/>
          <w:szCs w:val="22"/>
        </w:rPr>
        <w:t xml:space="preserve"> and the </w:t>
      </w:r>
      <w:r w:rsidR="00A9689B" w:rsidRPr="00CA230D">
        <w:rPr>
          <w:rFonts w:cs="Arial"/>
          <w:b w:val="0"/>
          <w:i/>
          <w:iCs/>
          <w:sz w:val="22"/>
          <w:szCs w:val="22"/>
        </w:rPr>
        <w:t>Supplier</w:t>
      </w:r>
      <w:r w:rsidR="007B0F87" w:rsidRPr="00CA230D">
        <w:rPr>
          <w:rFonts w:cs="Arial"/>
          <w:b w:val="0"/>
          <w:sz w:val="22"/>
          <w:szCs w:val="22"/>
        </w:rPr>
        <w:t xml:space="preserve"> will be expected to collaborate with the MHA</w:t>
      </w:r>
      <w:r w:rsidR="447D1484" w:rsidRPr="00CA230D">
        <w:rPr>
          <w:rFonts w:cs="Arial"/>
          <w:b w:val="0"/>
          <w:sz w:val="22"/>
          <w:szCs w:val="22"/>
        </w:rPr>
        <w:t>+</w:t>
      </w:r>
      <w:r w:rsidR="007B0F87" w:rsidRPr="00CA230D">
        <w:rPr>
          <w:rFonts w:cs="Arial"/>
          <w:b w:val="0"/>
          <w:sz w:val="22"/>
          <w:szCs w:val="22"/>
        </w:rPr>
        <w:t xml:space="preserve"> Manage</w:t>
      </w:r>
      <w:r w:rsidR="00402EA6" w:rsidRPr="00CA230D">
        <w:rPr>
          <w:rFonts w:cs="Arial"/>
          <w:b w:val="0"/>
          <w:sz w:val="22"/>
          <w:szCs w:val="22"/>
        </w:rPr>
        <w:t>r</w:t>
      </w:r>
      <w:r w:rsidR="007B0F87" w:rsidRPr="00CA230D">
        <w:rPr>
          <w:rFonts w:cs="Arial"/>
          <w:b w:val="0"/>
          <w:sz w:val="22"/>
          <w:szCs w:val="22"/>
        </w:rPr>
        <w:t xml:space="preserve"> regarding the information provided.</w:t>
      </w:r>
      <w:r w:rsidR="007B0F87" w:rsidRPr="30FB11BB">
        <w:rPr>
          <w:rFonts w:cs="Arial"/>
          <w:b w:val="0"/>
          <w:sz w:val="22"/>
          <w:szCs w:val="22"/>
        </w:rPr>
        <w:t xml:space="preserve"> </w:t>
      </w:r>
    </w:p>
    <w:p w14:paraId="687A9C4B" w14:textId="77777777" w:rsidR="007B0F87" w:rsidRDefault="007B0F87" w:rsidP="00580EB3">
      <w:pPr>
        <w:pStyle w:val="BodyTextIndent"/>
        <w:tabs>
          <w:tab w:val="num" w:pos="709"/>
        </w:tabs>
        <w:ind w:left="709" w:hanging="709"/>
        <w:rPr>
          <w:rFonts w:cs="Arial"/>
          <w:b w:val="0"/>
          <w:sz w:val="22"/>
          <w:szCs w:val="22"/>
        </w:rPr>
      </w:pPr>
    </w:p>
    <w:p w14:paraId="42CAC81B" w14:textId="2F5D5C44" w:rsidR="007B0F87" w:rsidRDefault="00982F4D" w:rsidP="00580EB3">
      <w:pPr>
        <w:pStyle w:val="BodyTextIndent"/>
        <w:tabs>
          <w:tab w:val="num" w:pos="709"/>
        </w:tabs>
        <w:ind w:left="709" w:hanging="709"/>
        <w:rPr>
          <w:rFonts w:cs="Arial"/>
          <w:b w:val="0"/>
          <w:sz w:val="22"/>
          <w:szCs w:val="22"/>
        </w:rPr>
      </w:pPr>
      <w:r w:rsidRPr="14A4C564">
        <w:rPr>
          <w:rFonts w:cs="Arial"/>
          <w:b w:val="0"/>
          <w:sz w:val="22"/>
          <w:szCs w:val="22"/>
        </w:rPr>
        <w:t>9.2</w:t>
      </w:r>
      <w:r>
        <w:tab/>
      </w:r>
      <w:r w:rsidR="007B0F87" w:rsidRPr="14A4C564">
        <w:rPr>
          <w:rFonts w:cs="Arial"/>
          <w:b w:val="0"/>
          <w:sz w:val="22"/>
          <w:szCs w:val="22"/>
        </w:rPr>
        <w:t xml:space="preserve">The </w:t>
      </w:r>
      <w:r w:rsidR="00A9689B" w:rsidRPr="14A4C564">
        <w:rPr>
          <w:rFonts w:cs="Arial"/>
          <w:b w:val="0"/>
          <w:i/>
          <w:iCs/>
          <w:sz w:val="22"/>
          <w:szCs w:val="22"/>
        </w:rPr>
        <w:t>Supplier</w:t>
      </w:r>
      <w:r w:rsidR="007B0F87" w:rsidRPr="14A4C564">
        <w:rPr>
          <w:rFonts w:cs="Arial"/>
          <w:b w:val="0"/>
          <w:sz w:val="22"/>
          <w:szCs w:val="22"/>
        </w:rPr>
        <w:t xml:space="preserve"> shall provide the information in a format which allows for further analysis, interrogation and reporting by the MHA</w:t>
      </w:r>
      <w:r w:rsidR="324B3E94" w:rsidRPr="14A4C564">
        <w:rPr>
          <w:rFonts w:cs="Arial"/>
          <w:b w:val="0"/>
          <w:sz w:val="22"/>
          <w:szCs w:val="22"/>
        </w:rPr>
        <w:t>+</w:t>
      </w:r>
      <w:r w:rsidR="007B0F87" w:rsidRPr="14A4C564">
        <w:rPr>
          <w:rFonts w:cs="Arial"/>
          <w:b w:val="0"/>
          <w:sz w:val="22"/>
          <w:szCs w:val="22"/>
        </w:rPr>
        <w:t xml:space="preserve"> Manage</w:t>
      </w:r>
      <w:r w:rsidR="00E14414">
        <w:rPr>
          <w:rFonts w:cs="Arial"/>
          <w:b w:val="0"/>
          <w:sz w:val="22"/>
          <w:szCs w:val="22"/>
        </w:rPr>
        <w:t>r</w:t>
      </w:r>
      <w:r w:rsidR="007B0F87" w:rsidRPr="14A4C564">
        <w:rPr>
          <w:rFonts w:cs="Arial"/>
          <w:b w:val="0"/>
          <w:sz w:val="22"/>
          <w:szCs w:val="22"/>
        </w:rPr>
        <w:t xml:space="preserve">. </w:t>
      </w:r>
    </w:p>
    <w:p w14:paraId="786B8BFF" w14:textId="77777777" w:rsidR="007B0F87" w:rsidRDefault="007B0F87" w:rsidP="00580EB3">
      <w:pPr>
        <w:pStyle w:val="BodyTextIndent"/>
        <w:tabs>
          <w:tab w:val="num" w:pos="709"/>
        </w:tabs>
        <w:ind w:left="709" w:hanging="709"/>
        <w:rPr>
          <w:rFonts w:cs="Arial"/>
          <w:b w:val="0"/>
          <w:sz w:val="22"/>
          <w:szCs w:val="22"/>
        </w:rPr>
      </w:pPr>
    </w:p>
    <w:p w14:paraId="50E6ADD2" w14:textId="45C9F1BE" w:rsidR="007B0F87" w:rsidRDefault="004A4DCE" w:rsidP="00580EB3">
      <w:pPr>
        <w:pStyle w:val="BodyTextIndent"/>
        <w:tabs>
          <w:tab w:val="num" w:pos="709"/>
        </w:tabs>
        <w:ind w:left="709" w:hanging="709"/>
        <w:rPr>
          <w:rFonts w:cs="Arial"/>
          <w:b w:val="0"/>
          <w:sz w:val="22"/>
          <w:szCs w:val="22"/>
        </w:rPr>
      </w:pPr>
      <w:r>
        <w:rPr>
          <w:rFonts w:cs="Arial"/>
          <w:b w:val="0"/>
          <w:sz w:val="22"/>
          <w:szCs w:val="22"/>
        </w:rPr>
        <w:t>9.3</w:t>
      </w:r>
      <w:r>
        <w:rPr>
          <w:rFonts w:cs="Arial"/>
          <w:b w:val="0"/>
          <w:sz w:val="22"/>
          <w:szCs w:val="22"/>
        </w:rPr>
        <w:tab/>
      </w:r>
      <w:r w:rsidR="00A1797E">
        <w:rPr>
          <w:rFonts w:cs="Arial"/>
          <w:b w:val="0"/>
          <w:sz w:val="22"/>
          <w:szCs w:val="22"/>
        </w:rPr>
        <w:t xml:space="preserve">The </w:t>
      </w:r>
      <w:r w:rsidR="00A1797E" w:rsidRPr="00580EB3">
        <w:rPr>
          <w:rFonts w:cs="Arial"/>
          <w:b w:val="0"/>
          <w:i/>
          <w:iCs/>
          <w:sz w:val="22"/>
          <w:szCs w:val="22"/>
        </w:rPr>
        <w:t>Supplier</w:t>
      </w:r>
      <w:r w:rsidR="00A1797E">
        <w:rPr>
          <w:rFonts w:cs="Arial"/>
          <w:b w:val="0"/>
          <w:sz w:val="22"/>
          <w:szCs w:val="22"/>
        </w:rPr>
        <w:t xml:space="preserve"> shall provide the following </w:t>
      </w:r>
      <w:r w:rsidR="007B0F87">
        <w:rPr>
          <w:rFonts w:cs="Arial"/>
          <w:b w:val="0"/>
          <w:sz w:val="22"/>
          <w:szCs w:val="22"/>
        </w:rPr>
        <w:t xml:space="preserve">MI </w:t>
      </w:r>
      <w:r w:rsidR="00F214F5">
        <w:rPr>
          <w:rFonts w:cs="Arial"/>
          <w:b w:val="0"/>
          <w:sz w:val="22"/>
          <w:szCs w:val="22"/>
        </w:rPr>
        <w:t xml:space="preserve">as a </w:t>
      </w:r>
      <w:r w:rsidR="002A4204">
        <w:rPr>
          <w:rFonts w:cs="Arial"/>
          <w:b w:val="0"/>
          <w:sz w:val="22"/>
          <w:szCs w:val="22"/>
        </w:rPr>
        <w:t>minimum</w:t>
      </w:r>
      <w:r w:rsidR="00F214F5">
        <w:rPr>
          <w:rFonts w:cs="Arial"/>
          <w:b w:val="0"/>
          <w:sz w:val="22"/>
          <w:szCs w:val="22"/>
        </w:rPr>
        <w:t xml:space="preserve"> </w:t>
      </w:r>
      <w:r w:rsidR="00A1797E">
        <w:rPr>
          <w:rFonts w:cs="Arial"/>
          <w:b w:val="0"/>
          <w:sz w:val="22"/>
          <w:szCs w:val="22"/>
        </w:rPr>
        <w:t>for all Orders</w:t>
      </w:r>
      <w:r w:rsidR="002A4204">
        <w:rPr>
          <w:rFonts w:cs="Arial"/>
          <w:b w:val="0"/>
          <w:sz w:val="22"/>
          <w:szCs w:val="22"/>
        </w:rPr>
        <w:t xml:space="preserve">. The MI shall </w:t>
      </w:r>
      <w:r w:rsidR="00F214F5">
        <w:rPr>
          <w:rFonts w:cs="Arial"/>
          <w:b w:val="0"/>
          <w:sz w:val="22"/>
          <w:szCs w:val="22"/>
        </w:rPr>
        <w:t xml:space="preserve">cover </w:t>
      </w:r>
      <w:r w:rsidR="007B0F87">
        <w:rPr>
          <w:rFonts w:cs="Arial"/>
          <w:b w:val="0"/>
          <w:sz w:val="22"/>
          <w:szCs w:val="22"/>
        </w:rPr>
        <w:t xml:space="preserve">the quarter previous, </w:t>
      </w:r>
      <w:r w:rsidR="00DA277C">
        <w:rPr>
          <w:rFonts w:cs="Arial"/>
          <w:b w:val="0"/>
          <w:sz w:val="22"/>
          <w:szCs w:val="22"/>
        </w:rPr>
        <w:t>in addition to providing a</w:t>
      </w:r>
      <w:r w:rsidR="007B0F87">
        <w:rPr>
          <w:rFonts w:cs="Arial"/>
          <w:b w:val="0"/>
          <w:sz w:val="22"/>
          <w:szCs w:val="22"/>
        </w:rPr>
        <w:t xml:space="preserve"> consolidated ‘running total’:</w:t>
      </w:r>
    </w:p>
    <w:p w14:paraId="5D937AA5" w14:textId="67AFF2FB" w:rsidR="00983C19" w:rsidRPr="009C2FE3" w:rsidRDefault="004A1F14" w:rsidP="00580EB3">
      <w:pPr>
        <w:pStyle w:val="CommentText"/>
        <w:rPr>
          <w:rFonts w:ascii="Arial" w:hAnsi="Arial" w:cs="Arial"/>
          <w:sz w:val="22"/>
          <w:szCs w:val="22"/>
        </w:rPr>
      </w:pPr>
      <w:r>
        <w:rPr>
          <w:rFonts w:ascii="Arial" w:hAnsi="Arial" w:cs="Arial"/>
          <w:sz w:val="22"/>
          <w:szCs w:val="22"/>
        </w:rPr>
        <w:tab/>
        <w:t>a)</w:t>
      </w:r>
      <w:r w:rsidR="001E4083">
        <w:rPr>
          <w:rFonts w:ascii="Arial" w:hAnsi="Arial" w:cs="Arial"/>
          <w:sz w:val="22"/>
          <w:szCs w:val="22"/>
        </w:rPr>
        <w:tab/>
      </w:r>
      <w:r w:rsidR="00983C19" w:rsidRPr="009C2FE3">
        <w:rPr>
          <w:rFonts w:ascii="Arial" w:hAnsi="Arial" w:cs="Arial"/>
          <w:sz w:val="22"/>
          <w:szCs w:val="22"/>
        </w:rPr>
        <w:t>MHA+ Member (Client)</w:t>
      </w:r>
      <w:r w:rsidR="00983C19">
        <w:rPr>
          <w:rFonts w:ascii="Arial" w:hAnsi="Arial" w:cs="Arial"/>
          <w:sz w:val="22"/>
          <w:szCs w:val="22"/>
        </w:rPr>
        <w:t xml:space="preserve"> </w:t>
      </w:r>
    </w:p>
    <w:p w14:paraId="6A2EB598" w14:textId="076DE74C" w:rsidR="004A1F14" w:rsidRPr="009C2FE3" w:rsidRDefault="004A1F14" w:rsidP="00580EB3">
      <w:pPr>
        <w:pStyle w:val="CommentText"/>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983C19" w:rsidRPr="14A4C564">
        <w:rPr>
          <w:rFonts w:ascii="Arial" w:hAnsi="Arial" w:cs="Arial"/>
          <w:sz w:val="22"/>
          <w:szCs w:val="22"/>
        </w:rPr>
        <w:t xml:space="preserve">MHA+ region </w:t>
      </w:r>
    </w:p>
    <w:p w14:paraId="48FCA0A1" w14:textId="10BBF09B" w:rsidR="004A1F14" w:rsidRDefault="004A1F14" w:rsidP="00580EB3">
      <w:pPr>
        <w:pStyle w:val="CommentText"/>
        <w:ind w:firstLine="720"/>
        <w:rPr>
          <w:rFonts w:ascii="Arial" w:hAnsi="Arial" w:cs="Arial"/>
          <w:sz w:val="22"/>
          <w:szCs w:val="22"/>
        </w:rPr>
      </w:pPr>
      <w:r>
        <w:rPr>
          <w:rFonts w:ascii="Arial" w:hAnsi="Arial" w:cs="Arial"/>
          <w:sz w:val="22"/>
          <w:szCs w:val="22"/>
        </w:rPr>
        <w:t>c)</w:t>
      </w:r>
      <w:r>
        <w:rPr>
          <w:rFonts w:ascii="Arial" w:hAnsi="Arial" w:cs="Arial"/>
          <w:sz w:val="22"/>
          <w:szCs w:val="22"/>
        </w:rPr>
        <w:tab/>
      </w:r>
      <w:r w:rsidR="00983C19" w:rsidRPr="009C2FE3">
        <w:rPr>
          <w:rFonts w:ascii="Arial" w:hAnsi="Arial" w:cs="Arial"/>
          <w:sz w:val="22"/>
          <w:szCs w:val="22"/>
        </w:rPr>
        <w:t xml:space="preserve">contract value at point of Order </w:t>
      </w:r>
    </w:p>
    <w:p w14:paraId="048AEC65" w14:textId="6E3EF783" w:rsidR="004A1F14" w:rsidRDefault="004A1F14" w:rsidP="00580EB3">
      <w:pPr>
        <w:pStyle w:val="CommentText"/>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983C19">
        <w:rPr>
          <w:rFonts w:ascii="Arial" w:hAnsi="Arial" w:cs="Arial"/>
          <w:sz w:val="22"/>
          <w:szCs w:val="22"/>
        </w:rPr>
        <w:t xml:space="preserve">contract term </w:t>
      </w:r>
    </w:p>
    <w:p w14:paraId="653897F4" w14:textId="00AA5D78" w:rsidR="00983C19" w:rsidRPr="009C2FE3" w:rsidRDefault="004A1F14" w:rsidP="00580EB3">
      <w:pPr>
        <w:pStyle w:val="CommentText"/>
        <w:ind w:firstLine="720"/>
        <w:rPr>
          <w:rFonts w:ascii="Arial" w:hAnsi="Arial" w:cs="Arial"/>
          <w:sz w:val="22"/>
          <w:szCs w:val="22"/>
        </w:rPr>
      </w:pPr>
      <w:r>
        <w:rPr>
          <w:rFonts w:ascii="Arial" w:hAnsi="Arial" w:cs="Arial"/>
          <w:sz w:val="22"/>
          <w:szCs w:val="22"/>
        </w:rPr>
        <w:lastRenderedPageBreak/>
        <w:t>e)</w:t>
      </w:r>
      <w:r>
        <w:rPr>
          <w:rFonts w:ascii="Arial" w:hAnsi="Arial" w:cs="Arial"/>
          <w:sz w:val="22"/>
          <w:szCs w:val="22"/>
        </w:rPr>
        <w:tab/>
      </w:r>
      <w:r w:rsidR="00983C19" w:rsidRPr="14A4C564">
        <w:rPr>
          <w:rFonts w:ascii="Arial" w:hAnsi="Arial" w:cs="Arial"/>
          <w:sz w:val="22"/>
          <w:szCs w:val="22"/>
        </w:rPr>
        <w:t xml:space="preserve">actual costs at Order Completion (value invoiced)  </w:t>
      </w:r>
    </w:p>
    <w:p w14:paraId="472A5032" w14:textId="35080047" w:rsidR="00983C19" w:rsidRPr="009C2FE3" w:rsidRDefault="004A1F14" w:rsidP="00580EB3">
      <w:pPr>
        <w:pStyle w:val="CommentText"/>
        <w:ind w:firstLine="720"/>
        <w:rPr>
          <w:rFonts w:ascii="Arial" w:hAnsi="Arial" w:cs="Arial"/>
          <w:sz w:val="22"/>
          <w:szCs w:val="22"/>
        </w:rPr>
      </w:pPr>
      <w:r>
        <w:rPr>
          <w:rFonts w:ascii="Arial" w:hAnsi="Arial" w:cs="Arial"/>
          <w:sz w:val="22"/>
          <w:szCs w:val="22"/>
        </w:rPr>
        <w:t>f)</w:t>
      </w:r>
      <w:r>
        <w:rPr>
          <w:rFonts w:ascii="Arial" w:hAnsi="Arial" w:cs="Arial"/>
          <w:sz w:val="22"/>
          <w:szCs w:val="22"/>
        </w:rPr>
        <w:tab/>
      </w:r>
      <w:r w:rsidR="00983C19">
        <w:rPr>
          <w:rFonts w:ascii="Arial" w:hAnsi="Arial" w:cs="Arial"/>
          <w:sz w:val="22"/>
          <w:szCs w:val="22"/>
        </w:rPr>
        <w:t>c</w:t>
      </w:r>
      <w:r w:rsidR="00983C19" w:rsidRPr="009C2FE3">
        <w:rPr>
          <w:rFonts w:ascii="Arial" w:hAnsi="Arial" w:cs="Arial"/>
          <w:sz w:val="22"/>
          <w:szCs w:val="22"/>
        </w:rPr>
        <w:t xml:space="preserve">ontract </w:t>
      </w:r>
      <w:r w:rsidR="00983C19">
        <w:rPr>
          <w:rFonts w:ascii="Arial" w:hAnsi="Arial" w:cs="Arial"/>
          <w:sz w:val="22"/>
          <w:szCs w:val="22"/>
        </w:rPr>
        <w:t>f</w:t>
      </w:r>
      <w:r w:rsidR="00983C19" w:rsidRPr="009C2FE3">
        <w:rPr>
          <w:rFonts w:ascii="Arial" w:hAnsi="Arial" w:cs="Arial"/>
          <w:sz w:val="22"/>
          <w:szCs w:val="22"/>
        </w:rPr>
        <w:t xml:space="preserve">orm (PSC / PSSC) </w:t>
      </w:r>
    </w:p>
    <w:p w14:paraId="4A351973" w14:textId="5F03C950" w:rsidR="004A1F14" w:rsidRPr="009C2FE3" w:rsidRDefault="004A1F14" w:rsidP="00580EB3">
      <w:pPr>
        <w:pStyle w:val="CommentText"/>
        <w:ind w:firstLine="720"/>
        <w:rPr>
          <w:rFonts w:ascii="Arial" w:hAnsi="Arial" w:cs="Arial"/>
          <w:sz w:val="22"/>
          <w:szCs w:val="22"/>
        </w:rPr>
      </w:pPr>
      <w:r>
        <w:rPr>
          <w:rFonts w:ascii="Arial" w:hAnsi="Arial" w:cs="Arial"/>
          <w:sz w:val="22"/>
          <w:szCs w:val="22"/>
        </w:rPr>
        <w:t>g)</w:t>
      </w:r>
      <w:r>
        <w:rPr>
          <w:rFonts w:ascii="Arial" w:hAnsi="Arial" w:cs="Arial"/>
          <w:sz w:val="22"/>
          <w:szCs w:val="22"/>
        </w:rPr>
        <w:tab/>
      </w:r>
      <w:r w:rsidR="00983C19" w:rsidRPr="009C2FE3">
        <w:rPr>
          <w:rFonts w:ascii="Arial" w:hAnsi="Arial" w:cs="Arial"/>
          <w:sz w:val="22"/>
          <w:szCs w:val="22"/>
        </w:rPr>
        <w:t>Specialism / Salary Banding</w:t>
      </w:r>
    </w:p>
    <w:p w14:paraId="204A7C00" w14:textId="44FD0C17" w:rsidR="00983C19" w:rsidRPr="009C2FE3" w:rsidRDefault="004A1F14" w:rsidP="00580EB3">
      <w:pPr>
        <w:pStyle w:val="CommentText"/>
        <w:ind w:left="1440" w:hanging="720"/>
        <w:rPr>
          <w:rFonts w:ascii="Arial" w:hAnsi="Arial" w:cs="Arial"/>
          <w:sz w:val="22"/>
          <w:szCs w:val="22"/>
        </w:rPr>
      </w:pPr>
      <w:r>
        <w:rPr>
          <w:rFonts w:ascii="Arial" w:hAnsi="Arial" w:cs="Arial"/>
          <w:sz w:val="22"/>
          <w:szCs w:val="22"/>
        </w:rPr>
        <w:t>h)</w:t>
      </w:r>
      <w:r>
        <w:rPr>
          <w:rFonts w:ascii="Arial" w:hAnsi="Arial" w:cs="Arial"/>
          <w:sz w:val="22"/>
          <w:szCs w:val="22"/>
        </w:rPr>
        <w:tab/>
      </w:r>
      <w:r w:rsidR="00983C19" w:rsidRPr="14A4C564">
        <w:rPr>
          <w:rFonts w:ascii="Arial" w:hAnsi="Arial" w:cs="Arial"/>
          <w:sz w:val="22"/>
          <w:szCs w:val="22"/>
        </w:rPr>
        <w:t xml:space="preserve">reporting on any social value metrics delivered – broken down by MHA+ Member and region </w:t>
      </w:r>
      <w:r w:rsidR="00983C19">
        <w:rPr>
          <w:rFonts w:ascii="Arial" w:hAnsi="Arial" w:cs="Arial"/>
          <w:sz w:val="22"/>
          <w:szCs w:val="22"/>
        </w:rPr>
        <w:t xml:space="preserve">selection procedure used to award </w:t>
      </w:r>
    </w:p>
    <w:p w14:paraId="6483D2E1" w14:textId="77777777" w:rsidR="00983C19" w:rsidRDefault="00983C19" w:rsidP="00983C19">
      <w:pPr>
        <w:pStyle w:val="CommentText"/>
        <w:ind w:left="851"/>
        <w:rPr>
          <w:rFonts w:ascii="Arial" w:hAnsi="Arial" w:cs="Arial"/>
          <w:sz w:val="22"/>
          <w:szCs w:val="22"/>
        </w:rPr>
      </w:pPr>
      <w:r w:rsidRPr="009C2FE3">
        <w:rPr>
          <w:rFonts w:ascii="Arial" w:hAnsi="Arial" w:cs="Arial"/>
          <w:sz w:val="22"/>
          <w:szCs w:val="22"/>
        </w:rPr>
        <w:t xml:space="preserve">   </w:t>
      </w:r>
    </w:p>
    <w:p w14:paraId="157232A0" w14:textId="77777777" w:rsidR="004A1F14" w:rsidRDefault="004A1F14" w:rsidP="00983C19">
      <w:pPr>
        <w:pStyle w:val="CommentText"/>
        <w:ind w:left="851"/>
        <w:rPr>
          <w:rFonts w:ascii="Arial" w:hAnsi="Arial" w:cs="Arial"/>
          <w:sz w:val="22"/>
          <w:szCs w:val="22"/>
        </w:rPr>
      </w:pPr>
    </w:p>
    <w:p w14:paraId="303DFB7F" w14:textId="3F6EE127" w:rsidR="00983C19" w:rsidRDefault="00983C19" w:rsidP="00983C19">
      <w:pPr>
        <w:pStyle w:val="CommentText"/>
        <w:ind w:left="851"/>
        <w:rPr>
          <w:rFonts w:ascii="Arial" w:hAnsi="Arial" w:cs="Arial"/>
          <w:sz w:val="22"/>
          <w:szCs w:val="22"/>
        </w:rPr>
      </w:pPr>
      <w:r>
        <w:rPr>
          <w:rFonts w:ascii="Arial" w:hAnsi="Arial" w:cs="Arial"/>
          <w:sz w:val="22"/>
          <w:szCs w:val="22"/>
        </w:rPr>
        <w:t>In addition, for Lot 2 only:</w:t>
      </w:r>
    </w:p>
    <w:p w14:paraId="54E61758" w14:textId="5B3043FA" w:rsidR="00983C19" w:rsidRDefault="004A1F14" w:rsidP="00580EB3">
      <w:pPr>
        <w:pStyle w:val="CommentText"/>
        <w:ind w:firstLine="720"/>
        <w:rPr>
          <w:rFonts w:ascii="Arial" w:hAnsi="Arial" w:cs="Arial"/>
          <w:sz w:val="22"/>
          <w:szCs w:val="22"/>
        </w:rPr>
      </w:pPr>
      <w:r>
        <w:rPr>
          <w:rFonts w:ascii="Arial" w:hAnsi="Arial" w:cs="Arial"/>
          <w:sz w:val="22"/>
          <w:szCs w:val="22"/>
        </w:rPr>
        <w:t>i)</w:t>
      </w:r>
      <w:r>
        <w:rPr>
          <w:rFonts w:ascii="Arial" w:hAnsi="Arial" w:cs="Arial"/>
          <w:sz w:val="22"/>
          <w:szCs w:val="22"/>
        </w:rPr>
        <w:tab/>
      </w:r>
      <w:r w:rsidR="00983C19">
        <w:rPr>
          <w:rFonts w:ascii="Arial" w:hAnsi="Arial" w:cs="Arial"/>
          <w:sz w:val="22"/>
          <w:szCs w:val="22"/>
        </w:rPr>
        <w:t xml:space="preserve">Time to fill vacancy </w:t>
      </w:r>
    </w:p>
    <w:p w14:paraId="1A1A6D81" w14:textId="21DC5751" w:rsidR="00983C19" w:rsidRDefault="004A1F14" w:rsidP="00580EB3">
      <w:pPr>
        <w:pStyle w:val="CommentText"/>
        <w:ind w:firstLine="720"/>
        <w:rPr>
          <w:rFonts w:ascii="Arial" w:hAnsi="Arial" w:cs="Arial"/>
          <w:sz w:val="22"/>
          <w:szCs w:val="22"/>
        </w:rPr>
      </w:pPr>
      <w:r>
        <w:rPr>
          <w:rFonts w:ascii="Arial" w:hAnsi="Arial" w:cs="Arial"/>
          <w:sz w:val="22"/>
          <w:szCs w:val="22"/>
        </w:rPr>
        <w:t>j)</w:t>
      </w:r>
      <w:r>
        <w:rPr>
          <w:rFonts w:ascii="Arial" w:hAnsi="Arial" w:cs="Arial"/>
          <w:sz w:val="22"/>
          <w:szCs w:val="22"/>
        </w:rPr>
        <w:tab/>
      </w:r>
      <w:r w:rsidR="00983C19">
        <w:rPr>
          <w:rFonts w:ascii="Arial" w:hAnsi="Arial" w:cs="Arial"/>
          <w:sz w:val="22"/>
          <w:szCs w:val="22"/>
        </w:rPr>
        <w:t xml:space="preserve">Charge rates for any Off-Band staff </w:t>
      </w:r>
    </w:p>
    <w:p w14:paraId="02E79BE0" w14:textId="3AC5AC8A" w:rsidR="00983C19" w:rsidRDefault="004A1F14" w:rsidP="00580EB3">
      <w:pPr>
        <w:pStyle w:val="CommentText"/>
        <w:ind w:firstLine="720"/>
        <w:rPr>
          <w:rFonts w:ascii="Arial" w:hAnsi="Arial" w:cs="Arial"/>
          <w:sz w:val="22"/>
          <w:szCs w:val="22"/>
        </w:rPr>
      </w:pPr>
      <w:r>
        <w:rPr>
          <w:rFonts w:ascii="Arial" w:hAnsi="Arial" w:cs="Arial"/>
          <w:sz w:val="22"/>
          <w:szCs w:val="22"/>
        </w:rPr>
        <w:t>k)</w:t>
      </w:r>
      <w:r>
        <w:rPr>
          <w:rFonts w:ascii="Arial" w:hAnsi="Arial" w:cs="Arial"/>
          <w:sz w:val="22"/>
          <w:szCs w:val="22"/>
        </w:rPr>
        <w:tab/>
      </w:r>
      <w:r w:rsidR="00983C19" w:rsidRPr="73EEF378">
        <w:rPr>
          <w:rFonts w:ascii="Arial" w:hAnsi="Arial" w:cs="Arial"/>
          <w:sz w:val="22"/>
          <w:szCs w:val="22"/>
        </w:rPr>
        <w:t>Whether Order is for full time equivalent (</w:t>
      </w:r>
      <w:r w:rsidR="007F026E">
        <w:rPr>
          <w:rFonts w:ascii="Arial" w:hAnsi="Arial" w:cs="Arial"/>
          <w:sz w:val="22"/>
          <w:szCs w:val="22"/>
        </w:rPr>
        <w:t>fte</w:t>
      </w:r>
      <w:r w:rsidR="00983C19" w:rsidRPr="73EEF378">
        <w:rPr>
          <w:rFonts w:ascii="Arial" w:hAnsi="Arial" w:cs="Arial"/>
          <w:sz w:val="22"/>
          <w:szCs w:val="22"/>
        </w:rPr>
        <w:t xml:space="preserve">) staff or part time   </w:t>
      </w:r>
    </w:p>
    <w:p w14:paraId="7DC9CF83" w14:textId="77777777" w:rsidR="009A039E" w:rsidRDefault="009A039E" w:rsidP="006054CB">
      <w:pPr>
        <w:pStyle w:val="BodyTextIndent"/>
        <w:tabs>
          <w:tab w:val="num" w:pos="1260"/>
        </w:tabs>
        <w:ind w:left="1260" w:hanging="450"/>
        <w:rPr>
          <w:rFonts w:cs="Arial"/>
          <w:b w:val="0"/>
          <w:sz w:val="22"/>
          <w:szCs w:val="22"/>
        </w:rPr>
      </w:pPr>
    </w:p>
    <w:p w14:paraId="71E9AC11" w14:textId="4C791056" w:rsidR="002215E9" w:rsidRDefault="005A2770" w:rsidP="006054CB">
      <w:pPr>
        <w:pStyle w:val="Heading2"/>
        <w:jc w:val="left"/>
      </w:pPr>
      <w:bookmarkStart w:id="12" w:name="_Toc530129034"/>
      <w:r>
        <w:t>10</w:t>
      </w:r>
      <w:r w:rsidR="4A761E04">
        <w:t>.</w:t>
      </w:r>
      <w:r w:rsidR="00991004">
        <w:tab/>
      </w:r>
      <w:r w:rsidR="6B39A407">
        <w:t xml:space="preserve">PERFORMANCE </w:t>
      </w:r>
      <w:r w:rsidR="3346336A">
        <w:t>M</w:t>
      </w:r>
      <w:r w:rsidR="1B567CB3">
        <w:t>ANAGEMENT</w:t>
      </w:r>
      <w:bookmarkEnd w:id="12"/>
    </w:p>
    <w:p w14:paraId="2C7B0F46" w14:textId="77777777" w:rsidR="00991004" w:rsidRDefault="00991004" w:rsidP="006054CB">
      <w:pPr>
        <w:rPr>
          <w:rFonts w:ascii="Arial" w:hAnsi="Arial" w:cs="Arial"/>
          <w:sz w:val="22"/>
          <w:szCs w:val="22"/>
        </w:rPr>
      </w:pPr>
    </w:p>
    <w:p w14:paraId="5C5A2BD1" w14:textId="010D88D7" w:rsidR="00076A18" w:rsidRDefault="005A2770" w:rsidP="00580EB3">
      <w:pPr>
        <w:ind w:left="720" w:hanging="720"/>
        <w:rPr>
          <w:rFonts w:ascii="Arial" w:hAnsi="Arial" w:cs="Arial"/>
          <w:sz w:val="22"/>
          <w:szCs w:val="22"/>
        </w:rPr>
      </w:pPr>
      <w:r>
        <w:rPr>
          <w:rFonts w:ascii="Arial" w:hAnsi="Arial" w:cs="Arial"/>
          <w:sz w:val="22"/>
          <w:szCs w:val="22"/>
        </w:rPr>
        <w:t>10.1</w:t>
      </w:r>
      <w:r>
        <w:tab/>
      </w:r>
      <w:r w:rsidR="00076A18">
        <w:rPr>
          <w:rFonts w:ascii="Arial" w:hAnsi="Arial" w:cs="Arial"/>
          <w:sz w:val="22"/>
          <w:szCs w:val="22"/>
        </w:rPr>
        <w:t xml:space="preserve">Following </w:t>
      </w:r>
      <w:r w:rsidR="001A77C3">
        <w:rPr>
          <w:rFonts w:ascii="Arial" w:hAnsi="Arial" w:cs="Arial"/>
          <w:sz w:val="22"/>
          <w:szCs w:val="22"/>
        </w:rPr>
        <w:t>the Completion of each Order,</w:t>
      </w:r>
      <w:r w:rsidR="00076A18">
        <w:rPr>
          <w:rFonts w:ascii="Arial" w:hAnsi="Arial" w:cs="Arial"/>
          <w:sz w:val="22"/>
          <w:szCs w:val="22"/>
        </w:rPr>
        <w:t xml:space="preserve"> </w:t>
      </w:r>
      <w:r w:rsidR="0086600D">
        <w:rPr>
          <w:rFonts w:ascii="Arial" w:hAnsi="Arial" w:cs="Arial"/>
          <w:sz w:val="22"/>
          <w:szCs w:val="22"/>
        </w:rPr>
        <w:t xml:space="preserve">the </w:t>
      </w:r>
      <w:r w:rsidR="0086600D" w:rsidRPr="00580EB3">
        <w:rPr>
          <w:rFonts w:ascii="Arial" w:hAnsi="Arial" w:cs="Arial"/>
          <w:i/>
          <w:iCs/>
          <w:sz w:val="22"/>
          <w:szCs w:val="22"/>
        </w:rPr>
        <w:t>Client</w:t>
      </w:r>
      <w:r w:rsidR="00076A18">
        <w:rPr>
          <w:rFonts w:ascii="Arial" w:hAnsi="Arial" w:cs="Arial"/>
          <w:sz w:val="22"/>
          <w:szCs w:val="22"/>
        </w:rPr>
        <w:t xml:space="preserve"> </w:t>
      </w:r>
      <w:r w:rsidR="001A77C3">
        <w:rPr>
          <w:rFonts w:ascii="Arial" w:hAnsi="Arial" w:cs="Arial"/>
          <w:sz w:val="22"/>
          <w:szCs w:val="22"/>
        </w:rPr>
        <w:t xml:space="preserve">and the </w:t>
      </w:r>
      <w:r w:rsidR="00A9689B" w:rsidRPr="00A9689B">
        <w:rPr>
          <w:rFonts w:ascii="Arial" w:hAnsi="Arial" w:cs="Arial"/>
          <w:i/>
          <w:sz w:val="22"/>
          <w:szCs w:val="22"/>
        </w:rPr>
        <w:t>Supplier</w:t>
      </w:r>
      <w:r w:rsidR="001A77C3">
        <w:rPr>
          <w:rFonts w:ascii="Arial" w:hAnsi="Arial" w:cs="Arial"/>
          <w:sz w:val="22"/>
          <w:szCs w:val="22"/>
        </w:rPr>
        <w:t xml:space="preserve"> </w:t>
      </w:r>
      <w:r w:rsidR="00076A18">
        <w:rPr>
          <w:rFonts w:ascii="Arial" w:hAnsi="Arial" w:cs="Arial"/>
          <w:sz w:val="22"/>
          <w:szCs w:val="22"/>
        </w:rPr>
        <w:t>will be</w:t>
      </w:r>
      <w:r w:rsidR="001A77C3">
        <w:rPr>
          <w:rFonts w:ascii="Arial" w:hAnsi="Arial" w:cs="Arial"/>
          <w:sz w:val="22"/>
          <w:szCs w:val="22"/>
        </w:rPr>
        <w:t xml:space="preserve"> asked to complete a </w:t>
      </w:r>
      <w:r w:rsidR="0035550A">
        <w:rPr>
          <w:rFonts w:ascii="Arial" w:hAnsi="Arial" w:cs="Arial"/>
          <w:sz w:val="22"/>
          <w:szCs w:val="22"/>
        </w:rPr>
        <w:t>360</w:t>
      </w:r>
      <w:r w:rsidR="007F026E">
        <w:rPr>
          <w:rFonts w:ascii="Arial" w:hAnsi="Arial" w:cs="Arial"/>
          <w:sz w:val="22"/>
          <w:szCs w:val="22"/>
        </w:rPr>
        <w:t>°</w:t>
      </w:r>
      <w:r w:rsidR="0035550A">
        <w:rPr>
          <w:rFonts w:ascii="Arial" w:hAnsi="Arial" w:cs="Arial"/>
          <w:sz w:val="22"/>
          <w:szCs w:val="22"/>
        </w:rPr>
        <w:t xml:space="preserve"> </w:t>
      </w:r>
      <w:r w:rsidR="00156E38">
        <w:rPr>
          <w:rFonts w:ascii="Arial" w:hAnsi="Arial" w:cs="Arial"/>
          <w:sz w:val="22"/>
          <w:szCs w:val="22"/>
        </w:rPr>
        <w:t xml:space="preserve">Project Feedback questionnaire </w:t>
      </w:r>
      <w:r w:rsidR="00A266FB">
        <w:rPr>
          <w:rFonts w:ascii="Arial" w:hAnsi="Arial" w:cs="Arial"/>
          <w:sz w:val="22"/>
          <w:szCs w:val="22"/>
        </w:rPr>
        <w:t xml:space="preserve">to </w:t>
      </w:r>
      <w:r w:rsidR="00C855DA">
        <w:rPr>
          <w:rFonts w:ascii="Arial" w:hAnsi="Arial" w:cs="Arial"/>
          <w:sz w:val="22"/>
          <w:szCs w:val="22"/>
        </w:rPr>
        <w:t>assess</w:t>
      </w:r>
      <w:r w:rsidR="00A266FB">
        <w:rPr>
          <w:rFonts w:ascii="Arial" w:hAnsi="Arial" w:cs="Arial"/>
          <w:sz w:val="22"/>
          <w:szCs w:val="22"/>
        </w:rPr>
        <w:t xml:space="preserve"> performance</w:t>
      </w:r>
      <w:r w:rsidR="00440821">
        <w:rPr>
          <w:rFonts w:ascii="Arial" w:hAnsi="Arial" w:cs="Arial"/>
          <w:sz w:val="22"/>
          <w:szCs w:val="22"/>
        </w:rPr>
        <w:t xml:space="preserve"> and identify opportunities for improvement</w:t>
      </w:r>
      <w:r w:rsidR="0035550A">
        <w:rPr>
          <w:rFonts w:ascii="Arial" w:hAnsi="Arial" w:cs="Arial"/>
          <w:sz w:val="22"/>
          <w:szCs w:val="22"/>
        </w:rPr>
        <w:t xml:space="preserve">. </w:t>
      </w:r>
      <w:r w:rsidR="00FD226F">
        <w:rPr>
          <w:rFonts w:ascii="Arial" w:hAnsi="Arial" w:cs="Arial"/>
          <w:sz w:val="22"/>
          <w:szCs w:val="22"/>
        </w:rPr>
        <w:t xml:space="preserve">These </w:t>
      </w:r>
      <w:r w:rsidR="00262C3B">
        <w:rPr>
          <w:rFonts w:ascii="Arial" w:hAnsi="Arial" w:cs="Arial"/>
          <w:sz w:val="22"/>
          <w:szCs w:val="22"/>
        </w:rPr>
        <w:t xml:space="preserve">questionnaires are set out </w:t>
      </w:r>
      <w:r w:rsidR="00262C3B" w:rsidRPr="00262C3B">
        <w:rPr>
          <w:rFonts w:ascii="Arial" w:hAnsi="Arial" w:cs="Arial"/>
          <w:sz w:val="22"/>
          <w:szCs w:val="22"/>
        </w:rPr>
        <w:t>at</w:t>
      </w:r>
      <w:r w:rsidR="00574209" w:rsidRPr="00262C3B">
        <w:rPr>
          <w:rFonts w:ascii="Arial" w:hAnsi="Arial" w:cs="Arial"/>
          <w:sz w:val="22"/>
          <w:szCs w:val="22"/>
        </w:rPr>
        <w:t xml:space="preserve"> </w:t>
      </w:r>
      <w:r w:rsidR="00BB3D0F" w:rsidRPr="00580EB3">
        <w:rPr>
          <w:rFonts w:ascii="Arial" w:hAnsi="Arial" w:cs="Arial"/>
          <w:sz w:val="22"/>
          <w:szCs w:val="22"/>
        </w:rPr>
        <w:t>A</w:t>
      </w:r>
      <w:r w:rsidR="009253F1" w:rsidRPr="00580EB3">
        <w:rPr>
          <w:rFonts w:ascii="Arial" w:hAnsi="Arial" w:cs="Arial"/>
          <w:sz w:val="22"/>
          <w:szCs w:val="22"/>
        </w:rPr>
        <w:t xml:space="preserve">ppendix </w:t>
      </w:r>
      <w:r w:rsidR="00BB3D0F" w:rsidRPr="00580EB3">
        <w:rPr>
          <w:rFonts w:ascii="Arial" w:hAnsi="Arial" w:cs="Arial"/>
          <w:sz w:val="22"/>
          <w:szCs w:val="22"/>
        </w:rPr>
        <w:t>B</w:t>
      </w:r>
      <w:r w:rsidR="007D279A" w:rsidRPr="00580EB3">
        <w:rPr>
          <w:rFonts w:ascii="Arial" w:hAnsi="Arial" w:cs="Arial"/>
          <w:sz w:val="22"/>
          <w:szCs w:val="22"/>
        </w:rPr>
        <w:t xml:space="preserve"> </w:t>
      </w:r>
      <w:r w:rsidR="00BB3D0F" w:rsidRPr="00580EB3">
        <w:rPr>
          <w:rFonts w:ascii="Arial" w:hAnsi="Arial" w:cs="Arial"/>
          <w:sz w:val="22"/>
          <w:szCs w:val="22"/>
        </w:rPr>
        <w:t>(</w:t>
      </w:r>
      <w:r w:rsidR="007D279A" w:rsidRPr="00580EB3">
        <w:rPr>
          <w:rFonts w:ascii="Arial" w:hAnsi="Arial" w:cs="Arial"/>
          <w:sz w:val="22"/>
          <w:szCs w:val="22"/>
        </w:rPr>
        <w:t>Lot 1</w:t>
      </w:r>
      <w:r w:rsidR="00BB3D0F" w:rsidRPr="00580EB3">
        <w:rPr>
          <w:rFonts w:ascii="Arial" w:hAnsi="Arial" w:cs="Arial"/>
          <w:sz w:val="22"/>
          <w:szCs w:val="22"/>
        </w:rPr>
        <w:t>) and Appendix C</w:t>
      </w:r>
      <w:r w:rsidR="007D279A" w:rsidRPr="00580EB3">
        <w:rPr>
          <w:rFonts w:ascii="Arial" w:hAnsi="Arial" w:cs="Arial"/>
          <w:sz w:val="22"/>
          <w:szCs w:val="22"/>
        </w:rPr>
        <w:t xml:space="preserve"> </w:t>
      </w:r>
      <w:r w:rsidR="00BB3D0F" w:rsidRPr="00580EB3">
        <w:rPr>
          <w:rFonts w:ascii="Arial" w:hAnsi="Arial" w:cs="Arial"/>
          <w:sz w:val="22"/>
          <w:szCs w:val="22"/>
        </w:rPr>
        <w:t>(</w:t>
      </w:r>
      <w:r w:rsidR="007D279A" w:rsidRPr="00580EB3">
        <w:rPr>
          <w:rFonts w:ascii="Arial" w:hAnsi="Arial" w:cs="Arial"/>
          <w:sz w:val="22"/>
          <w:szCs w:val="22"/>
        </w:rPr>
        <w:t>Lot 2</w:t>
      </w:r>
      <w:r w:rsidR="00BB3D0F" w:rsidRPr="00262C3B">
        <w:rPr>
          <w:rFonts w:ascii="Arial" w:hAnsi="Arial" w:cs="Arial"/>
          <w:sz w:val="22"/>
          <w:szCs w:val="22"/>
        </w:rPr>
        <w:t>)</w:t>
      </w:r>
      <w:r w:rsidR="00262C3B">
        <w:rPr>
          <w:rFonts w:ascii="Arial" w:hAnsi="Arial" w:cs="Arial"/>
          <w:sz w:val="22"/>
          <w:szCs w:val="22"/>
        </w:rPr>
        <w:t xml:space="preserve">. </w:t>
      </w:r>
    </w:p>
    <w:p w14:paraId="0DF5EA0F" w14:textId="77777777" w:rsidR="00076A18" w:rsidRDefault="00076A18" w:rsidP="006054CB">
      <w:pPr>
        <w:rPr>
          <w:rFonts w:ascii="Arial" w:hAnsi="Arial" w:cs="Arial"/>
          <w:sz w:val="22"/>
          <w:szCs w:val="22"/>
        </w:rPr>
      </w:pPr>
    </w:p>
    <w:p w14:paraId="0805B717" w14:textId="5032F80E" w:rsidR="00B3744D" w:rsidRPr="00580EB3" w:rsidRDefault="00574209" w:rsidP="006054CB">
      <w:pPr>
        <w:ind w:left="720" w:hanging="720"/>
        <w:rPr>
          <w:rFonts w:ascii="Arial" w:hAnsi="Arial" w:cs="Arial"/>
          <w:sz w:val="22"/>
          <w:szCs w:val="22"/>
          <w:highlight w:val="yellow"/>
        </w:rPr>
      </w:pPr>
      <w:r w:rsidRPr="30FB11BB">
        <w:rPr>
          <w:rFonts w:ascii="Arial" w:hAnsi="Arial" w:cs="Arial"/>
          <w:sz w:val="22"/>
          <w:szCs w:val="22"/>
        </w:rPr>
        <w:t>10.2</w:t>
      </w:r>
      <w:r w:rsidR="007F7420">
        <w:tab/>
      </w:r>
      <w:r w:rsidR="00230410" w:rsidRPr="30FB11BB">
        <w:rPr>
          <w:rFonts w:ascii="Arial" w:hAnsi="Arial" w:cs="Arial"/>
          <w:sz w:val="22"/>
          <w:szCs w:val="22"/>
        </w:rPr>
        <w:t xml:space="preserve">Within </w:t>
      </w:r>
      <w:r w:rsidR="00242C7A" w:rsidRPr="30FB11BB">
        <w:rPr>
          <w:rFonts w:ascii="Arial" w:hAnsi="Arial" w:cs="Arial"/>
          <w:sz w:val="22"/>
          <w:szCs w:val="22"/>
        </w:rPr>
        <w:t>three</w:t>
      </w:r>
      <w:r w:rsidR="00230410" w:rsidRPr="30FB11BB">
        <w:rPr>
          <w:rFonts w:ascii="Arial" w:hAnsi="Arial" w:cs="Arial"/>
          <w:sz w:val="22"/>
          <w:szCs w:val="22"/>
        </w:rPr>
        <w:t xml:space="preserve"> months of </w:t>
      </w:r>
      <w:r w:rsidR="00963E3C" w:rsidRPr="00EE6ADE">
        <w:rPr>
          <w:rFonts w:ascii="Arial" w:hAnsi="Arial" w:cs="Arial"/>
          <w:sz w:val="22"/>
          <w:szCs w:val="22"/>
        </w:rPr>
        <w:t xml:space="preserve">Framework </w:t>
      </w:r>
      <w:r w:rsidR="00402EA6" w:rsidRPr="00EE6ADE">
        <w:rPr>
          <w:rFonts w:ascii="Arial" w:hAnsi="Arial" w:cs="Arial"/>
          <w:sz w:val="22"/>
          <w:szCs w:val="22"/>
        </w:rPr>
        <w:t>Agreement</w:t>
      </w:r>
      <w:r w:rsidR="00963E3C" w:rsidRPr="00EE6ADE">
        <w:rPr>
          <w:rFonts w:ascii="Arial" w:hAnsi="Arial" w:cs="Arial"/>
          <w:sz w:val="22"/>
          <w:szCs w:val="22"/>
        </w:rPr>
        <w:t xml:space="preserve"> </w:t>
      </w:r>
      <w:r w:rsidR="00275D10" w:rsidRPr="00EE6ADE">
        <w:rPr>
          <w:rFonts w:ascii="Arial" w:hAnsi="Arial" w:cs="Arial"/>
          <w:sz w:val="22"/>
          <w:szCs w:val="22"/>
        </w:rPr>
        <w:t>commencem</w:t>
      </w:r>
      <w:r w:rsidR="009C1506" w:rsidRPr="00EE6ADE">
        <w:rPr>
          <w:rFonts w:ascii="Arial" w:hAnsi="Arial" w:cs="Arial"/>
          <w:sz w:val="22"/>
          <w:szCs w:val="22"/>
        </w:rPr>
        <w:t>ent</w:t>
      </w:r>
      <w:r w:rsidR="009C1506" w:rsidRPr="30FB11BB">
        <w:rPr>
          <w:rFonts w:ascii="Arial" w:hAnsi="Arial" w:cs="Arial"/>
          <w:sz w:val="22"/>
          <w:szCs w:val="22"/>
        </w:rPr>
        <w:t>,</w:t>
      </w:r>
      <w:r w:rsidR="00230410" w:rsidRPr="30FB11BB">
        <w:rPr>
          <w:rFonts w:ascii="Arial" w:hAnsi="Arial" w:cs="Arial"/>
          <w:sz w:val="22"/>
          <w:szCs w:val="22"/>
        </w:rPr>
        <w:t xml:space="preserve"> </w:t>
      </w:r>
      <w:r w:rsidR="00242C7A" w:rsidRPr="30FB11BB">
        <w:rPr>
          <w:rFonts w:ascii="Arial" w:hAnsi="Arial" w:cs="Arial"/>
          <w:sz w:val="22"/>
          <w:szCs w:val="22"/>
        </w:rPr>
        <w:t>t</w:t>
      </w:r>
      <w:r w:rsidR="004F3AEA" w:rsidRPr="30FB11BB">
        <w:rPr>
          <w:rFonts w:ascii="Arial" w:hAnsi="Arial" w:cs="Arial"/>
          <w:sz w:val="22"/>
          <w:szCs w:val="22"/>
        </w:rPr>
        <w:t xml:space="preserve">he </w:t>
      </w:r>
      <w:r w:rsidR="00FB3726" w:rsidRPr="30FB11BB">
        <w:rPr>
          <w:rFonts w:ascii="Arial" w:hAnsi="Arial" w:cs="Arial"/>
          <w:sz w:val="22"/>
          <w:szCs w:val="22"/>
        </w:rPr>
        <w:t>Framework Community</w:t>
      </w:r>
      <w:r w:rsidR="004F3AEA" w:rsidRPr="30FB11BB">
        <w:rPr>
          <w:rFonts w:ascii="Arial" w:hAnsi="Arial" w:cs="Arial"/>
          <w:sz w:val="22"/>
          <w:szCs w:val="22"/>
        </w:rPr>
        <w:t xml:space="preserve"> Board</w:t>
      </w:r>
      <w:r w:rsidR="000F0ED8" w:rsidRPr="30FB11BB">
        <w:rPr>
          <w:rFonts w:ascii="Arial" w:hAnsi="Arial" w:cs="Arial"/>
          <w:sz w:val="22"/>
          <w:szCs w:val="22"/>
        </w:rPr>
        <w:t xml:space="preserve"> will develop </w:t>
      </w:r>
      <w:r w:rsidR="009C1506" w:rsidRPr="30FB11BB">
        <w:rPr>
          <w:rFonts w:ascii="Arial" w:hAnsi="Arial" w:cs="Arial"/>
          <w:sz w:val="22"/>
          <w:szCs w:val="22"/>
        </w:rPr>
        <w:t>and agree the framework level KPIs</w:t>
      </w:r>
      <w:r w:rsidR="000F0ED8" w:rsidRPr="30FB11BB">
        <w:rPr>
          <w:rFonts w:ascii="Arial" w:hAnsi="Arial" w:cs="Arial"/>
          <w:sz w:val="22"/>
          <w:szCs w:val="22"/>
        </w:rPr>
        <w:t xml:space="preserve"> that</w:t>
      </w:r>
      <w:r w:rsidR="00956875" w:rsidRPr="30FB11BB">
        <w:rPr>
          <w:rFonts w:ascii="Arial" w:hAnsi="Arial" w:cs="Arial"/>
          <w:sz w:val="22"/>
          <w:szCs w:val="22"/>
        </w:rPr>
        <w:t xml:space="preserve"> will enable the performance of the </w:t>
      </w:r>
      <w:r w:rsidR="00402EA6" w:rsidRPr="00E361FC">
        <w:rPr>
          <w:rFonts w:ascii="Arial" w:hAnsi="Arial" w:cs="Arial"/>
          <w:sz w:val="22"/>
          <w:szCs w:val="22"/>
        </w:rPr>
        <w:t>F</w:t>
      </w:r>
      <w:r w:rsidR="00956875" w:rsidRPr="30FB11BB">
        <w:rPr>
          <w:rFonts w:ascii="Arial" w:hAnsi="Arial" w:cs="Arial"/>
          <w:sz w:val="22"/>
          <w:szCs w:val="22"/>
        </w:rPr>
        <w:t xml:space="preserve">ramework to be measured adequately across the </w:t>
      </w:r>
      <w:r w:rsidR="00A9689B" w:rsidRPr="30FB11BB">
        <w:rPr>
          <w:rFonts w:ascii="Arial" w:hAnsi="Arial" w:cs="Arial"/>
          <w:i/>
          <w:iCs/>
          <w:sz w:val="22"/>
          <w:szCs w:val="22"/>
        </w:rPr>
        <w:t>Supplier</w:t>
      </w:r>
      <w:r w:rsidR="00230410" w:rsidRPr="00580EB3">
        <w:rPr>
          <w:rFonts w:ascii="Arial" w:hAnsi="Arial" w:cs="Arial"/>
          <w:sz w:val="22"/>
          <w:szCs w:val="22"/>
        </w:rPr>
        <w:t>s,</w:t>
      </w:r>
      <w:r w:rsidR="00230410" w:rsidRPr="30FB11BB">
        <w:rPr>
          <w:rFonts w:ascii="Arial" w:hAnsi="Arial" w:cs="Arial"/>
          <w:sz w:val="22"/>
          <w:szCs w:val="22"/>
        </w:rPr>
        <w:t xml:space="preserve"> </w:t>
      </w:r>
      <w:r w:rsidR="006054CB" w:rsidRPr="30FB11BB">
        <w:rPr>
          <w:rFonts w:ascii="Arial" w:hAnsi="Arial" w:cs="Arial"/>
          <w:sz w:val="22"/>
          <w:szCs w:val="22"/>
        </w:rPr>
        <w:t>MHA+</w:t>
      </w:r>
      <w:r w:rsidR="00956875" w:rsidRPr="30FB11BB">
        <w:rPr>
          <w:rFonts w:ascii="Arial" w:hAnsi="Arial" w:cs="Arial"/>
          <w:sz w:val="22"/>
          <w:szCs w:val="22"/>
        </w:rPr>
        <w:t xml:space="preserve"> </w:t>
      </w:r>
      <w:r w:rsidR="00963E3C" w:rsidRPr="30FB11BB">
        <w:rPr>
          <w:rFonts w:ascii="Arial" w:hAnsi="Arial" w:cs="Arial"/>
          <w:sz w:val="22"/>
          <w:szCs w:val="22"/>
        </w:rPr>
        <w:t>M</w:t>
      </w:r>
      <w:r w:rsidR="00956875" w:rsidRPr="30FB11BB">
        <w:rPr>
          <w:rFonts w:ascii="Arial" w:hAnsi="Arial" w:cs="Arial"/>
          <w:sz w:val="22"/>
          <w:szCs w:val="22"/>
        </w:rPr>
        <w:t>embers and against national indicators.</w:t>
      </w:r>
    </w:p>
    <w:p w14:paraId="456CEF3A" w14:textId="77777777" w:rsidR="000F3A91" w:rsidRPr="00AA7E82" w:rsidRDefault="000F3A91" w:rsidP="006054CB">
      <w:pPr>
        <w:ind w:left="720" w:hanging="720"/>
        <w:rPr>
          <w:rFonts w:ascii="Arial" w:hAnsi="Arial" w:cs="Arial"/>
          <w:sz w:val="22"/>
          <w:szCs w:val="22"/>
        </w:rPr>
      </w:pPr>
    </w:p>
    <w:p w14:paraId="148436AE" w14:textId="3F4B36C8" w:rsidR="00061A59" w:rsidRDefault="00574209" w:rsidP="00580EB3">
      <w:pPr>
        <w:ind w:left="720" w:hanging="720"/>
        <w:rPr>
          <w:rFonts w:ascii="Arial" w:hAnsi="Arial" w:cs="Arial"/>
          <w:sz w:val="22"/>
          <w:szCs w:val="22"/>
        </w:rPr>
      </w:pPr>
      <w:r w:rsidRPr="00580EB3">
        <w:rPr>
          <w:rFonts w:ascii="Arial" w:hAnsi="Arial" w:cs="Arial"/>
          <w:sz w:val="22"/>
          <w:szCs w:val="22"/>
        </w:rPr>
        <w:t>10.3</w:t>
      </w:r>
      <w:r w:rsidRPr="00580EB3">
        <w:rPr>
          <w:rFonts w:ascii="Arial" w:hAnsi="Arial" w:cs="Arial"/>
          <w:sz w:val="22"/>
          <w:szCs w:val="22"/>
        </w:rPr>
        <w:tab/>
      </w:r>
      <w:r w:rsidR="000F3A91" w:rsidRPr="00AA7E82">
        <w:rPr>
          <w:rFonts w:ascii="Arial" w:hAnsi="Arial" w:cs="Arial"/>
          <w:sz w:val="22"/>
          <w:szCs w:val="22"/>
        </w:rPr>
        <w:t xml:space="preserve">The KPIs will </w:t>
      </w:r>
      <w:r w:rsidR="00B06ADA" w:rsidRPr="00AA7E82">
        <w:rPr>
          <w:rFonts w:ascii="Arial" w:hAnsi="Arial" w:cs="Arial"/>
          <w:sz w:val="22"/>
          <w:szCs w:val="22"/>
        </w:rPr>
        <w:t xml:space="preserve">build on the Project Feedback </w:t>
      </w:r>
      <w:r w:rsidR="00C855DA" w:rsidRPr="00AA7E82">
        <w:rPr>
          <w:rFonts w:ascii="Arial" w:hAnsi="Arial" w:cs="Arial"/>
          <w:sz w:val="22"/>
          <w:szCs w:val="22"/>
        </w:rPr>
        <w:t xml:space="preserve">questionnaires </w:t>
      </w:r>
      <w:r w:rsidR="00634C6D" w:rsidRPr="00AA7E82">
        <w:rPr>
          <w:rFonts w:ascii="Arial" w:hAnsi="Arial" w:cs="Arial"/>
          <w:sz w:val="22"/>
          <w:szCs w:val="22"/>
        </w:rPr>
        <w:t xml:space="preserve">completed by </w:t>
      </w:r>
      <w:r w:rsidR="00634C6D" w:rsidRPr="00580EB3">
        <w:rPr>
          <w:rFonts w:ascii="Arial" w:hAnsi="Arial" w:cs="Arial"/>
          <w:i/>
          <w:iCs/>
          <w:sz w:val="22"/>
          <w:szCs w:val="22"/>
        </w:rPr>
        <w:t>Clients</w:t>
      </w:r>
      <w:r w:rsidR="00736A8C" w:rsidRPr="00AA7E82">
        <w:rPr>
          <w:rFonts w:ascii="Arial" w:hAnsi="Arial" w:cs="Arial"/>
          <w:sz w:val="22"/>
          <w:szCs w:val="22"/>
        </w:rPr>
        <w:t xml:space="preserve">. The precise </w:t>
      </w:r>
      <w:r w:rsidR="00F71D7F" w:rsidRPr="00AA7E82">
        <w:rPr>
          <w:rFonts w:ascii="Arial" w:hAnsi="Arial" w:cs="Arial"/>
          <w:sz w:val="22"/>
          <w:szCs w:val="22"/>
        </w:rPr>
        <w:t xml:space="preserve">performance measures and </w:t>
      </w:r>
      <w:r w:rsidR="001A19CD" w:rsidRPr="00AA7E82">
        <w:rPr>
          <w:rFonts w:ascii="Arial" w:hAnsi="Arial" w:cs="Arial"/>
          <w:sz w:val="22"/>
          <w:szCs w:val="22"/>
        </w:rPr>
        <w:t xml:space="preserve">targets will be agreed between the </w:t>
      </w:r>
      <w:r w:rsidR="00061A59" w:rsidRPr="00AA7E82">
        <w:rPr>
          <w:rFonts w:ascii="Arial" w:hAnsi="Arial" w:cs="Arial"/>
          <w:sz w:val="22"/>
          <w:szCs w:val="22"/>
        </w:rPr>
        <w:t xml:space="preserve">parties, but will include the following </w:t>
      </w:r>
      <w:r w:rsidR="00144444" w:rsidRPr="00AA7E82">
        <w:rPr>
          <w:rFonts w:ascii="Arial" w:hAnsi="Arial" w:cs="Arial"/>
          <w:sz w:val="22"/>
          <w:szCs w:val="22"/>
        </w:rPr>
        <w:t xml:space="preserve">areas </w:t>
      </w:r>
      <w:r w:rsidR="00061A59" w:rsidRPr="00AA7E82">
        <w:rPr>
          <w:rFonts w:ascii="Arial" w:hAnsi="Arial" w:cs="Arial"/>
          <w:sz w:val="22"/>
          <w:szCs w:val="22"/>
        </w:rPr>
        <w:t>as a minimum:</w:t>
      </w:r>
    </w:p>
    <w:p w14:paraId="068774A4" w14:textId="77777777" w:rsidR="009A5F70" w:rsidRDefault="009A5F70" w:rsidP="00736A8C">
      <w:pPr>
        <w:ind w:left="720"/>
        <w:rPr>
          <w:rFonts w:ascii="Arial" w:hAnsi="Arial" w:cs="Arial"/>
          <w:sz w:val="22"/>
          <w:szCs w:val="22"/>
        </w:rPr>
      </w:pPr>
    </w:p>
    <w:p w14:paraId="4AF8FC60" w14:textId="68A88173" w:rsidR="009A5F70" w:rsidRPr="00580EB3" w:rsidRDefault="00A1745B" w:rsidP="00580EB3">
      <w:pPr>
        <w:rPr>
          <w:rFonts w:ascii="Arial" w:hAnsi="Arial" w:cs="Arial"/>
          <w:sz w:val="22"/>
          <w:szCs w:val="22"/>
        </w:rPr>
      </w:pPr>
      <w:r>
        <w:rPr>
          <w:rFonts w:ascii="Arial" w:hAnsi="Arial" w:cs="Arial"/>
          <w:sz w:val="22"/>
          <w:szCs w:val="22"/>
        </w:rPr>
        <w:t>10.3.1</w:t>
      </w:r>
      <w:r>
        <w:tab/>
      </w:r>
      <w:r w:rsidR="006B41CB" w:rsidRPr="00580EB3">
        <w:rPr>
          <w:rFonts w:ascii="Arial" w:hAnsi="Arial" w:cs="Arial"/>
          <w:b/>
          <w:bCs/>
          <w:sz w:val="22"/>
          <w:szCs w:val="22"/>
        </w:rPr>
        <w:t>Lot 1</w:t>
      </w:r>
      <w:r w:rsidR="001E4083">
        <w:rPr>
          <w:rFonts w:ascii="Arial" w:hAnsi="Arial" w:cs="Arial"/>
          <w:b/>
          <w:bCs/>
          <w:sz w:val="22"/>
          <w:szCs w:val="22"/>
        </w:rPr>
        <w:t>:</w:t>
      </w:r>
      <w:r w:rsidR="006B41CB" w:rsidRPr="00580EB3">
        <w:rPr>
          <w:rFonts w:ascii="Arial" w:hAnsi="Arial" w:cs="Arial"/>
          <w:b/>
          <w:bCs/>
          <w:sz w:val="22"/>
          <w:szCs w:val="22"/>
        </w:rPr>
        <w:t xml:space="preserve"> </w:t>
      </w:r>
      <w:r w:rsidR="007B0FE6" w:rsidRPr="00580EB3">
        <w:rPr>
          <w:rFonts w:ascii="Arial" w:hAnsi="Arial" w:cs="Arial"/>
          <w:sz w:val="22"/>
          <w:szCs w:val="22"/>
        </w:rPr>
        <w:t>Indicative K</w:t>
      </w:r>
      <w:r w:rsidR="001E4083" w:rsidRPr="00580EB3">
        <w:rPr>
          <w:rFonts w:ascii="Arial" w:hAnsi="Arial" w:cs="Arial"/>
          <w:sz w:val="22"/>
          <w:szCs w:val="22"/>
        </w:rPr>
        <w:t>ey Performance Indicators (KPI)</w:t>
      </w:r>
    </w:p>
    <w:p w14:paraId="330E9FB0" w14:textId="77777777" w:rsidR="009A5F70" w:rsidRDefault="009A5F70" w:rsidP="00736A8C">
      <w:pPr>
        <w:ind w:left="720"/>
        <w:rPr>
          <w:rFonts w:ascii="Arial" w:hAnsi="Arial" w:cs="Arial"/>
          <w:sz w:val="22"/>
          <w:szCs w:val="22"/>
        </w:rPr>
      </w:pPr>
    </w:p>
    <w:tbl>
      <w:tblPr>
        <w:tblStyle w:val="TableGrid"/>
        <w:tblW w:w="0" w:type="auto"/>
        <w:tblInd w:w="720" w:type="dxa"/>
        <w:tblBorders>
          <w:top w:val="single" w:sz="4" w:space="0" w:color="CAE0B6"/>
          <w:left w:val="single" w:sz="4" w:space="0" w:color="CAE0B6"/>
          <w:bottom w:val="single" w:sz="4" w:space="0" w:color="CAE0B6"/>
          <w:right w:val="single" w:sz="4" w:space="0" w:color="CAE0B6"/>
          <w:insideH w:val="single" w:sz="4" w:space="0" w:color="CAE0B6"/>
          <w:insideV w:val="single" w:sz="4" w:space="0" w:color="CAE0B6"/>
        </w:tblBorders>
        <w:tblLook w:val="04A0" w:firstRow="1" w:lastRow="0" w:firstColumn="1" w:lastColumn="0" w:noHBand="0" w:noVBand="1"/>
      </w:tblPr>
      <w:tblGrid>
        <w:gridCol w:w="3907"/>
        <w:gridCol w:w="4724"/>
      </w:tblGrid>
      <w:tr w:rsidR="006B41CB" w14:paraId="5596FC3F" w14:textId="77777777" w:rsidTr="00580EB3">
        <w:trPr>
          <w:trHeight w:val="459"/>
        </w:trPr>
        <w:tc>
          <w:tcPr>
            <w:tcW w:w="3907" w:type="dxa"/>
            <w:shd w:val="clear" w:color="auto" w:fill="CAE0B6"/>
          </w:tcPr>
          <w:p w14:paraId="5345552D" w14:textId="237B1203" w:rsidR="006B41CB" w:rsidRPr="006B41CB" w:rsidRDefault="006B41CB" w:rsidP="006B41CB">
            <w:pPr>
              <w:rPr>
                <w:rFonts w:ascii="Arial" w:hAnsi="Arial" w:cs="Arial"/>
                <w:b/>
                <w:bCs/>
                <w:sz w:val="22"/>
                <w:szCs w:val="22"/>
              </w:rPr>
            </w:pPr>
            <w:r w:rsidRPr="006B41CB">
              <w:rPr>
                <w:rFonts w:ascii="Arial" w:hAnsi="Arial" w:cs="Arial"/>
                <w:b/>
                <w:bCs/>
                <w:sz w:val="22"/>
                <w:szCs w:val="22"/>
              </w:rPr>
              <w:t xml:space="preserve">KPI Theme </w:t>
            </w:r>
          </w:p>
        </w:tc>
        <w:tc>
          <w:tcPr>
            <w:tcW w:w="4724" w:type="dxa"/>
            <w:shd w:val="clear" w:color="auto" w:fill="CAE0B6"/>
          </w:tcPr>
          <w:p w14:paraId="25E176CA" w14:textId="436ED2E2" w:rsidR="006B41CB" w:rsidRDefault="006B41CB" w:rsidP="00580EB3">
            <w:pPr>
              <w:rPr>
                <w:rFonts w:ascii="Arial" w:hAnsi="Arial" w:cs="Arial"/>
                <w:b/>
                <w:bCs/>
                <w:sz w:val="22"/>
                <w:szCs w:val="22"/>
              </w:rPr>
            </w:pPr>
            <w:r>
              <w:rPr>
                <w:rFonts w:ascii="Arial" w:hAnsi="Arial" w:cs="Arial"/>
                <w:b/>
                <w:bCs/>
                <w:sz w:val="22"/>
                <w:szCs w:val="22"/>
              </w:rPr>
              <w:t>Minimum i</w:t>
            </w:r>
            <w:r w:rsidRPr="006B41CB">
              <w:rPr>
                <w:rFonts w:ascii="Arial" w:hAnsi="Arial" w:cs="Arial"/>
                <w:b/>
                <w:bCs/>
                <w:sz w:val="22"/>
                <w:szCs w:val="22"/>
              </w:rPr>
              <w:t>ndicative performance measure</w:t>
            </w:r>
            <w:r>
              <w:rPr>
                <w:rFonts w:ascii="Arial" w:hAnsi="Arial" w:cs="Arial"/>
                <w:b/>
                <w:bCs/>
                <w:sz w:val="22"/>
                <w:szCs w:val="22"/>
              </w:rPr>
              <w:t xml:space="preserve">/theme to be included </w:t>
            </w:r>
          </w:p>
        </w:tc>
      </w:tr>
      <w:tr w:rsidR="006B41CB" w14:paraId="23E7D799" w14:textId="77777777" w:rsidTr="00580EB3">
        <w:tc>
          <w:tcPr>
            <w:tcW w:w="3907" w:type="dxa"/>
            <w:vAlign w:val="center"/>
          </w:tcPr>
          <w:p w14:paraId="73CC67B7" w14:textId="6CCDE352" w:rsidR="006B41CB" w:rsidRDefault="006B41CB" w:rsidP="00580EB3">
            <w:pPr>
              <w:rPr>
                <w:rFonts w:ascii="Arial" w:hAnsi="Arial" w:cs="Arial"/>
                <w:sz w:val="22"/>
                <w:szCs w:val="22"/>
              </w:rPr>
            </w:pPr>
            <w:r>
              <w:rPr>
                <w:rFonts w:ascii="Arial" w:hAnsi="Arial" w:cs="Arial"/>
                <w:sz w:val="22"/>
                <w:szCs w:val="22"/>
              </w:rPr>
              <w:t>Quality</w:t>
            </w:r>
          </w:p>
        </w:tc>
        <w:tc>
          <w:tcPr>
            <w:tcW w:w="4724" w:type="dxa"/>
          </w:tcPr>
          <w:p w14:paraId="672A47D8" w14:textId="0C63F2D2" w:rsidR="006B41CB" w:rsidRDefault="006B41CB" w:rsidP="006B41CB">
            <w:pPr>
              <w:rPr>
                <w:rFonts w:ascii="Arial" w:hAnsi="Arial" w:cs="Arial"/>
                <w:sz w:val="22"/>
                <w:szCs w:val="22"/>
              </w:rPr>
            </w:pPr>
            <w:r>
              <w:rPr>
                <w:rFonts w:ascii="Arial" w:hAnsi="Arial" w:cs="Arial"/>
                <w:sz w:val="22"/>
                <w:szCs w:val="22"/>
              </w:rPr>
              <w:t xml:space="preserve">applied understanding of </w:t>
            </w:r>
            <w:r w:rsidRPr="00580EB3">
              <w:rPr>
                <w:rFonts w:ascii="Arial" w:hAnsi="Arial" w:cs="Arial"/>
                <w:i/>
                <w:iCs/>
                <w:sz w:val="22"/>
                <w:szCs w:val="22"/>
              </w:rPr>
              <w:t>Client</w:t>
            </w:r>
            <w:r>
              <w:rPr>
                <w:rFonts w:ascii="Arial" w:hAnsi="Arial" w:cs="Arial"/>
                <w:sz w:val="22"/>
                <w:szCs w:val="22"/>
              </w:rPr>
              <w:t xml:space="preserve"> requirements   </w:t>
            </w:r>
          </w:p>
          <w:p w14:paraId="288318B3" w14:textId="0C63F2D2" w:rsidR="006B41CB" w:rsidRDefault="006B41CB" w:rsidP="006B41CB">
            <w:pPr>
              <w:rPr>
                <w:rFonts w:ascii="Arial" w:hAnsi="Arial" w:cs="Arial"/>
                <w:sz w:val="22"/>
                <w:szCs w:val="22"/>
              </w:rPr>
            </w:pPr>
            <w:r w:rsidRPr="00580EB3">
              <w:rPr>
                <w:rFonts w:ascii="Arial" w:hAnsi="Arial" w:cs="Arial"/>
                <w:i/>
                <w:iCs/>
                <w:sz w:val="22"/>
                <w:szCs w:val="22"/>
              </w:rPr>
              <w:t>Client</w:t>
            </w:r>
            <w:r>
              <w:rPr>
                <w:rFonts w:ascii="Arial" w:hAnsi="Arial" w:cs="Arial"/>
                <w:sz w:val="22"/>
                <w:szCs w:val="22"/>
              </w:rPr>
              <w:t xml:space="preserve"> satisfaction </w:t>
            </w:r>
          </w:p>
          <w:p w14:paraId="03B3CDB9" w14:textId="0D9D011F" w:rsidR="00805954" w:rsidRDefault="00C1505D" w:rsidP="00580EB3">
            <w:pPr>
              <w:rPr>
                <w:rFonts w:ascii="Arial" w:hAnsi="Arial" w:cs="Arial"/>
                <w:sz w:val="22"/>
                <w:szCs w:val="22"/>
              </w:rPr>
            </w:pPr>
            <w:r>
              <w:rPr>
                <w:rFonts w:ascii="Arial" w:hAnsi="Arial" w:cs="Arial"/>
                <w:sz w:val="22"/>
                <w:szCs w:val="22"/>
              </w:rPr>
              <w:t xml:space="preserve">Project management </w:t>
            </w:r>
          </w:p>
        </w:tc>
      </w:tr>
      <w:tr w:rsidR="006B41CB" w14:paraId="4C5789E6" w14:textId="77777777" w:rsidTr="00580EB3">
        <w:tc>
          <w:tcPr>
            <w:tcW w:w="3907" w:type="dxa"/>
            <w:vAlign w:val="center"/>
          </w:tcPr>
          <w:p w14:paraId="1046D490" w14:textId="5FD23B17" w:rsidR="006B41CB" w:rsidRDefault="006B41CB" w:rsidP="00580EB3">
            <w:pPr>
              <w:rPr>
                <w:rFonts w:ascii="Arial" w:hAnsi="Arial" w:cs="Arial"/>
                <w:sz w:val="22"/>
                <w:szCs w:val="22"/>
              </w:rPr>
            </w:pPr>
            <w:r>
              <w:rPr>
                <w:rFonts w:ascii="Arial" w:hAnsi="Arial" w:cs="Arial"/>
                <w:sz w:val="22"/>
                <w:szCs w:val="22"/>
              </w:rPr>
              <w:t xml:space="preserve">Time </w:t>
            </w:r>
          </w:p>
        </w:tc>
        <w:tc>
          <w:tcPr>
            <w:tcW w:w="4724" w:type="dxa"/>
          </w:tcPr>
          <w:p w14:paraId="085552D6" w14:textId="051E1B15" w:rsidR="006B41CB" w:rsidRDefault="006B41CB" w:rsidP="00580EB3">
            <w:pPr>
              <w:rPr>
                <w:rFonts w:ascii="Arial" w:hAnsi="Arial" w:cs="Arial"/>
                <w:sz w:val="22"/>
                <w:szCs w:val="22"/>
              </w:rPr>
            </w:pPr>
            <w:r>
              <w:rPr>
                <w:rFonts w:ascii="Arial" w:hAnsi="Arial" w:cs="Arial"/>
                <w:sz w:val="22"/>
                <w:szCs w:val="22"/>
              </w:rPr>
              <w:t>milestone / completion targets achieved</w:t>
            </w:r>
          </w:p>
        </w:tc>
      </w:tr>
      <w:tr w:rsidR="00EE35A9" w14:paraId="242D4F52" w14:textId="77777777" w:rsidTr="00580EB3">
        <w:tc>
          <w:tcPr>
            <w:tcW w:w="3907" w:type="dxa"/>
            <w:vAlign w:val="center"/>
          </w:tcPr>
          <w:p w14:paraId="32E55DE4" w14:textId="6F019A64" w:rsidR="00EE35A9" w:rsidRDefault="00EE35A9" w:rsidP="00580EB3">
            <w:pPr>
              <w:rPr>
                <w:rFonts w:ascii="Arial" w:hAnsi="Arial" w:cs="Arial"/>
                <w:sz w:val="22"/>
                <w:szCs w:val="22"/>
              </w:rPr>
            </w:pPr>
            <w:r>
              <w:rPr>
                <w:rFonts w:ascii="Arial" w:hAnsi="Arial" w:cs="Arial"/>
                <w:sz w:val="22"/>
                <w:szCs w:val="22"/>
              </w:rPr>
              <w:t xml:space="preserve">Communication </w:t>
            </w:r>
          </w:p>
        </w:tc>
        <w:tc>
          <w:tcPr>
            <w:tcW w:w="4724" w:type="dxa"/>
          </w:tcPr>
          <w:p w14:paraId="244FCB0C" w14:textId="654572E1" w:rsidR="00EE35A9" w:rsidDel="00977973" w:rsidRDefault="004C00F0" w:rsidP="006B41CB">
            <w:pPr>
              <w:rPr>
                <w:rFonts w:ascii="Arial" w:hAnsi="Arial" w:cs="Arial"/>
                <w:sz w:val="22"/>
                <w:szCs w:val="22"/>
              </w:rPr>
            </w:pPr>
            <w:r>
              <w:rPr>
                <w:rFonts w:ascii="Arial" w:hAnsi="Arial" w:cs="Arial"/>
                <w:sz w:val="22"/>
                <w:szCs w:val="22"/>
              </w:rPr>
              <w:t>Reports, accuracy, timeliness</w:t>
            </w:r>
          </w:p>
        </w:tc>
      </w:tr>
      <w:tr w:rsidR="007D279A" w14:paraId="6C628CA1" w14:textId="77777777" w:rsidTr="00580EB3">
        <w:tc>
          <w:tcPr>
            <w:tcW w:w="3907" w:type="dxa"/>
            <w:vAlign w:val="center"/>
          </w:tcPr>
          <w:p w14:paraId="722903AE" w14:textId="0F194314" w:rsidR="007D279A" w:rsidRDefault="007D279A" w:rsidP="00580EB3">
            <w:pPr>
              <w:rPr>
                <w:rFonts w:ascii="Arial" w:hAnsi="Arial" w:cs="Arial"/>
                <w:sz w:val="22"/>
                <w:szCs w:val="22"/>
              </w:rPr>
            </w:pPr>
            <w:r>
              <w:rPr>
                <w:rFonts w:ascii="Arial" w:hAnsi="Arial" w:cs="Arial"/>
                <w:sz w:val="22"/>
                <w:szCs w:val="22"/>
              </w:rPr>
              <w:t xml:space="preserve">Responsiveness </w:t>
            </w:r>
          </w:p>
        </w:tc>
        <w:tc>
          <w:tcPr>
            <w:tcW w:w="4724" w:type="dxa"/>
          </w:tcPr>
          <w:p w14:paraId="2A7F3009" w14:textId="2B8CDD26" w:rsidR="007D279A" w:rsidDel="00977973" w:rsidRDefault="007D279A" w:rsidP="007D279A">
            <w:pPr>
              <w:rPr>
                <w:rFonts w:ascii="Arial" w:hAnsi="Arial" w:cs="Arial"/>
                <w:sz w:val="22"/>
                <w:szCs w:val="22"/>
              </w:rPr>
            </w:pPr>
            <w:r>
              <w:rPr>
                <w:rFonts w:ascii="Arial" w:hAnsi="Arial" w:cs="Arial"/>
                <w:sz w:val="22"/>
                <w:szCs w:val="22"/>
              </w:rPr>
              <w:t xml:space="preserve">Productivity, time to respond, completion </w:t>
            </w:r>
            <w:r w:rsidR="007F026E">
              <w:rPr>
                <w:rFonts w:ascii="Arial" w:hAnsi="Arial" w:cs="Arial"/>
                <w:sz w:val="22"/>
                <w:szCs w:val="22"/>
              </w:rPr>
              <w:t>t</w:t>
            </w:r>
            <w:r>
              <w:rPr>
                <w:rFonts w:ascii="Arial" w:hAnsi="Arial" w:cs="Arial"/>
                <w:sz w:val="22"/>
                <w:szCs w:val="22"/>
              </w:rPr>
              <w:t xml:space="preserve">argets </w:t>
            </w:r>
          </w:p>
        </w:tc>
      </w:tr>
      <w:tr w:rsidR="007D279A" w14:paraId="7CC4894B" w14:textId="77777777" w:rsidTr="00580EB3">
        <w:tc>
          <w:tcPr>
            <w:tcW w:w="3907" w:type="dxa"/>
            <w:vAlign w:val="center"/>
          </w:tcPr>
          <w:p w14:paraId="55521232" w14:textId="569BEFA8" w:rsidR="007D279A" w:rsidRDefault="007D279A" w:rsidP="00580EB3">
            <w:pPr>
              <w:rPr>
                <w:rFonts w:ascii="Arial" w:hAnsi="Arial" w:cs="Arial"/>
                <w:sz w:val="22"/>
                <w:szCs w:val="22"/>
              </w:rPr>
            </w:pPr>
            <w:r>
              <w:rPr>
                <w:rFonts w:ascii="Arial" w:hAnsi="Arial" w:cs="Arial"/>
                <w:sz w:val="22"/>
                <w:szCs w:val="22"/>
              </w:rPr>
              <w:t>Financial Control</w:t>
            </w:r>
          </w:p>
        </w:tc>
        <w:tc>
          <w:tcPr>
            <w:tcW w:w="4724" w:type="dxa"/>
          </w:tcPr>
          <w:p w14:paraId="4890F99B" w14:textId="434126E4" w:rsidR="007D279A" w:rsidRDefault="007D279A" w:rsidP="00580EB3">
            <w:pPr>
              <w:rPr>
                <w:rFonts w:ascii="Arial" w:hAnsi="Arial" w:cs="Arial"/>
                <w:sz w:val="22"/>
                <w:szCs w:val="22"/>
              </w:rPr>
            </w:pPr>
            <w:r>
              <w:rPr>
                <w:rFonts w:ascii="Arial" w:hAnsi="Arial" w:cs="Arial"/>
                <w:sz w:val="22"/>
                <w:szCs w:val="22"/>
              </w:rPr>
              <w:t>accuracy of fee estimates versus actual costs</w:t>
            </w:r>
          </w:p>
        </w:tc>
      </w:tr>
      <w:tr w:rsidR="007D279A" w14:paraId="6D42B9FD" w14:textId="77777777" w:rsidTr="00580EB3">
        <w:tc>
          <w:tcPr>
            <w:tcW w:w="3907" w:type="dxa"/>
            <w:vAlign w:val="center"/>
          </w:tcPr>
          <w:p w14:paraId="2A28C555" w14:textId="21F06CBD" w:rsidR="007D279A" w:rsidRDefault="007D279A" w:rsidP="00580EB3">
            <w:pPr>
              <w:rPr>
                <w:rFonts w:ascii="Arial" w:hAnsi="Arial" w:cs="Arial"/>
                <w:sz w:val="22"/>
                <w:szCs w:val="22"/>
              </w:rPr>
            </w:pPr>
            <w:r>
              <w:rPr>
                <w:rFonts w:ascii="Arial" w:hAnsi="Arial" w:cs="Arial"/>
                <w:sz w:val="22"/>
                <w:szCs w:val="22"/>
              </w:rPr>
              <w:t>Value for Money</w:t>
            </w:r>
          </w:p>
        </w:tc>
        <w:tc>
          <w:tcPr>
            <w:tcW w:w="4724" w:type="dxa"/>
          </w:tcPr>
          <w:p w14:paraId="792721A5" w14:textId="357DDF1B" w:rsidR="007D279A" w:rsidRDefault="007D279A" w:rsidP="00580EB3">
            <w:pPr>
              <w:ind w:left="720" w:hanging="720"/>
              <w:rPr>
                <w:rFonts w:ascii="Arial" w:hAnsi="Arial" w:cs="Arial"/>
                <w:sz w:val="22"/>
                <w:szCs w:val="22"/>
              </w:rPr>
            </w:pPr>
            <w:r>
              <w:rPr>
                <w:rFonts w:ascii="Arial" w:hAnsi="Arial" w:cs="Arial"/>
                <w:sz w:val="22"/>
                <w:szCs w:val="22"/>
              </w:rPr>
              <w:t xml:space="preserve">efficiency savings, benchmarking </w:t>
            </w:r>
          </w:p>
        </w:tc>
      </w:tr>
      <w:tr w:rsidR="007D279A" w14:paraId="2BDFC447" w14:textId="77777777" w:rsidTr="00580EB3">
        <w:tc>
          <w:tcPr>
            <w:tcW w:w="3907" w:type="dxa"/>
            <w:vAlign w:val="center"/>
          </w:tcPr>
          <w:p w14:paraId="32ABE8CA" w14:textId="1F31C563" w:rsidR="007D279A" w:rsidRDefault="007D279A" w:rsidP="00580EB3">
            <w:pPr>
              <w:rPr>
                <w:rFonts w:ascii="Arial" w:hAnsi="Arial" w:cs="Arial"/>
                <w:sz w:val="22"/>
                <w:szCs w:val="22"/>
              </w:rPr>
            </w:pPr>
            <w:r>
              <w:rPr>
                <w:rFonts w:ascii="Arial" w:hAnsi="Arial" w:cs="Arial"/>
                <w:sz w:val="22"/>
                <w:szCs w:val="22"/>
              </w:rPr>
              <w:t xml:space="preserve">Risk management </w:t>
            </w:r>
          </w:p>
        </w:tc>
        <w:tc>
          <w:tcPr>
            <w:tcW w:w="4724" w:type="dxa"/>
          </w:tcPr>
          <w:p w14:paraId="080E6906" w14:textId="38E4E653" w:rsidR="007D279A" w:rsidRDefault="007D279A" w:rsidP="00580EB3">
            <w:pPr>
              <w:ind w:left="720" w:hanging="720"/>
              <w:rPr>
                <w:rFonts w:ascii="Arial" w:hAnsi="Arial" w:cs="Arial"/>
                <w:sz w:val="22"/>
                <w:szCs w:val="22"/>
              </w:rPr>
            </w:pPr>
            <w:r>
              <w:rPr>
                <w:rFonts w:ascii="Arial" w:hAnsi="Arial" w:cs="Arial"/>
                <w:sz w:val="22"/>
                <w:szCs w:val="22"/>
              </w:rPr>
              <w:t>Health &amp; Safety</w:t>
            </w:r>
          </w:p>
        </w:tc>
      </w:tr>
      <w:tr w:rsidR="007D279A" w14:paraId="3FA870AB" w14:textId="77777777" w:rsidTr="00580EB3">
        <w:tc>
          <w:tcPr>
            <w:tcW w:w="3907" w:type="dxa"/>
            <w:vAlign w:val="center"/>
          </w:tcPr>
          <w:p w14:paraId="7A52B416" w14:textId="78A4F299" w:rsidR="007D279A" w:rsidRDefault="007D279A" w:rsidP="00580EB3">
            <w:pPr>
              <w:rPr>
                <w:rFonts w:ascii="Arial" w:hAnsi="Arial" w:cs="Arial"/>
                <w:sz w:val="22"/>
                <w:szCs w:val="22"/>
              </w:rPr>
            </w:pPr>
            <w:r>
              <w:rPr>
                <w:rFonts w:ascii="Arial" w:hAnsi="Arial" w:cs="Arial"/>
                <w:sz w:val="22"/>
                <w:szCs w:val="22"/>
              </w:rPr>
              <w:t xml:space="preserve">Innovation  </w:t>
            </w:r>
          </w:p>
        </w:tc>
        <w:tc>
          <w:tcPr>
            <w:tcW w:w="4724" w:type="dxa"/>
          </w:tcPr>
          <w:p w14:paraId="51D3A687" w14:textId="6AFBC08E" w:rsidR="007D279A" w:rsidRDefault="007D279A" w:rsidP="00580EB3">
            <w:pPr>
              <w:ind w:left="720" w:hanging="720"/>
              <w:rPr>
                <w:rFonts w:ascii="Arial" w:hAnsi="Arial" w:cs="Arial"/>
                <w:sz w:val="22"/>
                <w:szCs w:val="22"/>
              </w:rPr>
            </w:pPr>
            <w:r>
              <w:rPr>
                <w:rFonts w:ascii="Arial" w:hAnsi="Arial" w:cs="Arial"/>
                <w:sz w:val="22"/>
                <w:szCs w:val="22"/>
              </w:rPr>
              <w:t>design solutions</w:t>
            </w:r>
          </w:p>
        </w:tc>
      </w:tr>
      <w:tr w:rsidR="007D279A" w14:paraId="15F98F05" w14:textId="77777777" w:rsidTr="00580EB3">
        <w:tc>
          <w:tcPr>
            <w:tcW w:w="3907" w:type="dxa"/>
            <w:vAlign w:val="center"/>
          </w:tcPr>
          <w:p w14:paraId="18D75F53" w14:textId="4EF1AAB3" w:rsidR="007D279A" w:rsidRDefault="007D279A" w:rsidP="00580EB3">
            <w:pPr>
              <w:rPr>
                <w:rFonts w:ascii="Arial" w:hAnsi="Arial" w:cs="Arial"/>
                <w:sz w:val="22"/>
                <w:szCs w:val="22"/>
              </w:rPr>
            </w:pPr>
            <w:r>
              <w:rPr>
                <w:rFonts w:ascii="Arial" w:hAnsi="Arial" w:cs="Arial"/>
                <w:sz w:val="22"/>
                <w:szCs w:val="22"/>
              </w:rPr>
              <w:t xml:space="preserve">MHA+ skills &amp; development </w:t>
            </w:r>
          </w:p>
        </w:tc>
        <w:tc>
          <w:tcPr>
            <w:tcW w:w="4724" w:type="dxa"/>
          </w:tcPr>
          <w:p w14:paraId="1970C31A" w14:textId="5716F3DB" w:rsidR="007D279A" w:rsidRDefault="007D279A" w:rsidP="00580EB3">
            <w:pPr>
              <w:ind w:left="720" w:hanging="720"/>
              <w:rPr>
                <w:rFonts w:ascii="Arial" w:hAnsi="Arial" w:cs="Arial"/>
                <w:sz w:val="22"/>
                <w:szCs w:val="22"/>
              </w:rPr>
            </w:pPr>
            <w:r>
              <w:rPr>
                <w:rFonts w:ascii="Arial" w:hAnsi="Arial" w:cs="Arial"/>
                <w:sz w:val="22"/>
                <w:szCs w:val="22"/>
              </w:rPr>
              <w:t xml:space="preserve">Shared learning </w:t>
            </w:r>
          </w:p>
        </w:tc>
      </w:tr>
      <w:tr w:rsidR="007D279A" w14:paraId="2F1A0E12" w14:textId="77777777" w:rsidTr="00580EB3">
        <w:tc>
          <w:tcPr>
            <w:tcW w:w="3907" w:type="dxa"/>
            <w:vAlign w:val="center"/>
          </w:tcPr>
          <w:p w14:paraId="11410DB6" w14:textId="27CF5697" w:rsidR="007D279A" w:rsidRDefault="007D279A" w:rsidP="00580EB3">
            <w:pPr>
              <w:rPr>
                <w:rFonts w:ascii="Arial" w:hAnsi="Arial" w:cs="Arial"/>
                <w:sz w:val="22"/>
                <w:szCs w:val="22"/>
              </w:rPr>
            </w:pPr>
            <w:r>
              <w:rPr>
                <w:rFonts w:ascii="Arial" w:hAnsi="Arial" w:cs="Arial"/>
                <w:sz w:val="22"/>
                <w:szCs w:val="22"/>
              </w:rPr>
              <w:t xml:space="preserve">Social Value </w:t>
            </w:r>
          </w:p>
        </w:tc>
        <w:tc>
          <w:tcPr>
            <w:tcW w:w="4724" w:type="dxa"/>
          </w:tcPr>
          <w:p w14:paraId="07B7BEA9" w14:textId="26960488" w:rsidR="007D279A" w:rsidRDefault="007D279A" w:rsidP="00580EB3">
            <w:pPr>
              <w:rPr>
                <w:rFonts w:ascii="Arial" w:hAnsi="Arial" w:cs="Arial"/>
                <w:sz w:val="22"/>
                <w:szCs w:val="22"/>
              </w:rPr>
            </w:pPr>
            <w:r>
              <w:rPr>
                <w:rFonts w:ascii="Arial" w:hAnsi="Arial" w:cs="Arial"/>
                <w:sz w:val="22"/>
                <w:szCs w:val="22"/>
              </w:rPr>
              <w:t>carbon reduction, local economic impact</w:t>
            </w:r>
          </w:p>
        </w:tc>
      </w:tr>
    </w:tbl>
    <w:p w14:paraId="4B8AC950" w14:textId="77777777" w:rsidR="009A5F70" w:rsidRDefault="009A5F70" w:rsidP="00736A8C">
      <w:pPr>
        <w:ind w:left="720"/>
        <w:rPr>
          <w:rFonts w:ascii="Arial" w:hAnsi="Arial" w:cs="Arial"/>
          <w:sz w:val="22"/>
          <w:szCs w:val="22"/>
        </w:rPr>
      </w:pPr>
    </w:p>
    <w:p w14:paraId="7277006D" w14:textId="77777777" w:rsidR="007F026E" w:rsidRDefault="007F026E">
      <w:pPr>
        <w:widowControl/>
        <w:rPr>
          <w:rFonts w:ascii="Arial" w:hAnsi="Arial" w:cs="Arial"/>
          <w:sz w:val="22"/>
          <w:szCs w:val="22"/>
        </w:rPr>
      </w:pPr>
      <w:r>
        <w:rPr>
          <w:rFonts w:ascii="Arial" w:hAnsi="Arial" w:cs="Arial"/>
          <w:sz w:val="22"/>
          <w:szCs w:val="22"/>
        </w:rPr>
        <w:br w:type="page"/>
      </w:r>
    </w:p>
    <w:p w14:paraId="3AAF6CB9" w14:textId="6C2F467F" w:rsidR="00061A59" w:rsidRDefault="00C91B60" w:rsidP="00580EB3">
      <w:pPr>
        <w:rPr>
          <w:rFonts w:ascii="Arial" w:hAnsi="Arial" w:cs="Arial"/>
          <w:sz w:val="22"/>
          <w:szCs w:val="22"/>
        </w:rPr>
      </w:pPr>
      <w:r>
        <w:rPr>
          <w:rFonts w:ascii="Arial" w:hAnsi="Arial" w:cs="Arial"/>
          <w:sz w:val="22"/>
          <w:szCs w:val="22"/>
        </w:rPr>
        <w:lastRenderedPageBreak/>
        <w:t>10.3.2</w:t>
      </w:r>
      <w:r w:rsidR="007D279A" w:rsidRPr="007D279A">
        <w:rPr>
          <w:rFonts w:ascii="Arial" w:hAnsi="Arial" w:cs="Arial"/>
          <w:b/>
          <w:bCs/>
          <w:sz w:val="22"/>
          <w:szCs w:val="22"/>
        </w:rPr>
        <w:t xml:space="preserve"> </w:t>
      </w:r>
      <w:r w:rsidR="007D279A">
        <w:rPr>
          <w:rFonts w:ascii="Arial" w:hAnsi="Arial" w:cs="Arial"/>
          <w:b/>
          <w:bCs/>
          <w:sz w:val="22"/>
          <w:szCs w:val="22"/>
        </w:rPr>
        <w:t xml:space="preserve">   </w:t>
      </w:r>
      <w:r w:rsidR="007D279A" w:rsidRPr="006112A1">
        <w:rPr>
          <w:rFonts w:ascii="Arial" w:hAnsi="Arial" w:cs="Arial"/>
          <w:b/>
          <w:bCs/>
          <w:sz w:val="22"/>
          <w:szCs w:val="22"/>
        </w:rPr>
        <w:t xml:space="preserve">Lot </w:t>
      </w:r>
      <w:r w:rsidR="007D279A">
        <w:rPr>
          <w:rFonts w:ascii="Arial" w:hAnsi="Arial" w:cs="Arial"/>
          <w:b/>
          <w:bCs/>
          <w:sz w:val="22"/>
          <w:szCs w:val="22"/>
        </w:rPr>
        <w:t>2</w:t>
      </w:r>
      <w:r w:rsidR="001E4083">
        <w:rPr>
          <w:rFonts w:ascii="Arial" w:hAnsi="Arial" w:cs="Arial"/>
          <w:b/>
          <w:bCs/>
          <w:sz w:val="22"/>
          <w:szCs w:val="22"/>
        </w:rPr>
        <w:t>:</w:t>
      </w:r>
      <w:r w:rsidR="007D279A" w:rsidRPr="006112A1">
        <w:rPr>
          <w:rFonts w:ascii="Arial" w:hAnsi="Arial" w:cs="Arial"/>
          <w:b/>
          <w:bCs/>
          <w:sz w:val="22"/>
          <w:szCs w:val="22"/>
        </w:rPr>
        <w:t xml:space="preserve"> Indicative K</w:t>
      </w:r>
      <w:r w:rsidR="001E4083">
        <w:rPr>
          <w:rFonts w:ascii="Arial" w:hAnsi="Arial" w:cs="Arial"/>
          <w:b/>
          <w:bCs/>
          <w:sz w:val="22"/>
          <w:szCs w:val="22"/>
        </w:rPr>
        <w:t>ey Performance Indicators (K</w:t>
      </w:r>
      <w:r w:rsidR="007D279A" w:rsidRPr="006112A1">
        <w:rPr>
          <w:rFonts w:ascii="Arial" w:hAnsi="Arial" w:cs="Arial"/>
          <w:b/>
          <w:bCs/>
          <w:sz w:val="22"/>
          <w:szCs w:val="22"/>
        </w:rPr>
        <w:t>PI</w:t>
      </w:r>
      <w:r w:rsidR="001E4083">
        <w:rPr>
          <w:rFonts w:ascii="Arial" w:hAnsi="Arial" w:cs="Arial"/>
          <w:b/>
          <w:bCs/>
          <w:sz w:val="22"/>
          <w:szCs w:val="22"/>
        </w:rPr>
        <w:t>)</w:t>
      </w:r>
    </w:p>
    <w:p w14:paraId="3A5C28AA" w14:textId="0C63F2D2" w:rsidR="00C91B60" w:rsidRDefault="00C91B60" w:rsidP="00580EB3">
      <w:pPr>
        <w:rPr>
          <w:rFonts w:ascii="Arial" w:hAnsi="Arial" w:cs="Arial"/>
          <w:sz w:val="22"/>
          <w:szCs w:val="22"/>
        </w:rPr>
      </w:pPr>
    </w:p>
    <w:p w14:paraId="5EA80841" w14:textId="7758E8B5" w:rsidR="00C91B60" w:rsidDel="00925E70" w:rsidRDefault="00B92E8D">
      <w:pPr>
        <w:ind w:left="720" w:hanging="720"/>
        <w:rPr>
          <w:rFonts w:ascii="Arial" w:hAnsi="Arial" w:cs="Arial"/>
          <w:sz w:val="22"/>
          <w:szCs w:val="22"/>
        </w:rPr>
      </w:pPr>
      <w:r>
        <w:rPr>
          <w:rFonts w:ascii="Arial" w:hAnsi="Arial" w:cs="Arial"/>
          <w:sz w:val="22"/>
          <w:szCs w:val="22"/>
        </w:rPr>
        <w:tab/>
        <w:t xml:space="preserve"> </w:t>
      </w:r>
    </w:p>
    <w:tbl>
      <w:tblPr>
        <w:tblStyle w:val="TableGrid"/>
        <w:tblW w:w="0" w:type="auto"/>
        <w:tblInd w:w="720" w:type="dxa"/>
        <w:tblBorders>
          <w:top w:val="single" w:sz="4" w:space="0" w:color="CAE0B6"/>
          <w:left w:val="single" w:sz="4" w:space="0" w:color="CAE0B6"/>
          <w:bottom w:val="single" w:sz="4" w:space="0" w:color="CAE0B6"/>
          <w:right w:val="single" w:sz="4" w:space="0" w:color="CAE0B6"/>
          <w:insideH w:val="single" w:sz="4" w:space="0" w:color="CAE0B6"/>
          <w:insideV w:val="single" w:sz="4" w:space="0" w:color="CAE0B6"/>
        </w:tblBorders>
        <w:tblLook w:val="04A0" w:firstRow="1" w:lastRow="0" w:firstColumn="1" w:lastColumn="0" w:noHBand="0" w:noVBand="1"/>
      </w:tblPr>
      <w:tblGrid>
        <w:gridCol w:w="3907"/>
        <w:gridCol w:w="3988"/>
      </w:tblGrid>
      <w:tr w:rsidR="00C91B60" w14:paraId="19DB4FB0" w14:textId="77777777" w:rsidTr="00580EB3">
        <w:tc>
          <w:tcPr>
            <w:tcW w:w="3907" w:type="dxa"/>
            <w:shd w:val="clear" w:color="auto" w:fill="CAE0B6"/>
          </w:tcPr>
          <w:p w14:paraId="6F517C27" w14:textId="77777777" w:rsidR="00C91B60" w:rsidRPr="006B41CB" w:rsidRDefault="00C91B60" w:rsidP="00964B5F">
            <w:pPr>
              <w:rPr>
                <w:rFonts w:ascii="Arial" w:hAnsi="Arial" w:cs="Arial"/>
                <w:b/>
                <w:bCs/>
                <w:sz w:val="22"/>
                <w:szCs w:val="22"/>
              </w:rPr>
            </w:pPr>
            <w:r w:rsidRPr="006B41CB">
              <w:rPr>
                <w:rFonts w:ascii="Arial" w:hAnsi="Arial" w:cs="Arial"/>
                <w:b/>
                <w:bCs/>
                <w:sz w:val="22"/>
                <w:szCs w:val="22"/>
              </w:rPr>
              <w:t xml:space="preserve">KPI Theme </w:t>
            </w:r>
          </w:p>
        </w:tc>
        <w:tc>
          <w:tcPr>
            <w:tcW w:w="3988" w:type="dxa"/>
            <w:shd w:val="clear" w:color="auto" w:fill="CAE0B6"/>
          </w:tcPr>
          <w:p w14:paraId="4F5C0FE9" w14:textId="28E46F73" w:rsidR="00C91B60" w:rsidRDefault="00C91B60" w:rsidP="00580EB3">
            <w:pPr>
              <w:rPr>
                <w:rFonts w:ascii="Arial" w:hAnsi="Arial" w:cs="Arial"/>
                <w:b/>
                <w:bCs/>
                <w:sz w:val="22"/>
                <w:szCs w:val="22"/>
              </w:rPr>
            </w:pPr>
            <w:r>
              <w:rPr>
                <w:rFonts w:ascii="Arial" w:hAnsi="Arial" w:cs="Arial"/>
                <w:b/>
                <w:bCs/>
                <w:sz w:val="22"/>
                <w:szCs w:val="22"/>
              </w:rPr>
              <w:t>Minimum i</w:t>
            </w:r>
            <w:r w:rsidRPr="006B41CB">
              <w:rPr>
                <w:rFonts w:ascii="Arial" w:hAnsi="Arial" w:cs="Arial"/>
                <w:b/>
                <w:bCs/>
                <w:sz w:val="22"/>
                <w:szCs w:val="22"/>
              </w:rPr>
              <w:t>ndicative performance measure</w:t>
            </w:r>
            <w:r>
              <w:rPr>
                <w:rFonts w:ascii="Arial" w:hAnsi="Arial" w:cs="Arial"/>
                <w:b/>
                <w:bCs/>
                <w:sz w:val="22"/>
                <w:szCs w:val="22"/>
              </w:rPr>
              <w:t xml:space="preserve">/theme to be included </w:t>
            </w:r>
          </w:p>
        </w:tc>
      </w:tr>
      <w:tr w:rsidR="00C91B60" w14:paraId="19274CC4" w14:textId="77777777" w:rsidTr="00580EB3">
        <w:tc>
          <w:tcPr>
            <w:tcW w:w="3907" w:type="dxa"/>
            <w:vAlign w:val="center"/>
          </w:tcPr>
          <w:p w14:paraId="2C310F23" w14:textId="13378BDF" w:rsidR="00C91B60" w:rsidRDefault="007C0E95" w:rsidP="00580EB3">
            <w:pPr>
              <w:rPr>
                <w:rFonts w:ascii="Arial" w:hAnsi="Arial" w:cs="Arial"/>
                <w:sz w:val="22"/>
                <w:szCs w:val="22"/>
              </w:rPr>
            </w:pPr>
            <w:r>
              <w:rPr>
                <w:rFonts w:ascii="Arial" w:hAnsi="Arial" w:cs="Arial"/>
                <w:sz w:val="22"/>
                <w:szCs w:val="22"/>
              </w:rPr>
              <w:t xml:space="preserve">Quality </w:t>
            </w:r>
          </w:p>
        </w:tc>
        <w:tc>
          <w:tcPr>
            <w:tcW w:w="3988" w:type="dxa"/>
          </w:tcPr>
          <w:p w14:paraId="6A4E184C" w14:textId="77777777" w:rsidR="00C91B60" w:rsidRDefault="007C0E95" w:rsidP="00964B5F">
            <w:pPr>
              <w:rPr>
                <w:rFonts w:ascii="Arial" w:hAnsi="Arial" w:cs="Arial"/>
                <w:sz w:val="22"/>
                <w:szCs w:val="22"/>
              </w:rPr>
            </w:pPr>
            <w:r>
              <w:rPr>
                <w:rFonts w:ascii="Arial" w:hAnsi="Arial" w:cs="Arial"/>
                <w:sz w:val="22"/>
                <w:szCs w:val="22"/>
              </w:rPr>
              <w:t xml:space="preserve">Project management </w:t>
            </w:r>
          </w:p>
          <w:p w14:paraId="39AC117A" w14:textId="6ED5586F" w:rsidR="007C0E95" w:rsidRDefault="009E22F4" w:rsidP="00964B5F">
            <w:pPr>
              <w:rPr>
                <w:rFonts w:ascii="Arial" w:hAnsi="Arial" w:cs="Arial"/>
                <w:sz w:val="22"/>
                <w:szCs w:val="22"/>
              </w:rPr>
            </w:pPr>
            <w:r>
              <w:rPr>
                <w:rFonts w:ascii="Arial" w:hAnsi="Arial" w:cs="Arial"/>
                <w:sz w:val="22"/>
                <w:szCs w:val="22"/>
              </w:rPr>
              <w:t xml:space="preserve">Team working, integration </w:t>
            </w:r>
          </w:p>
        </w:tc>
      </w:tr>
      <w:tr w:rsidR="00C91B60" w14:paraId="77CA825C" w14:textId="77777777" w:rsidTr="00580EB3">
        <w:tc>
          <w:tcPr>
            <w:tcW w:w="3907" w:type="dxa"/>
            <w:vAlign w:val="center"/>
          </w:tcPr>
          <w:p w14:paraId="13B8ADB5" w14:textId="4999EA1C" w:rsidR="00C91B60" w:rsidRDefault="009E22F4" w:rsidP="00580EB3">
            <w:pPr>
              <w:rPr>
                <w:rFonts w:ascii="Arial" w:hAnsi="Arial" w:cs="Arial"/>
                <w:sz w:val="22"/>
                <w:szCs w:val="22"/>
              </w:rPr>
            </w:pPr>
            <w:r>
              <w:rPr>
                <w:rFonts w:ascii="Arial" w:hAnsi="Arial" w:cs="Arial"/>
                <w:sz w:val="22"/>
                <w:szCs w:val="22"/>
              </w:rPr>
              <w:t xml:space="preserve">Responsiveness </w:t>
            </w:r>
          </w:p>
        </w:tc>
        <w:tc>
          <w:tcPr>
            <w:tcW w:w="3988" w:type="dxa"/>
          </w:tcPr>
          <w:p w14:paraId="6A20073D" w14:textId="69EE7590" w:rsidR="00C91B60" w:rsidRDefault="00AA1335" w:rsidP="00964B5F">
            <w:pPr>
              <w:rPr>
                <w:rFonts w:ascii="Arial" w:hAnsi="Arial" w:cs="Arial"/>
                <w:sz w:val="22"/>
                <w:szCs w:val="22"/>
              </w:rPr>
            </w:pPr>
            <w:r>
              <w:rPr>
                <w:rFonts w:ascii="Arial" w:hAnsi="Arial" w:cs="Arial"/>
                <w:sz w:val="22"/>
                <w:szCs w:val="22"/>
              </w:rPr>
              <w:t>Productivity</w:t>
            </w:r>
            <w:r w:rsidR="007159AC">
              <w:rPr>
                <w:rFonts w:ascii="Arial" w:hAnsi="Arial" w:cs="Arial"/>
                <w:sz w:val="22"/>
                <w:szCs w:val="22"/>
              </w:rPr>
              <w:t>, time to respon</w:t>
            </w:r>
            <w:r w:rsidR="007A2426">
              <w:rPr>
                <w:rFonts w:ascii="Arial" w:hAnsi="Arial" w:cs="Arial"/>
                <w:sz w:val="22"/>
                <w:szCs w:val="22"/>
              </w:rPr>
              <w:t>d, completion targets</w:t>
            </w:r>
            <w:r w:rsidR="00597742">
              <w:rPr>
                <w:rFonts w:ascii="Arial" w:hAnsi="Arial" w:cs="Arial"/>
                <w:sz w:val="22"/>
                <w:szCs w:val="22"/>
              </w:rPr>
              <w:t>,</w:t>
            </w:r>
            <w:r w:rsidR="007A2426">
              <w:rPr>
                <w:rFonts w:ascii="Arial" w:hAnsi="Arial" w:cs="Arial"/>
                <w:sz w:val="22"/>
                <w:szCs w:val="22"/>
              </w:rPr>
              <w:t xml:space="preserve"> </w:t>
            </w:r>
          </w:p>
          <w:p w14:paraId="4B0AC8E9" w14:textId="69C29C2E" w:rsidR="00597742" w:rsidRDefault="00597742" w:rsidP="00964B5F">
            <w:pPr>
              <w:rPr>
                <w:rFonts w:ascii="Arial" w:hAnsi="Arial" w:cs="Arial"/>
                <w:sz w:val="22"/>
                <w:szCs w:val="22"/>
              </w:rPr>
            </w:pPr>
            <w:r>
              <w:rPr>
                <w:rFonts w:ascii="Arial" w:hAnsi="Arial" w:cs="Arial"/>
                <w:sz w:val="22"/>
                <w:szCs w:val="22"/>
              </w:rPr>
              <w:t>time to fill vacancy (Lot 2 only)</w:t>
            </w:r>
          </w:p>
        </w:tc>
      </w:tr>
      <w:tr w:rsidR="00C91B60" w14:paraId="37BF3F9C" w14:textId="77777777" w:rsidTr="00580EB3">
        <w:tc>
          <w:tcPr>
            <w:tcW w:w="3907" w:type="dxa"/>
            <w:vAlign w:val="center"/>
          </w:tcPr>
          <w:p w14:paraId="2EF7FCF5" w14:textId="0CF41C88" w:rsidR="00C91B60" w:rsidRDefault="009E22F4" w:rsidP="00580EB3">
            <w:pPr>
              <w:rPr>
                <w:rFonts w:ascii="Arial" w:hAnsi="Arial" w:cs="Arial"/>
                <w:sz w:val="22"/>
                <w:szCs w:val="22"/>
              </w:rPr>
            </w:pPr>
            <w:r>
              <w:rPr>
                <w:rFonts w:ascii="Arial" w:hAnsi="Arial" w:cs="Arial"/>
                <w:sz w:val="22"/>
                <w:szCs w:val="22"/>
              </w:rPr>
              <w:t xml:space="preserve">Communication </w:t>
            </w:r>
          </w:p>
        </w:tc>
        <w:tc>
          <w:tcPr>
            <w:tcW w:w="3988" w:type="dxa"/>
          </w:tcPr>
          <w:p w14:paraId="4F2774F8" w14:textId="5B2AFD9E" w:rsidR="00C91B60" w:rsidRDefault="007A2426" w:rsidP="00964B5F">
            <w:pPr>
              <w:ind w:left="720" w:hanging="720"/>
              <w:rPr>
                <w:rFonts w:ascii="Arial" w:hAnsi="Arial" w:cs="Arial"/>
                <w:sz w:val="22"/>
                <w:szCs w:val="22"/>
              </w:rPr>
            </w:pPr>
            <w:r>
              <w:rPr>
                <w:rFonts w:ascii="Arial" w:hAnsi="Arial" w:cs="Arial"/>
                <w:sz w:val="22"/>
                <w:szCs w:val="22"/>
              </w:rPr>
              <w:t xml:space="preserve">Reports, accuracy, timeliness </w:t>
            </w:r>
          </w:p>
        </w:tc>
      </w:tr>
      <w:tr w:rsidR="00C91B60" w14:paraId="185EEA6D" w14:textId="77777777" w:rsidTr="00580EB3">
        <w:tc>
          <w:tcPr>
            <w:tcW w:w="3907" w:type="dxa"/>
            <w:vAlign w:val="center"/>
          </w:tcPr>
          <w:p w14:paraId="3EF824A1" w14:textId="20D75D33" w:rsidR="00C91B60" w:rsidRDefault="002B208B" w:rsidP="00580EB3">
            <w:pPr>
              <w:rPr>
                <w:rFonts w:ascii="Arial" w:hAnsi="Arial" w:cs="Arial"/>
                <w:sz w:val="22"/>
                <w:szCs w:val="22"/>
              </w:rPr>
            </w:pPr>
            <w:r>
              <w:rPr>
                <w:rFonts w:ascii="Arial" w:hAnsi="Arial" w:cs="Arial"/>
                <w:sz w:val="22"/>
                <w:szCs w:val="22"/>
              </w:rPr>
              <w:t>Innovation</w:t>
            </w:r>
            <w:r w:rsidR="009E22F4">
              <w:rPr>
                <w:rFonts w:ascii="Arial" w:hAnsi="Arial" w:cs="Arial"/>
                <w:sz w:val="22"/>
                <w:szCs w:val="22"/>
              </w:rPr>
              <w:t xml:space="preserve"> </w:t>
            </w:r>
          </w:p>
        </w:tc>
        <w:tc>
          <w:tcPr>
            <w:tcW w:w="3988" w:type="dxa"/>
          </w:tcPr>
          <w:p w14:paraId="744BBB57" w14:textId="1D957A40" w:rsidR="00C91B60" w:rsidRDefault="00FD4B1F" w:rsidP="00964B5F">
            <w:pPr>
              <w:rPr>
                <w:rFonts w:ascii="Arial" w:hAnsi="Arial" w:cs="Arial"/>
                <w:sz w:val="22"/>
                <w:szCs w:val="22"/>
              </w:rPr>
            </w:pPr>
            <w:r>
              <w:rPr>
                <w:rFonts w:ascii="Arial" w:hAnsi="Arial" w:cs="Arial"/>
                <w:sz w:val="22"/>
                <w:szCs w:val="22"/>
              </w:rPr>
              <w:t xml:space="preserve">Problem solving </w:t>
            </w:r>
          </w:p>
        </w:tc>
      </w:tr>
      <w:tr w:rsidR="00C91B60" w14:paraId="3003820D" w14:textId="77777777" w:rsidTr="00580EB3">
        <w:tc>
          <w:tcPr>
            <w:tcW w:w="3907" w:type="dxa"/>
            <w:vAlign w:val="center"/>
          </w:tcPr>
          <w:p w14:paraId="0C5407C8" w14:textId="53C6B10E" w:rsidR="009E22F4" w:rsidRDefault="009E22F4" w:rsidP="00580EB3">
            <w:pPr>
              <w:rPr>
                <w:rFonts w:ascii="Arial" w:hAnsi="Arial" w:cs="Arial"/>
                <w:sz w:val="22"/>
                <w:szCs w:val="22"/>
              </w:rPr>
            </w:pPr>
            <w:r>
              <w:rPr>
                <w:rFonts w:ascii="Arial" w:hAnsi="Arial" w:cs="Arial"/>
                <w:sz w:val="22"/>
                <w:szCs w:val="22"/>
              </w:rPr>
              <w:t xml:space="preserve">Value for Money </w:t>
            </w:r>
          </w:p>
        </w:tc>
        <w:tc>
          <w:tcPr>
            <w:tcW w:w="3988" w:type="dxa"/>
          </w:tcPr>
          <w:p w14:paraId="3E11129A" w14:textId="5E9466D1" w:rsidR="00C91B60" w:rsidRDefault="002B208B" w:rsidP="00580EB3">
            <w:pPr>
              <w:ind w:left="720" w:hanging="720"/>
              <w:rPr>
                <w:rFonts w:ascii="Arial" w:hAnsi="Arial" w:cs="Arial"/>
                <w:sz w:val="22"/>
                <w:szCs w:val="22"/>
              </w:rPr>
            </w:pPr>
            <w:r>
              <w:rPr>
                <w:rFonts w:ascii="Arial" w:hAnsi="Arial" w:cs="Arial"/>
                <w:sz w:val="22"/>
                <w:szCs w:val="22"/>
              </w:rPr>
              <w:t xml:space="preserve">efficiency savings, benchmarking </w:t>
            </w:r>
          </w:p>
        </w:tc>
      </w:tr>
      <w:tr w:rsidR="00C91B60" w14:paraId="7A0E3A58" w14:textId="77777777" w:rsidTr="00580EB3">
        <w:tc>
          <w:tcPr>
            <w:tcW w:w="3907" w:type="dxa"/>
            <w:vAlign w:val="center"/>
          </w:tcPr>
          <w:p w14:paraId="11A0F9FA" w14:textId="253DFE87" w:rsidR="00C91B60" w:rsidRDefault="009E22F4" w:rsidP="00580EB3">
            <w:pPr>
              <w:rPr>
                <w:rFonts w:ascii="Arial" w:hAnsi="Arial" w:cs="Arial"/>
                <w:sz w:val="22"/>
                <w:szCs w:val="22"/>
              </w:rPr>
            </w:pPr>
            <w:r>
              <w:rPr>
                <w:rFonts w:ascii="Arial" w:hAnsi="Arial" w:cs="Arial"/>
                <w:sz w:val="22"/>
                <w:szCs w:val="22"/>
              </w:rPr>
              <w:t xml:space="preserve">Risk Management </w:t>
            </w:r>
          </w:p>
        </w:tc>
        <w:tc>
          <w:tcPr>
            <w:tcW w:w="3988" w:type="dxa"/>
          </w:tcPr>
          <w:p w14:paraId="6655864E" w14:textId="7E394A2C" w:rsidR="00C91B60" w:rsidRDefault="002B208B" w:rsidP="00580EB3">
            <w:pPr>
              <w:ind w:left="720" w:hanging="720"/>
              <w:rPr>
                <w:rFonts w:ascii="Arial" w:hAnsi="Arial" w:cs="Arial"/>
                <w:sz w:val="22"/>
                <w:szCs w:val="22"/>
              </w:rPr>
            </w:pPr>
            <w:r>
              <w:rPr>
                <w:rFonts w:ascii="Arial" w:hAnsi="Arial" w:cs="Arial"/>
                <w:sz w:val="22"/>
                <w:szCs w:val="22"/>
              </w:rPr>
              <w:t>Health &amp; Safety</w:t>
            </w:r>
          </w:p>
        </w:tc>
      </w:tr>
      <w:tr w:rsidR="00D41DCC" w14:paraId="2C56A533" w14:textId="77777777" w:rsidTr="00580EB3">
        <w:tc>
          <w:tcPr>
            <w:tcW w:w="3907" w:type="dxa"/>
            <w:vAlign w:val="center"/>
          </w:tcPr>
          <w:p w14:paraId="4390BF3F" w14:textId="6E53656E" w:rsidR="00D41DCC" w:rsidRDefault="00D41DCC" w:rsidP="00580EB3">
            <w:pPr>
              <w:rPr>
                <w:rFonts w:ascii="Arial" w:hAnsi="Arial" w:cs="Arial"/>
                <w:sz w:val="22"/>
                <w:szCs w:val="22"/>
              </w:rPr>
            </w:pPr>
            <w:r>
              <w:rPr>
                <w:rFonts w:ascii="Arial" w:hAnsi="Arial" w:cs="Arial"/>
                <w:sz w:val="22"/>
                <w:szCs w:val="22"/>
              </w:rPr>
              <w:t xml:space="preserve">MHA+ skills &amp; development </w:t>
            </w:r>
          </w:p>
        </w:tc>
        <w:tc>
          <w:tcPr>
            <w:tcW w:w="3988" w:type="dxa"/>
          </w:tcPr>
          <w:p w14:paraId="2305B0A6" w14:textId="76DF698D" w:rsidR="00D41DCC" w:rsidRDefault="00D41DCC" w:rsidP="00580EB3">
            <w:pPr>
              <w:ind w:left="720" w:hanging="720"/>
              <w:rPr>
                <w:rFonts w:ascii="Arial" w:hAnsi="Arial" w:cs="Arial"/>
                <w:sz w:val="22"/>
                <w:szCs w:val="22"/>
              </w:rPr>
            </w:pPr>
            <w:r>
              <w:rPr>
                <w:rFonts w:ascii="Arial" w:hAnsi="Arial" w:cs="Arial"/>
                <w:sz w:val="22"/>
                <w:szCs w:val="22"/>
              </w:rPr>
              <w:t xml:space="preserve">Shared learning </w:t>
            </w:r>
          </w:p>
        </w:tc>
      </w:tr>
      <w:tr w:rsidR="00AA1335" w14:paraId="48D62FFA" w14:textId="77777777" w:rsidTr="00580EB3">
        <w:tc>
          <w:tcPr>
            <w:tcW w:w="3907" w:type="dxa"/>
            <w:vAlign w:val="center"/>
          </w:tcPr>
          <w:p w14:paraId="450C7F21" w14:textId="18DED881" w:rsidR="00AA1335" w:rsidRDefault="00AA1335" w:rsidP="00580EB3">
            <w:pPr>
              <w:rPr>
                <w:rFonts w:ascii="Arial" w:hAnsi="Arial" w:cs="Arial"/>
                <w:sz w:val="22"/>
                <w:szCs w:val="22"/>
              </w:rPr>
            </w:pPr>
            <w:r>
              <w:rPr>
                <w:rFonts w:ascii="Arial" w:hAnsi="Arial" w:cs="Arial"/>
                <w:sz w:val="22"/>
                <w:szCs w:val="22"/>
              </w:rPr>
              <w:t xml:space="preserve">Social Value </w:t>
            </w:r>
          </w:p>
        </w:tc>
        <w:tc>
          <w:tcPr>
            <w:tcW w:w="3988" w:type="dxa"/>
          </w:tcPr>
          <w:p w14:paraId="0B75FF77" w14:textId="73E131E4" w:rsidR="00AA1335" w:rsidRDefault="00AA1335" w:rsidP="00580EB3">
            <w:pPr>
              <w:rPr>
                <w:rFonts w:ascii="Arial" w:hAnsi="Arial" w:cs="Arial"/>
                <w:sz w:val="22"/>
                <w:szCs w:val="22"/>
              </w:rPr>
            </w:pPr>
            <w:r>
              <w:rPr>
                <w:rFonts w:ascii="Arial" w:hAnsi="Arial" w:cs="Arial"/>
                <w:sz w:val="22"/>
                <w:szCs w:val="22"/>
              </w:rPr>
              <w:t>carbon reduction, local economic impact</w:t>
            </w:r>
          </w:p>
        </w:tc>
      </w:tr>
    </w:tbl>
    <w:p w14:paraId="2ADEE30B" w14:textId="77777777" w:rsidR="00B80190" w:rsidRPr="009C5E1B" w:rsidRDefault="00B80190" w:rsidP="006054CB">
      <w:pPr>
        <w:rPr>
          <w:rFonts w:ascii="Arial" w:hAnsi="Arial" w:cs="Arial"/>
          <w:sz w:val="16"/>
          <w:szCs w:val="16"/>
        </w:rPr>
      </w:pPr>
    </w:p>
    <w:p w14:paraId="43B8D591" w14:textId="5BCA1BE6" w:rsidR="00B80190" w:rsidRDefault="00574209" w:rsidP="006054CB">
      <w:pPr>
        <w:ind w:left="720" w:hanging="720"/>
        <w:rPr>
          <w:rFonts w:ascii="Arial" w:hAnsi="Arial" w:cs="Arial"/>
          <w:sz w:val="22"/>
          <w:szCs w:val="22"/>
        </w:rPr>
      </w:pPr>
      <w:r>
        <w:rPr>
          <w:rFonts w:ascii="Arial" w:hAnsi="Arial" w:cs="Arial"/>
          <w:sz w:val="22"/>
          <w:szCs w:val="22"/>
        </w:rPr>
        <w:t>10.4</w:t>
      </w:r>
      <w:r w:rsidR="00991004">
        <w:rPr>
          <w:rFonts w:ascii="Arial" w:hAnsi="Arial" w:cs="Arial"/>
          <w:sz w:val="22"/>
          <w:szCs w:val="22"/>
        </w:rPr>
        <w:tab/>
      </w:r>
      <w:r w:rsidR="00B80190">
        <w:rPr>
          <w:rFonts w:ascii="Arial" w:hAnsi="Arial" w:cs="Arial"/>
          <w:sz w:val="22"/>
          <w:szCs w:val="22"/>
        </w:rPr>
        <w:t xml:space="preserve">The </w:t>
      </w:r>
      <w:r w:rsidR="00594067">
        <w:rPr>
          <w:rFonts w:ascii="Arial" w:hAnsi="Arial" w:cs="Arial"/>
          <w:sz w:val="22"/>
          <w:szCs w:val="22"/>
        </w:rPr>
        <w:t xml:space="preserve">agreed </w:t>
      </w:r>
      <w:r w:rsidR="00402EA6" w:rsidRPr="00580EB3">
        <w:rPr>
          <w:rFonts w:ascii="Arial" w:hAnsi="Arial" w:cs="Arial"/>
          <w:sz w:val="22"/>
          <w:szCs w:val="22"/>
        </w:rPr>
        <w:t>F</w:t>
      </w:r>
      <w:r w:rsidR="00AE6939" w:rsidRPr="00580EB3">
        <w:rPr>
          <w:rFonts w:ascii="Arial" w:hAnsi="Arial" w:cs="Arial"/>
          <w:sz w:val="22"/>
          <w:szCs w:val="22"/>
        </w:rPr>
        <w:t>r</w:t>
      </w:r>
      <w:r w:rsidR="00AE6939">
        <w:rPr>
          <w:rFonts w:ascii="Arial" w:hAnsi="Arial" w:cs="Arial"/>
          <w:sz w:val="22"/>
          <w:szCs w:val="22"/>
        </w:rPr>
        <w:t>amework</w:t>
      </w:r>
      <w:r w:rsidR="006C61ED">
        <w:rPr>
          <w:rFonts w:ascii="Arial" w:hAnsi="Arial" w:cs="Arial"/>
          <w:sz w:val="22"/>
          <w:szCs w:val="22"/>
        </w:rPr>
        <w:t xml:space="preserve"> level </w:t>
      </w:r>
      <w:r w:rsidR="00594067">
        <w:rPr>
          <w:rFonts w:ascii="Arial" w:hAnsi="Arial" w:cs="Arial"/>
          <w:sz w:val="22"/>
          <w:szCs w:val="22"/>
        </w:rPr>
        <w:t>KPI</w:t>
      </w:r>
      <w:r w:rsidR="00B80190">
        <w:rPr>
          <w:rFonts w:ascii="Arial" w:hAnsi="Arial" w:cs="Arial"/>
          <w:sz w:val="22"/>
          <w:szCs w:val="22"/>
        </w:rPr>
        <w:t xml:space="preserve"> will be reported to the </w:t>
      </w:r>
      <w:r w:rsidR="00FB3726">
        <w:rPr>
          <w:rFonts w:ascii="Arial" w:hAnsi="Arial" w:cs="Arial"/>
          <w:sz w:val="22"/>
          <w:szCs w:val="22"/>
        </w:rPr>
        <w:t>Framework Community</w:t>
      </w:r>
      <w:r w:rsidR="00B80190">
        <w:rPr>
          <w:rFonts w:ascii="Arial" w:hAnsi="Arial" w:cs="Arial"/>
          <w:sz w:val="22"/>
          <w:szCs w:val="22"/>
        </w:rPr>
        <w:t xml:space="preserve"> Board on a quarterly basis.</w:t>
      </w:r>
    </w:p>
    <w:p w14:paraId="664A89B8" w14:textId="77777777" w:rsidR="00DB5591" w:rsidRDefault="00DB5591" w:rsidP="006054CB">
      <w:pPr>
        <w:ind w:left="720" w:hanging="720"/>
        <w:rPr>
          <w:rFonts w:ascii="Arial" w:hAnsi="Arial" w:cs="Arial"/>
          <w:sz w:val="22"/>
          <w:szCs w:val="22"/>
        </w:rPr>
      </w:pPr>
    </w:p>
    <w:p w14:paraId="08A56B72" w14:textId="72B314F9" w:rsidR="00DB5591" w:rsidRDefault="00574209" w:rsidP="00580EB3">
      <w:pPr>
        <w:ind w:left="709" w:hanging="709"/>
        <w:rPr>
          <w:rFonts w:ascii="Arial" w:hAnsi="Arial" w:cs="Arial"/>
          <w:sz w:val="22"/>
          <w:szCs w:val="22"/>
        </w:rPr>
      </w:pPr>
      <w:r w:rsidRPr="00580EB3">
        <w:rPr>
          <w:rFonts w:ascii="Arial" w:hAnsi="Arial" w:cs="Arial"/>
          <w:sz w:val="22"/>
          <w:szCs w:val="22"/>
        </w:rPr>
        <w:t>10.5</w:t>
      </w:r>
      <w:r>
        <w:tab/>
      </w:r>
      <w:r w:rsidR="00DB5591" w:rsidRPr="00D969FE">
        <w:rPr>
          <w:rFonts w:ascii="Arial" w:hAnsi="Arial" w:cs="Arial"/>
          <w:sz w:val="22"/>
          <w:szCs w:val="22"/>
        </w:rPr>
        <w:t xml:space="preserve">The </w:t>
      </w:r>
      <w:r w:rsidR="00D3218D" w:rsidRPr="00580EB3">
        <w:rPr>
          <w:rFonts w:ascii="Arial" w:hAnsi="Arial" w:cs="Arial"/>
          <w:i/>
          <w:iCs/>
          <w:sz w:val="22"/>
          <w:szCs w:val="22"/>
        </w:rPr>
        <w:t>Client</w:t>
      </w:r>
      <w:r w:rsidR="00D3218D" w:rsidRPr="00D969FE">
        <w:rPr>
          <w:rFonts w:ascii="Arial" w:hAnsi="Arial" w:cs="Arial"/>
          <w:sz w:val="22"/>
          <w:szCs w:val="22"/>
        </w:rPr>
        <w:t xml:space="preserve"> reserves the right to </w:t>
      </w:r>
      <w:r w:rsidR="00D04488" w:rsidRPr="00D969FE">
        <w:rPr>
          <w:rFonts w:ascii="Arial" w:hAnsi="Arial" w:cs="Arial"/>
          <w:sz w:val="22"/>
          <w:szCs w:val="22"/>
        </w:rPr>
        <w:t>incorporate</w:t>
      </w:r>
      <w:r w:rsidR="006F1DE7" w:rsidRPr="00D969FE">
        <w:rPr>
          <w:rFonts w:ascii="Arial" w:hAnsi="Arial" w:cs="Arial"/>
          <w:sz w:val="22"/>
          <w:szCs w:val="22"/>
        </w:rPr>
        <w:t xml:space="preserve"> consideration of</w:t>
      </w:r>
      <w:r w:rsidR="00D04488" w:rsidRPr="00D969FE">
        <w:rPr>
          <w:rFonts w:ascii="Arial" w:hAnsi="Arial" w:cs="Arial"/>
          <w:sz w:val="22"/>
          <w:szCs w:val="22"/>
        </w:rPr>
        <w:t xml:space="preserve"> </w:t>
      </w:r>
      <w:r w:rsidR="00F97AA9" w:rsidRPr="00D969FE">
        <w:rPr>
          <w:rFonts w:ascii="Arial" w:hAnsi="Arial" w:cs="Arial"/>
          <w:sz w:val="22"/>
          <w:szCs w:val="22"/>
        </w:rPr>
        <w:t xml:space="preserve">the performance of the </w:t>
      </w:r>
      <w:r w:rsidR="00A9689B" w:rsidRPr="00580EB3">
        <w:rPr>
          <w:rFonts w:ascii="Arial" w:hAnsi="Arial" w:cs="Arial"/>
          <w:i/>
          <w:sz w:val="22"/>
          <w:szCs w:val="22"/>
        </w:rPr>
        <w:t>Supplier</w:t>
      </w:r>
      <w:r w:rsidR="00AF0E28" w:rsidRPr="00D969FE">
        <w:rPr>
          <w:rFonts w:ascii="Arial" w:hAnsi="Arial" w:cs="Arial"/>
          <w:sz w:val="22"/>
          <w:szCs w:val="22"/>
        </w:rPr>
        <w:t xml:space="preserve">, as measured against the </w:t>
      </w:r>
      <w:r w:rsidR="007A274B" w:rsidRPr="00580EB3">
        <w:rPr>
          <w:rFonts w:ascii="Arial" w:hAnsi="Arial" w:cs="Arial"/>
          <w:sz w:val="22"/>
          <w:szCs w:val="22"/>
        </w:rPr>
        <w:t>F</w:t>
      </w:r>
      <w:r w:rsidR="00F53615" w:rsidRPr="00D969FE">
        <w:rPr>
          <w:rFonts w:ascii="Arial" w:hAnsi="Arial" w:cs="Arial"/>
          <w:sz w:val="22"/>
          <w:szCs w:val="22"/>
        </w:rPr>
        <w:t>ramework</w:t>
      </w:r>
      <w:r w:rsidR="00AF0E28" w:rsidRPr="00D969FE">
        <w:rPr>
          <w:rFonts w:ascii="Arial" w:hAnsi="Arial" w:cs="Arial"/>
          <w:sz w:val="22"/>
          <w:szCs w:val="22"/>
        </w:rPr>
        <w:t xml:space="preserve"> </w:t>
      </w:r>
      <w:r w:rsidR="00BE5460" w:rsidRPr="00D969FE">
        <w:rPr>
          <w:rFonts w:ascii="Arial" w:hAnsi="Arial" w:cs="Arial"/>
          <w:sz w:val="22"/>
          <w:szCs w:val="22"/>
        </w:rPr>
        <w:t xml:space="preserve">level </w:t>
      </w:r>
      <w:r w:rsidR="00AF0E28" w:rsidRPr="00D969FE">
        <w:rPr>
          <w:rFonts w:ascii="Arial" w:hAnsi="Arial" w:cs="Arial"/>
          <w:sz w:val="22"/>
          <w:szCs w:val="22"/>
        </w:rPr>
        <w:t xml:space="preserve">KPIs, </w:t>
      </w:r>
      <w:r w:rsidR="00C26812" w:rsidRPr="00D969FE">
        <w:rPr>
          <w:rFonts w:ascii="Arial" w:hAnsi="Arial" w:cs="Arial"/>
          <w:sz w:val="22"/>
          <w:szCs w:val="22"/>
        </w:rPr>
        <w:t xml:space="preserve">in </w:t>
      </w:r>
      <w:r w:rsidR="007A0DC1" w:rsidRPr="00D969FE">
        <w:rPr>
          <w:rFonts w:ascii="Arial" w:hAnsi="Arial" w:cs="Arial"/>
          <w:sz w:val="22"/>
          <w:szCs w:val="22"/>
        </w:rPr>
        <w:t xml:space="preserve">awarding </w:t>
      </w:r>
      <w:r w:rsidR="00E674CF" w:rsidRPr="00D969FE">
        <w:rPr>
          <w:rFonts w:ascii="Arial" w:hAnsi="Arial" w:cs="Arial"/>
          <w:sz w:val="22"/>
          <w:szCs w:val="22"/>
        </w:rPr>
        <w:t>Orders</w:t>
      </w:r>
      <w:r w:rsidR="0055236F" w:rsidRPr="00D969FE">
        <w:rPr>
          <w:rFonts w:ascii="Arial" w:hAnsi="Arial" w:cs="Arial"/>
          <w:sz w:val="22"/>
          <w:szCs w:val="22"/>
        </w:rPr>
        <w:t xml:space="preserve"> under the </w:t>
      </w:r>
      <w:r w:rsidR="00D969FE" w:rsidRPr="00580EB3">
        <w:rPr>
          <w:rFonts w:ascii="Arial" w:hAnsi="Arial" w:cs="Arial"/>
          <w:sz w:val="22"/>
          <w:szCs w:val="22"/>
        </w:rPr>
        <w:t>F</w:t>
      </w:r>
      <w:r w:rsidR="0055236F" w:rsidRPr="00D969FE">
        <w:rPr>
          <w:rFonts w:ascii="Arial" w:hAnsi="Arial" w:cs="Arial"/>
          <w:sz w:val="22"/>
          <w:szCs w:val="22"/>
        </w:rPr>
        <w:t xml:space="preserve">ramework. </w:t>
      </w:r>
      <w:r w:rsidR="00D969FE" w:rsidRPr="00D969FE">
        <w:rPr>
          <w:rFonts w:ascii="Arial" w:hAnsi="Arial" w:cs="Arial"/>
          <w:sz w:val="22"/>
          <w:szCs w:val="22"/>
        </w:rPr>
        <w:t>This is further detailed in the Selection Procedure.</w:t>
      </w:r>
    </w:p>
    <w:p w14:paraId="655391DD" w14:textId="28FB6B79" w:rsidR="0002475F" w:rsidRDefault="00991004">
      <w:pPr>
        <w:pStyle w:val="Heading2"/>
        <w:jc w:val="left"/>
      </w:pPr>
      <w:bookmarkStart w:id="13" w:name="_Toc530129035"/>
      <w:r>
        <w:tab/>
      </w:r>
      <w:bookmarkStart w:id="14" w:name="_Toc530129039"/>
      <w:bookmarkEnd w:id="13"/>
    </w:p>
    <w:p w14:paraId="520FAC9E" w14:textId="68E3C46E" w:rsidR="002A6355" w:rsidRDefault="00574209" w:rsidP="00580EB3">
      <w:pPr>
        <w:pStyle w:val="Heading2"/>
        <w:jc w:val="left"/>
      </w:pPr>
      <w:r>
        <w:t>11.</w:t>
      </w:r>
      <w:r w:rsidR="00BA1C92">
        <w:tab/>
      </w:r>
      <w:bookmarkEnd w:id="14"/>
      <w:r w:rsidR="001E4083">
        <w:t xml:space="preserve">PRICING </w:t>
      </w:r>
    </w:p>
    <w:p w14:paraId="3425EC10" w14:textId="77777777" w:rsidR="003D30E6" w:rsidRPr="00580EB3" w:rsidRDefault="003D30E6" w:rsidP="00580EB3">
      <w:pPr>
        <w:rPr>
          <w:rFonts w:ascii="Arial" w:hAnsi="Arial" w:cs="Arial"/>
          <w:sz w:val="22"/>
          <w:szCs w:val="22"/>
        </w:rPr>
      </w:pPr>
    </w:p>
    <w:p w14:paraId="31BF12B9" w14:textId="53FC8F41" w:rsidR="003D30E6" w:rsidRPr="00580EB3" w:rsidRDefault="003D30E6" w:rsidP="00580EB3">
      <w:pPr>
        <w:ind w:firstLine="709"/>
        <w:rPr>
          <w:rFonts w:ascii="Arial" w:hAnsi="Arial" w:cs="Arial"/>
          <w:b/>
          <w:bCs/>
          <w:sz w:val="22"/>
          <w:szCs w:val="18"/>
        </w:rPr>
      </w:pPr>
      <w:r w:rsidRPr="00580EB3">
        <w:rPr>
          <w:rFonts w:ascii="Arial" w:hAnsi="Arial" w:cs="Arial"/>
          <w:b/>
          <w:bCs/>
          <w:sz w:val="22"/>
          <w:szCs w:val="18"/>
        </w:rPr>
        <w:t xml:space="preserve">General </w:t>
      </w:r>
    </w:p>
    <w:p w14:paraId="682B8CD0" w14:textId="77777777" w:rsidR="003D30E6" w:rsidRPr="00580EB3" w:rsidRDefault="003D30E6" w:rsidP="00580EB3">
      <w:pPr>
        <w:rPr>
          <w:rFonts w:ascii="Arial" w:hAnsi="Arial" w:cs="Arial"/>
          <w:sz w:val="22"/>
          <w:szCs w:val="18"/>
        </w:rPr>
      </w:pPr>
    </w:p>
    <w:p w14:paraId="2855D079" w14:textId="47D521A8" w:rsidR="003304C9" w:rsidRDefault="009B074F" w:rsidP="00580EB3">
      <w:pPr>
        <w:pStyle w:val="BodyText1"/>
        <w:tabs>
          <w:tab w:val="clear" w:pos="1334"/>
        </w:tabs>
        <w:spacing w:line="240" w:lineRule="auto"/>
        <w:ind w:left="709" w:hanging="709"/>
      </w:pPr>
      <w:r w:rsidRPr="2188298F">
        <w:rPr>
          <w:rFonts w:cs="Arial"/>
        </w:rPr>
        <w:t>11.1</w:t>
      </w:r>
      <w:r>
        <w:tab/>
      </w:r>
      <w:r w:rsidR="003304C9">
        <w:t xml:space="preserve">The Prices submitted in the framework </w:t>
      </w:r>
      <w:r w:rsidR="003304C9" w:rsidRPr="0016028A">
        <w:rPr>
          <w:i/>
          <w:iCs/>
        </w:rPr>
        <w:t>quotation information</w:t>
      </w:r>
      <w:r w:rsidR="003304C9">
        <w:t xml:space="preserve"> represent the maximum </w:t>
      </w:r>
      <w:r w:rsidR="00BF6961">
        <w:t>P</w:t>
      </w:r>
      <w:r w:rsidR="003304C9">
        <w:t xml:space="preserve">rices that can be applied by the </w:t>
      </w:r>
      <w:r w:rsidR="003304C9" w:rsidRPr="00580EB3">
        <w:rPr>
          <w:i/>
          <w:iCs/>
        </w:rPr>
        <w:t>Supplier</w:t>
      </w:r>
      <w:r w:rsidR="003304C9" w:rsidRPr="00EE6ADE">
        <w:t xml:space="preserve"> on any Order (prior to the addition of indexation to </w:t>
      </w:r>
      <w:r w:rsidR="000C638A" w:rsidRPr="00794E63">
        <w:rPr>
          <w:rFonts w:cs="Arial"/>
          <w:bCs/>
          <w:spacing w:val="-3"/>
          <w:szCs w:val="22"/>
          <w:lang w:val="en-US" w:eastAsia="en-GB"/>
        </w:rPr>
        <w:t>MHA+ PSP4 Consultancy Rates</w:t>
      </w:r>
      <w:r w:rsidR="000C638A" w:rsidDel="00BB4F48">
        <w:rPr>
          <w:rFonts w:cs="Arial"/>
          <w:szCs w:val="22"/>
          <w:lang w:eastAsia="en-GB"/>
        </w:rPr>
        <w:t xml:space="preserve"> </w:t>
      </w:r>
      <w:r w:rsidR="003304C9" w:rsidRPr="00EE6ADE">
        <w:t xml:space="preserve">as applicable). The </w:t>
      </w:r>
      <w:r w:rsidR="003304C9" w:rsidRPr="00580EB3">
        <w:rPr>
          <w:i/>
          <w:iCs/>
        </w:rPr>
        <w:t>Supplier</w:t>
      </w:r>
      <w:r w:rsidR="003304C9" w:rsidRPr="00EE6ADE">
        <w:t xml:space="preserve"> may</w:t>
      </w:r>
      <w:r w:rsidR="003304C9">
        <w:t xml:space="preserve"> propose to offer a discount against the prices </w:t>
      </w:r>
      <w:r w:rsidR="003D1FDD">
        <w:t xml:space="preserve">in the Framework </w:t>
      </w:r>
      <w:r w:rsidR="003D1FDD" w:rsidRPr="00580EB3">
        <w:rPr>
          <w:i/>
          <w:iCs/>
        </w:rPr>
        <w:t>quotation information</w:t>
      </w:r>
      <w:r w:rsidR="003D1FDD">
        <w:t xml:space="preserve"> </w:t>
      </w:r>
      <w:r w:rsidR="003304C9">
        <w:t xml:space="preserve">on any specific quotation or Order.  </w:t>
      </w:r>
    </w:p>
    <w:p w14:paraId="37673011" w14:textId="7A26643C" w:rsidR="00A541EB" w:rsidRPr="00230410" w:rsidRDefault="00E46689" w:rsidP="00580EB3">
      <w:pPr>
        <w:widowControl/>
        <w:spacing w:after="120" w:line="264" w:lineRule="auto"/>
        <w:ind w:firstLine="720"/>
        <w:jc w:val="both"/>
        <w:rPr>
          <w:rFonts w:ascii="Arial" w:hAnsi="Arial" w:cs="Arial"/>
          <w:b/>
          <w:iCs/>
          <w:snapToGrid/>
          <w:sz w:val="22"/>
          <w:szCs w:val="22"/>
        </w:rPr>
      </w:pPr>
      <w:r>
        <w:rPr>
          <w:rFonts w:ascii="Arial" w:hAnsi="Arial" w:cs="Arial"/>
          <w:b/>
          <w:spacing w:val="-3"/>
          <w:sz w:val="22"/>
          <w:szCs w:val="22"/>
          <w:lang w:val="en-US" w:eastAsia="en-GB"/>
        </w:rPr>
        <w:t xml:space="preserve">MHA+ PSP4 Consultancy </w:t>
      </w:r>
      <w:r w:rsidR="002A6355">
        <w:rPr>
          <w:rFonts w:ascii="Arial" w:hAnsi="Arial" w:cs="Arial"/>
          <w:b/>
          <w:spacing w:val="-3"/>
          <w:sz w:val="22"/>
          <w:szCs w:val="22"/>
          <w:lang w:val="en-US" w:eastAsia="en-GB"/>
        </w:rPr>
        <w:t>Rates</w:t>
      </w:r>
    </w:p>
    <w:p w14:paraId="0CABC981" w14:textId="10356D14" w:rsidR="00A541EB" w:rsidRPr="00A541EB" w:rsidRDefault="009B074F" w:rsidP="00580EB3">
      <w:pPr>
        <w:ind w:left="720" w:hanging="720"/>
        <w:rPr>
          <w:rFonts w:ascii="Arial" w:hAnsi="Arial" w:cs="Arial"/>
          <w:sz w:val="22"/>
          <w:szCs w:val="22"/>
          <w:lang w:eastAsia="en-GB"/>
        </w:rPr>
      </w:pPr>
      <w:r w:rsidRPr="30FB11BB">
        <w:rPr>
          <w:rFonts w:ascii="Arial" w:hAnsi="Arial" w:cs="Arial"/>
          <w:sz w:val="22"/>
          <w:szCs w:val="22"/>
          <w:lang w:val="en-US" w:eastAsia="en-GB"/>
        </w:rPr>
        <w:t>11.2</w:t>
      </w:r>
      <w:r>
        <w:tab/>
      </w:r>
      <w:r w:rsidR="00BB4F48" w:rsidRPr="00BF4989">
        <w:rPr>
          <w:rFonts w:ascii="Arial" w:hAnsi="Arial" w:cs="Arial"/>
          <w:bCs/>
          <w:spacing w:val="-3"/>
          <w:sz w:val="22"/>
          <w:szCs w:val="22"/>
          <w:lang w:val="en-US" w:eastAsia="en-GB"/>
        </w:rPr>
        <w:t>MHA+ PSP4 Consultancy Rates</w:t>
      </w:r>
      <w:r w:rsidR="00BB4F48" w:rsidDel="00BB4F48">
        <w:rPr>
          <w:rFonts w:ascii="Arial" w:hAnsi="Arial" w:cs="Arial"/>
          <w:sz w:val="22"/>
          <w:szCs w:val="22"/>
          <w:lang w:eastAsia="en-GB"/>
        </w:rPr>
        <w:t xml:space="preserve"> </w:t>
      </w:r>
      <w:r w:rsidR="002775A3">
        <w:rPr>
          <w:rFonts w:ascii="Arial" w:hAnsi="Arial" w:cs="Arial"/>
          <w:sz w:val="22"/>
          <w:szCs w:val="22"/>
          <w:lang w:eastAsia="en-GB"/>
        </w:rPr>
        <w:t xml:space="preserve">provided in the </w:t>
      </w:r>
      <w:r w:rsidR="002775A3" w:rsidRPr="30FB11BB">
        <w:rPr>
          <w:rFonts w:ascii="Arial" w:hAnsi="Arial" w:cs="Arial"/>
          <w:i/>
          <w:iCs/>
          <w:sz w:val="22"/>
          <w:szCs w:val="22"/>
          <w:lang w:eastAsia="en-GB"/>
        </w:rPr>
        <w:t>quotation information</w:t>
      </w:r>
      <w:r w:rsidR="002775A3">
        <w:rPr>
          <w:rFonts w:ascii="Arial" w:hAnsi="Arial" w:cs="Arial"/>
          <w:sz w:val="22"/>
          <w:szCs w:val="22"/>
          <w:lang w:eastAsia="en-GB"/>
        </w:rPr>
        <w:t xml:space="preserve"> </w:t>
      </w:r>
      <w:r w:rsidR="00A541EB" w:rsidRPr="00A541EB">
        <w:rPr>
          <w:rFonts w:ascii="Arial" w:hAnsi="Arial" w:cs="Arial"/>
          <w:sz w:val="22"/>
          <w:szCs w:val="22"/>
          <w:lang w:eastAsia="en-GB"/>
        </w:rPr>
        <w:t xml:space="preserve">shall include </w:t>
      </w:r>
      <w:proofErr w:type="gramStart"/>
      <w:r w:rsidR="00A541EB" w:rsidRPr="00A541EB">
        <w:rPr>
          <w:rFonts w:ascii="Arial" w:hAnsi="Arial" w:cs="Arial"/>
          <w:sz w:val="22"/>
          <w:szCs w:val="22"/>
          <w:lang w:eastAsia="en-GB"/>
        </w:rPr>
        <w:t>all of</w:t>
      </w:r>
      <w:proofErr w:type="gramEnd"/>
      <w:r w:rsidR="00A541EB" w:rsidRPr="00A541EB">
        <w:rPr>
          <w:rFonts w:ascii="Arial" w:hAnsi="Arial" w:cs="Arial"/>
          <w:sz w:val="22"/>
          <w:szCs w:val="22"/>
          <w:lang w:eastAsia="en-GB"/>
        </w:rPr>
        <w:t xml:space="preserve"> the </w:t>
      </w:r>
      <w:r w:rsidR="00A9689B" w:rsidRPr="30FB11BB">
        <w:rPr>
          <w:rFonts w:ascii="Arial" w:hAnsi="Arial" w:cs="Arial"/>
          <w:i/>
          <w:iCs/>
          <w:sz w:val="22"/>
          <w:szCs w:val="22"/>
          <w:lang w:eastAsia="en-GB"/>
        </w:rPr>
        <w:t>Supplier</w:t>
      </w:r>
      <w:r w:rsidR="00A541EB" w:rsidRPr="30FB11BB">
        <w:rPr>
          <w:rFonts w:ascii="Arial" w:hAnsi="Arial" w:cs="Arial"/>
          <w:i/>
          <w:iCs/>
          <w:sz w:val="22"/>
          <w:szCs w:val="22"/>
          <w:lang w:eastAsia="en-GB"/>
        </w:rPr>
        <w:t>’s</w:t>
      </w:r>
      <w:r w:rsidR="00A541EB" w:rsidRPr="00A541EB">
        <w:rPr>
          <w:rFonts w:ascii="Arial" w:hAnsi="Arial" w:cs="Arial"/>
          <w:sz w:val="22"/>
          <w:szCs w:val="22"/>
          <w:lang w:eastAsia="en-GB"/>
        </w:rPr>
        <w:t xml:space="preserve"> </w:t>
      </w:r>
      <w:r w:rsidR="00261834">
        <w:rPr>
          <w:rFonts w:ascii="Arial" w:hAnsi="Arial" w:cs="Arial"/>
          <w:sz w:val="22"/>
          <w:szCs w:val="22"/>
          <w:lang w:eastAsia="en-GB"/>
        </w:rPr>
        <w:t xml:space="preserve">costs in employing the people including </w:t>
      </w:r>
      <w:r w:rsidR="00A541EB" w:rsidRPr="00A541EB">
        <w:rPr>
          <w:rFonts w:ascii="Arial" w:hAnsi="Arial" w:cs="Arial"/>
          <w:sz w:val="22"/>
          <w:szCs w:val="22"/>
          <w:lang w:eastAsia="en-GB"/>
        </w:rPr>
        <w:t>overhead charges</w:t>
      </w:r>
      <w:r w:rsidR="00C723A4">
        <w:rPr>
          <w:rFonts w:ascii="Arial" w:hAnsi="Arial" w:cs="Arial"/>
          <w:sz w:val="22"/>
          <w:szCs w:val="22"/>
          <w:lang w:eastAsia="en-GB"/>
        </w:rPr>
        <w:t xml:space="preserve"> and the MHA+ Framework Levy</w:t>
      </w:r>
      <w:r w:rsidR="00A541EB" w:rsidRPr="00A541EB">
        <w:rPr>
          <w:rFonts w:ascii="Arial" w:hAnsi="Arial" w:cs="Arial"/>
          <w:sz w:val="22"/>
          <w:szCs w:val="22"/>
          <w:lang w:eastAsia="en-GB"/>
        </w:rPr>
        <w:t xml:space="preserve"> </w:t>
      </w:r>
      <w:r w:rsidR="006054CB">
        <w:rPr>
          <w:rFonts w:ascii="Arial" w:hAnsi="Arial" w:cs="Arial"/>
          <w:sz w:val="22"/>
          <w:szCs w:val="22"/>
          <w:lang w:eastAsia="en-GB"/>
        </w:rPr>
        <w:t>and f</w:t>
      </w:r>
      <w:r w:rsidR="00A541EB" w:rsidRPr="00A541EB">
        <w:rPr>
          <w:rFonts w:ascii="Arial" w:hAnsi="Arial" w:cs="Arial"/>
          <w:sz w:val="22"/>
          <w:szCs w:val="22"/>
          <w:lang w:eastAsia="en-GB"/>
        </w:rPr>
        <w:t>or the avoidance of doubt the following costs:</w:t>
      </w:r>
    </w:p>
    <w:p w14:paraId="355E1EB9" w14:textId="1943E5FA" w:rsidR="00A541EB" w:rsidRPr="00580EB3" w:rsidRDefault="00EE6ADE" w:rsidP="00580EB3">
      <w:pPr>
        <w:pStyle w:val="ListParagraph"/>
        <w:widowControl/>
        <w:numPr>
          <w:ilvl w:val="2"/>
          <w:numId w:val="88"/>
        </w:numPr>
        <w:ind w:left="1440"/>
        <w:rPr>
          <w:rFonts w:ascii="Arial" w:hAnsi="Arial" w:cs="Arial"/>
          <w:sz w:val="22"/>
          <w:szCs w:val="22"/>
          <w:lang w:eastAsia="en-GB"/>
        </w:rPr>
      </w:pPr>
      <w:r>
        <w:rPr>
          <w:rFonts w:ascii="Arial" w:hAnsi="Arial" w:cs="Arial"/>
          <w:sz w:val="22"/>
          <w:szCs w:val="22"/>
          <w:lang w:eastAsia="en-GB"/>
        </w:rPr>
        <w:t>m</w:t>
      </w:r>
      <w:r w:rsidRPr="00580EB3">
        <w:rPr>
          <w:rFonts w:ascii="Arial" w:hAnsi="Arial" w:cs="Arial"/>
          <w:sz w:val="22"/>
          <w:szCs w:val="22"/>
          <w:lang w:eastAsia="en-GB"/>
        </w:rPr>
        <w:t xml:space="preserve">anagerial </w:t>
      </w:r>
      <w:r w:rsidR="00A541EB" w:rsidRPr="00580EB3">
        <w:rPr>
          <w:rFonts w:ascii="Arial" w:hAnsi="Arial" w:cs="Arial"/>
          <w:sz w:val="22"/>
          <w:szCs w:val="22"/>
          <w:lang w:eastAsia="en-GB"/>
        </w:rPr>
        <w:t xml:space="preserve">&amp; </w:t>
      </w:r>
      <w:r w:rsidR="00BF6961">
        <w:rPr>
          <w:rFonts w:ascii="Arial" w:hAnsi="Arial" w:cs="Arial"/>
          <w:sz w:val="22"/>
          <w:szCs w:val="22"/>
          <w:lang w:eastAsia="en-GB"/>
        </w:rPr>
        <w:t>a</w:t>
      </w:r>
      <w:r w:rsidR="00BF6961" w:rsidRPr="00580EB3">
        <w:rPr>
          <w:rFonts w:ascii="Arial" w:hAnsi="Arial" w:cs="Arial"/>
          <w:sz w:val="22"/>
          <w:szCs w:val="22"/>
          <w:lang w:eastAsia="en-GB"/>
        </w:rPr>
        <w:t xml:space="preserve">dmin </w:t>
      </w:r>
      <w:r>
        <w:rPr>
          <w:rFonts w:ascii="Arial" w:hAnsi="Arial" w:cs="Arial"/>
          <w:sz w:val="22"/>
          <w:szCs w:val="22"/>
          <w:lang w:eastAsia="en-GB"/>
        </w:rPr>
        <w:t>s</w:t>
      </w:r>
      <w:r w:rsidR="00A541EB" w:rsidRPr="00580EB3">
        <w:rPr>
          <w:rFonts w:ascii="Arial" w:hAnsi="Arial" w:cs="Arial"/>
          <w:sz w:val="22"/>
          <w:szCs w:val="22"/>
          <w:lang w:eastAsia="en-GB"/>
        </w:rPr>
        <w:t xml:space="preserve">upport (other </w:t>
      </w:r>
      <w:r w:rsidR="002775A3" w:rsidRPr="00580EB3">
        <w:rPr>
          <w:rFonts w:ascii="Arial" w:hAnsi="Arial" w:cs="Arial"/>
          <w:sz w:val="22"/>
          <w:szCs w:val="22"/>
          <w:lang w:eastAsia="en-GB"/>
        </w:rPr>
        <w:t>people’s</w:t>
      </w:r>
      <w:r w:rsidR="00A541EB" w:rsidRPr="00580EB3">
        <w:rPr>
          <w:rFonts w:ascii="Arial" w:hAnsi="Arial" w:cs="Arial"/>
          <w:sz w:val="22"/>
          <w:szCs w:val="22"/>
          <w:lang w:eastAsia="en-GB"/>
        </w:rPr>
        <w:t xml:space="preserve"> time);</w:t>
      </w:r>
    </w:p>
    <w:p w14:paraId="029747F2" w14:textId="59736481" w:rsidR="001F5AAC" w:rsidRPr="00580EB3" w:rsidRDefault="00D969FE" w:rsidP="00580EB3">
      <w:pPr>
        <w:pStyle w:val="ListParagraph"/>
        <w:widowControl/>
        <w:numPr>
          <w:ilvl w:val="2"/>
          <w:numId w:val="88"/>
        </w:numPr>
        <w:ind w:left="1440"/>
        <w:rPr>
          <w:rFonts w:ascii="Arial" w:hAnsi="Arial" w:cs="Arial"/>
          <w:sz w:val="22"/>
          <w:szCs w:val="22"/>
          <w:lang w:eastAsia="en-GB"/>
        </w:rPr>
      </w:pPr>
      <w:r>
        <w:rPr>
          <w:rFonts w:ascii="Arial" w:hAnsi="Arial" w:cs="Arial"/>
          <w:sz w:val="22"/>
          <w:szCs w:val="22"/>
          <w:lang w:eastAsia="en-GB"/>
        </w:rPr>
        <w:t>q</w:t>
      </w:r>
      <w:r w:rsidRPr="00580EB3">
        <w:rPr>
          <w:rFonts w:ascii="Arial" w:hAnsi="Arial" w:cs="Arial"/>
          <w:sz w:val="22"/>
          <w:szCs w:val="22"/>
          <w:lang w:eastAsia="en-GB"/>
        </w:rPr>
        <w:t xml:space="preserve">uality </w:t>
      </w:r>
      <w:r>
        <w:rPr>
          <w:rFonts w:ascii="Arial" w:hAnsi="Arial" w:cs="Arial"/>
          <w:sz w:val="22"/>
          <w:szCs w:val="22"/>
          <w:lang w:eastAsia="en-GB"/>
        </w:rPr>
        <w:t>m</w:t>
      </w:r>
      <w:r w:rsidR="00A541EB" w:rsidRPr="00580EB3">
        <w:rPr>
          <w:rFonts w:ascii="Arial" w:hAnsi="Arial" w:cs="Arial"/>
          <w:sz w:val="22"/>
          <w:szCs w:val="22"/>
          <w:lang w:eastAsia="en-GB"/>
        </w:rPr>
        <w:t>anagement</w:t>
      </w:r>
      <w:r>
        <w:rPr>
          <w:rFonts w:ascii="Arial" w:hAnsi="Arial" w:cs="Arial"/>
          <w:sz w:val="22"/>
          <w:szCs w:val="22"/>
          <w:lang w:eastAsia="en-GB"/>
        </w:rPr>
        <w:t xml:space="preserve"> s</w:t>
      </w:r>
      <w:r w:rsidR="00A541EB" w:rsidRPr="00580EB3">
        <w:rPr>
          <w:rFonts w:ascii="Arial" w:hAnsi="Arial" w:cs="Arial"/>
          <w:sz w:val="22"/>
          <w:szCs w:val="22"/>
          <w:lang w:eastAsia="en-GB"/>
        </w:rPr>
        <w:t xml:space="preserve">ystems including time spent on system development, writing procedures/work instructions, library maintenance, customer feedback, complaints, auditing etc; (other </w:t>
      </w:r>
      <w:r w:rsidR="002775A3" w:rsidRPr="00580EB3">
        <w:rPr>
          <w:rFonts w:ascii="Arial" w:hAnsi="Arial" w:cs="Arial"/>
          <w:sz w:val="22"/>
          <w:szCs w:val="22"/>
          <w:lang w:eastAsia="en-GB"/>
        </w:rPr>
        <w:t>people’s</w:t>
      </w:r>
      <w:r w:rsidR="00A541EB" w:rsidRPr="00580EB3">
        <w:rPr>
          <w:rFonts w:ascii="Arial" w:hAnsi="Arial" w:cs="Arial"/>
          <w:sz w:val="22"/>
          <w:szCs w:val="22"/>
          <w:lang w:eastAsia="en-GB"/>
        </w:rPr>
        <w:t xml:space="preserve"> time)</w:t>
      </w:r>
    </w:p>
    <w:p w14:paraId="33BF6153" w14:textId="493BD578" w:rsidR="001F5AAC" w:rsidRPr="00580EB3" w:rsidRDefault="00D969FE" w:rsidP="00580EB3">
      <w:pPr>
        <w:pStyle w:val="ListParagraph"/>
        <w:widowControl/>
        <w:numPr>
          <w:ilvl w:val="2"/>
          <w:numId w:val="88"/>
        </w:numPr>
        <w:ind w:left="1440"/>
        <w:rPr>
          <w:rFonts w:ascii="Arial" w:hAnsi="Arial" w:cs="Arial"/>
          <w:sz w:val="22"/>
          <w:szCs w:val="22"/>
          <w:lang w:eastAsia="en-GB"/>
        </w:rPr>
      </w:pPr>
      <w:r>
        <w:rPr>
          <w:rFonts w:ascii="Arial" w:hAnsi="Arial" w:cs="Arial"/>
          <w:sz w:val="22"/>
          <w:szCs w:val="22"/>
          <w:lang w:eastAsia="en-GB"/>
        </w:rPr>
        <w:t>t</w:t>
      </w:r>
      <w:r w:rsidR="00EE6ADE">
        <w:rPr>
          <w:rFonts w:ascii="Arial" w:hAnsi="Arial" w:cs="Arial"/>
          <w:sz w:val="22"/>
          <w:szCs w:val="22"/>
          <w:lang w:eastAsia="en-GB"/>
        </w:rPr>
        <w:t>r</w:t>
      </w:r>
      <w:r w:rsidRPr="00580EB3">
        <w:rPr>
          <w:rFonts w:ascii="Arial" w:hAnsi="Arial" w:cs="Arial"/>
          <w:sz w:val="22"/>
          <w:szCs w:val="22"/>
          <w:lang w:eastAsia="en-GB"/>
        </w:rPr>
        <w:t xml:space="preserve">aining </w:t>
      </w:r>
      <w:r w:rsidR="00A541EB" w:rsidRPr="00580EB3">
        <w:rPr>
          <w:rFonts w:ascii="Arial" w:hAnsi="Arial" w:cs="Arial"/>
          <w:sz w:val="22"/>
          <w:szCs w:val="22"/>
          <w:lang w:eastAsia="en-GB"/>
        </w:rPr>
        <w:t xml:space="preserve">&amp; CPD; (other </w:t>
      </w:r>
      <w:r w:rsidR="002775A3" w:rsidRPr="00580EB3">
        <w:rPr>
          <w:rFonts w:ascii="Arial" w:hAnsi="Arial" w:cs="Arial"/>
          <w:sz w:val="22"/>
          <w:szCs w:val="22"/>
          <w:lang w:eastAsia="en-GB"/>
        </w:rPr>
        <w:t>people’s</w:t>
      </w:r>
      <w:r w:rsidR="00A541EB" w:rsidRPr="00580EB3">
        <w:rPr>
          <w:rFonts w:ascii="Arial" w:hAnsi="Arial" w:cs="Arial"/>
          <w:sz w:val="22"/>
          <w:szCs w:val="22"/>
          <w:lang w:eastAsia="en-GB"/>
        </w:rPr>
        <w:t xml:space="preserve"> time)</w:t>
      </w:r>
    </w:p>
    <w:p w14:paraId="1B8D71A9" w14:textId="555E0771" w:rsidR="001F5AAC" w:rsidRPr="00580EB3" w:rsidRDefault="00EE6ADE" w:rsidP="00580EB3">
      <w:pPr>
        <w:pStyle w:val="ListParagraph"/>
        <w:widowControl/>
        <w:numPr>
          <w:ilvl w:val="2"/>
          <w:numId w:val="88"/>
        </w:numPr>
        <w:ind w:left="1440"/>
        <w:rPr>
          <w:rFonts w:ascii="Arial" w:hAnsi="Arial" w:cs="Arial"/>
          <w:sz w:val="22"/>
          <w:szCs w:val="22"/>
          <w:lang w:eastAsia="en-GB"/>
        </w:rPr>
      </w:pPr>
      <w:r>
        <w:rPr>
          <w:rFonts w:ascii="Arial" w:hAnsi="Arial" w:cs="Arial"/>
          <w:sz w:val="22"/>
          <w:szCs w:val="22"/>
          <w:lang w:eastAsia="en-GB"/>
        </w:rPr>
        <w:t>t</w:t>
      </w:r>
      <w:r w:rsidRPr="00580EB3">
        <w:rPr>
          <w:rFonts w:ascii="Arial" w:hAnsi="Arial" w:cs="Arial"/>
          <w:sz w:val="22"/>
          <w:szCs w:val="22"/>
          <w:lang w:eastAsia="en-GB"/>
        </w:rPr>
        <w:t xml:space="preserve">raining </w:t>
      </w:r>
      <w:r>
        <w:rPr>
          <w:rFonts w:ascii="Arial" w:hAnsi="Arial" w:cs="Arial"/>
          <w:sz w:val="22"/>
          <w:szCs w:val="22"/>
          <w:lang w:eastAsia="en-GB"/>
        </w:rPr>
        <w:t>f</w:t>
      </w:r>
      <w:r w:rsidRPr="00580EB3">
        <w:rPr>
          <w:rFonts w:ascii="Arial" w:hAnsi="Arial" w:cs="Arial"/>
          <w:sz w:val="22"/>
          <w:szCs w:val="22"/>
          <w:lang w:eastAsia="en-GB"/>
        </w:rPr>
        <w:t>ees</w:t>
      </w:r>
      <w:r w:rsidR="00A541EB" w:rsidRPr="00580EB3">
        <w:rPr>
          <w:rFonts w:ascii="Arial" w:hAnsi="Arial" w:cs="Arial"/>
          <w:sz w:val="22"/>
          <w:szCs w:val="22"/>
          <w:lang w:eastAsia="en-GB"/>
        </w:rPr>
        <w:t>;</w:t>
      </w:r>
    </w:p>
    <w:p w14:paraId="09A14135" w14:textId="13505338" w:rsidR="00A541EB" w:rsidRPr="00580EB3" w:rsidRDefault="00A541EB" w:rsidP="00580EB3">
      <w:pPr>
        <w:pStyle w:val="ListParagraph"/>
        <w:widowControl/>
        <w:numPr>
          <w:ilvl w:val="2"/>
          <w:numId w:val="88"/>
        </w:numPr>
        <w:ind w:left="1440"/>
        <w:rPr>
          <w:rFonts w:ascii="Arial" w:hAnsi="Arial" w:cs="Arial"/>
          <w:sz w:val="22"/>
          <w:szCs w:val="22"/>
          <w:lang w:eastAsia="en-GB"/>
        </w:rPr>
      </w:pPr>
      <w:r w:rsidRPr="00580EB3">
        <w:rPr>
          <w:rFonts w:ascii="Arial" w:hAnsi="Arial" w:cs="Arial"/>
          <w:sz w:val="22"/>
          <w:szCs w:val="22"/>
          <w:lang w:eastAsia="en-GB"/>
        </w:rPr>
        <w:t>Other including:</w:t>
      </w:r>
    </w:p>
    <w:p w14:paraId="0A4F3EBC" w14:textId="0B9544AB" w:rsidR="00A541EB" w:rsidRPr="00A541EB" w:rsidRDefault="00D969FE" w:rsidP="00580EB3">
      <w:pPr>
        <w:widowControl/>
        <w:numPr>
          <w:ilvl w:val="1"/>
          <w:numId w:val="90"/>
        </w:numPr>
        <w:ind w:left="1974"/>
        <w:rPr>
          <w:rFonts w:ascii="Arial" w:hAnsi="Arial" w:cs="Arial"/>
          <w:sz w:val="22"/>
          <w:szCs w:val="22"/>
          <w:lang w:eastAsia="en-GB"/>
        </w:rPr>
      </w:pPr>
      <w:r>
        <w:rPr>
          <w:rFonts w:ascii="Arial" w:hAnsi="Arial" w:cs="Arial"/>
          <w:sz w:val="22"/>
          <w:szCs w:val="22"/>
          <w:lang w:eastAsia="en-GB"/>
        </w:rPr>
        <w:t>a</w:t>
      </w:r>
      <w:r w:rsidRPr="00A541EB">
        <w:rPr>
          <w:rFonts w:ascii="Arial" w:hAnsi="Arial" w:cs="Arial"/>
          <w:sz w:val="22"/>
          <w:szCs w:val="22"/>
          <w:lang w:eastAsia="en-GB"/>
        </w:rPr>
        <w:t>ccommodation</w:t>
      </w:r>
      <w:r w:rsidR="00A541EB" w:rsidRPr="00A541EB">
        <w:rPr>
          <w:rFonts w:ascii="Arial" w:hAnsi="Arial" w:cs="Arial"/>
          <w:sz w:val="22"/>
          <w:szCs w:val="22"/>
          <w:lang w:eastAsia="en-GB"/>
        </w:rPr>
        <w:t>;</w:t>
      </w:r>
    </w:p>
    <w:p w14:paraId="1D2679C8" w14:textId="4981F598" w:rsidR="00A541EB" w:rsidRPr="00A541EB" w:rsidRDefault="00D969FE" w:rsidP="00580EB3">
      <w:pPr>
        <w:widowControl/>
        <w:numPr>
          <w:ilvl w:val="1"/>
          <w:numId w:val="90"/>
        </w:numPr>
        <w:ind w:left="1974"/>
        <w:rPr>
          <w:rFonts w:ascii="Arial" w:hAnsi="Arial" w:cs="Arial"/>
          <w:sz w:val="22"/>
          <w:szCs w:val="22"/>
          <w:lang w:eastAsia="en-GB"/>
        </w:rPr>
      </w:pPr>
      <w:r>
        <w:rPr>
          <w:rFonts w:ascii="Arial" w:hAnsi="Arial" w:cs="Arial"/>
          <w:sz w:val="22"/>
          <w:szCs w:val="22"/>
          <w:lang w:eastAsia="en-GB"/>
        </w:rPr>
        <w:t>t</w:t>
      </w:r>
      <w:r w:rsidRPr="00A541EB">
        <w:rPr>
          <w:rFonts w:ascii="Arial" w:hAnsi="Arial" w:cs="Arial"/>
          <w:sz w:val="22"/>
          <w:szCs w:val="22"/>
          <w:lang w:eastAsia="en-GB"/>
        </w:rPr>
        <w:t xml:space="preserve">ransport </w:t>
      </w:r>
      <w:r>
        <w:rPr>
          <w:rFonts w:ascii="Arial" w:hAnsi="Arial" w:cs="Arial"/>
          <w:sz w:val="22"/>
          <w:szCs w:val="22"/>
          <w:lang w:eastAsia="en-GB"/>
        </w:rPr>
        <w:t>c</w:t>
      </w:r>
      <w:r w:rsidRPr="00A541EB">
        <w:rPr>
          <w:rFonts w:ascii="Arial" w:hAnsi="Arial" w:cs="Arial"/>
          <w:sz w:val="22"/>
          <w:szCs w:val="22"/>
          <w:lang w:eastAsia="en-GB"/>
        </w:rPr>
        <w:t>osts/</w:t>
      </w:r>
      <w:r>
        <w:rPr>
          <w:rFonts w:ascii="Arial" w:hAnsi="Arial" w:cs="Arial"/>
          <w:sz w:val="22"/>
          <w:szCs w:val="22"/>
          <w:lang w:eastAsia="en-GB"/>
        </w:rPr>
        <w:t>s</w:t>
      </w:r>
      <w:r w:rsidRPr="00A541EB">
        <w:rPr>
          <w:rFonts w:ascii="Arial" w:hAnsi="Arial" w:cs="Arial"/>
          <w:sz w:val="22"/>
          <w:szCs w:val="22"/>
          <w:lang w:eastAsia="en-GB"/>
        </w:rPr>
        <w:t>ubsistence;</w:t>
      </w:r>
    </w:p>
    <w:p w14:paraId="681AAC12" w14:textId="3B3E7222" w:rsidR="00A541EB" w:rsidRPr="00A541EB" w:rsidRDefault="00D969FE" w:rsidP="00580EB3">
      <w:pPr>
        <w:widowControl/>
        <w:numPr>
          <w:ilvl w:val="1"/>
          <w:numId w:val="90"/>
        </w:numPr>
        <w:ind w:left="1974"/>
        <w:rPr>
          <w:rFonts w:ascii="Arial" w:hAnsi="Arial" w:cs="Arial"/>
          <w:sz w:val="22"/>
          <w:szCs w:val="22"/>
          <w:lang w:eastAsia="en-GB"/>
        </w:rPr>
      </w:pPr>
      <w:r w:rsidRPr="00A541EB">
        <w:rPr>
          <w:rFonts w:ascii="Arial" w:hAnsi="Arial" w:cs="Arial"/>
          <w:sz w:val="22"/>
          <w:szCs w:val="22"/>
          <w:lang w:eastAsia="en-GB"/>
        </w:rPr>
        <w:t>stationery;</w:t>
      </w:r>
    </w:p>
    <w:p w14:paraId="62481424" w14:textId="4391B9AF" w:rsidR="00A541EB" w:rsidRPr="00A541EB" w:rsidRDefault="00D969FE" w:rsidP="00580EB3">
      <w:pPr>
        <w:widowControl/>
        <w:numPr>
          <w:ilvl w:val="1"/>
          <w:numId w:val="90"/>
        </w:numPr>
        <w:ind w:left="1974"/>
        <w:rPr>
          <w:rFonts w:ascii="Arial" w:hAnsi="Arial" w:cs="Arial"/>
          <w:sz w:val="22"/>
          <w:szCs w:val="22"/>
          <w:lang w:eastAsia="en-GB"/>
        </w:rPr>
      </w:pPr>
      <w:r w:rsidRPr="00A541EB">
        <w:rPr>
          <w:rFonts w:ascii="Arial" w:hAnsi="Arial" w:cs="Arial"/>
          <w:sz w:val="22"/>
          <w:szCs w:val="22"/>
          <w:lang w:eastAsia="en-GB"/>
        </w:rPr>
        <w:t>supplies &amp; services;</w:t>
      </w:r>
      <w:r w:rsidRPr="00A541EB">
        <w:rPr>
          <w:rFonts w:ascii="Arial" w:hAnsi="Arial" w:cs="Arial"/>
          <w:sz w:val="22"/>
          <w:szCs w:val="22"/>
          <w:lang w:eastAsia="en-GB"/>
        </w:rPr>
        <w:tab/>
      </w:r>
    </w:p>
    <w:p w14:paraId="02398E9C" w14:textId="6F8197C8" w:rsidR="00A541EB" w:rsidRPr="00A541EB" w:rsidRDefault="00D969FE" w:rsidP="00580EB3">
      <w:pPr>
        <w:widowControl/>
        <w:numPr>
          <w:ilvl w:val="1"/>
          <w:numId w:val="90"/>
        </w:numPr>
        <w:ind w:left="1974"/>
        <w:rPr>
          <w:rFonts w:ascii="Arial" w:hAnsi="Arial" w:cs="Arial"/>
          <w:sz w:val="22"/>
          <w:szCs w:val="22"/>
          <w:lang w:eastAsia="en-GB"/>
        </w:rPr>
      </w:pPr>
      <w:r w:rsidRPr="00A541EB">
        <w:rPr>
          <w:rFonts w:ascii="Arial" w:hAnsi="Arial" w:cs="Arial"/>
          <w:sz w:val="22"/>
          <w:szCs w:val="22"/>
          <w:lang w:eastAsia="en-GB"/>
        </w:rPr>
        <w:t>insurances;</w:t>
      </w:r>
    </w:p>
    <w:p w14:paraId="7520AEDD" w14:textId="39031CA4" w:rsidR="00A541EB" w:rsidRPr="00A541EB" w:rsidRDefault="00D969FE" w:rsidP="00580EB3">
      <w:pPr>
        <w:widowControl/>
        <w:numPr>
          <w:ilvl w:val="1"/>
          <w:numId w:val="90"/>
        </w:numPr>
        <w:ind w:left="1974"/>
        <w:rPr>
          <w:rFonts w:ascii="Arial" w:hAnsi="Arial" w:cs="Arial"/>
          <w:sz w:val="22"/>
          <w:szCs w:val="22"/>
          <w:lang w:eastAsia="en-GB"/>
        </w:rPr>
      </w:pPr>
      <w:r w:rsidRPr="00A541EB">
        <w:rPr>
          <w:rFonts w:ascii="Arial" w:hAnsi="Arial" w:cs="Arial"/>
          <w:sz w:val="22"/>
          <w:szCs w:val="22"/>
          <w:lang w:eastAsia="en-GB"/>
        </w:rPr>
        <w:t>computer infrastructure</w:t>
      </w:r>
    </w:p>
    <w:p w14:paraId="01E15D56" w14:textId="4270689F" w:rsidR="00A541EB" w:rsidRPr="00A541EB" w:rsidRDefault="00D969FE" w:rsidP="00580EB3">
      <w:pPr>
        <w:widowControl/>
        <w:numPr>
          <w:ilvl w:val="1"/>
          <w:numId w:val="90"/>
        </w:numPr>
        <w:ind w:left="1974"/>
        <w:rPr>
          <w:rFonts w:ascii="Arial" w:hAnsi="Arial" w:cs="Arial"/>
          <w:sz w:val="22"/>
          <w:szCs w:val="22"/>
          <w:lang w:eastAsia="en-GB"/>
        </w:rPr>
      </w:pPr>
      <w:r w:rsidRPr="00A541EB">
        <w:rPr>
          <w:rFonts w:ascii="Arial" w:hAnsi="Arial" w:cs="Arial"/>
          <w:sz w:val="22"/>
          <w:szCs w:val="22"/>
          <w:lang w:eastAsia="en-GB"/>
        </w:rPr>
        <w:t xml:space="preserve">computer software including licences; </w:t>
      </w:r>
    </w:p>
    <w:p w14:paraId="2EEAE46F" w14:textId="19B794CC" w:rsidR="00535BD4" w:rsidRPr="00A541EB" w:rsidRDefault="00D969FE" w:rsidP="00580EB3">
      <w:pPr>
        <w:widowControl/>
        <w:numPr>
          <w:ilvl w:val="1"/>
          <w:numId w:val="90"/>
        </w:numPr>
        <w:ind w:left="2694"/>
        <w:rPr>
          <w:rFonts w:ascii="Arial" w:hAnsi="Arial" w:cs="Arial"/>
          <w:sz w:val="22"/>
          <w:szCs w:val="22"/>
          <w:lang w:eastAsia="en-GB"/>
        </w:rPr>
      </w:pPr>
      <w:r w:rsidRPr="00A541EB">
        <w:rPr>
          <w:rFonts w:ascii="Arial" w:hAnsi="Arial" w:cs="Arial"/>
          <w:sz w:val="22"/>
          <w:szCs w:val="22"/>
          <w:lang w:eastAsia="en-GB"/>
        </w:rPr>
        <w:lastRenderedPageBreak/>
        <w:t>photocopying (including colour copies where appropriate), plan printing, report binding;</w:t>
      </w:r>
    </w:p>
    <w:p w14:paraId="61748A2C" w14:textId="32D42203" w:rsidR="00535BD4" w:rsidRPr="00535BD4" w:rsidRDefault="00D969FE" w:rsidP="00580EB3">
      <w:pPr>
        <w:widowControl/>
        <w:numPr>
          <w:ilvl w:val="1"/>
          <w:numId w:val="90"/>
        </w:numPr>
        <w:ind w:left="2694"/>
        <w:rPr>
          <w:rFonts w:ascii="Arial" w:hAnsi="Arial" w:cs="Arial"/>
          <w:sz w:val="22"/>
          <w:szCs w:val="22"/>
          <w:lang w:eastAsia="en-GB"/>
        </w:rPr>
      </w:pPr>
      <w:r w:rsidRPr="00535BD4">
        <w:rPr>
          <w:rFonts w:ascii="Arial" w:hAnsi="Arial" w:cs="Arial"/>
          <w:sz w:val="22"/>
          <w:szCs w:val="22"/>
          <w:lang w:eastAsia="en-GB"/>
        </w:rPr>
        <w:t>communication equipment inc</w:t>
      </w:r>
      <w:r>
        <w:rPr>
          <w:rFonts w:ascii="Arial" w:hAnsi="Arial" w:cs="Arial"/>
          <w:sz w:val="22"/>
          <w:szCs w:val="22"/>
          <w:lang w:eastAsia="en-GB"/>
        </w:rPr>
        <w:t>luding</w:t>
      </w:r>
      <w:r w:rsidRPr="00535BD4">
        <w:rPr>
          <w:rFonts w:ascii="Arial" w:hAnsi="Arial" w:cs="Arial"/>
          <w:sz w:val="22"/>
          <w:szCs w:val="22"/>
          <w:lang w:eastAsia="en-GB"/>
        </w:rPr>
        <w:t xml:space="preserve"> telephones, mobiles, video conferencing facilities and the like.</w:t>
      </w:r>
    </w:p>
    <w:p w14:paraId="214CABE1" w14:textId="0F29A702" w:rsidR="006F02AB" w:rsidRPr="00A541EB" w:rsidRDefault="00D969FE" w:rsidP="00580EB3">
      <w:pPr>
        <w:widowControl/>
        <w:numPr>
          <w:ilvl w:val="1"/>
          <w:numId w:val="90"/>
        </w:numPr>
        <w:ind w:left="2694"/>
        <w:rPr>
          <w:rFonts w:ascii="Arial" w:hAnsi="Arial" w:cs="Arial"/>
          <w:sz w:val="22"/>
          <w:szCs w:val="22"/>
          <w:lang w:eastAsia="en-GB"/>
        </w:rPr>
      </w:pPr>
      <w:r w:rsidRPr="00535BD4">
        <w:rPr>
          <w:rFonts w:ascii="Arial" w:hAnsi="Arial" w:cs="Arial"/>
          <w:sz w:val="22"/>
          <w:szCs w:val="22"/>
          <w:lang w:eastAsia="en-GB"/>
        </w:rPr>
        <w:t>marketing;</w:t>
      </w:r>
    </w:p>
    <w:p w14:paraId="39EE39D4" w14:textId="77777777" w:rsidR="00A8332B" w:rsidRDefault="00A8332B" w:rsidP="00A8332B">
      <w:pPr>
        <w:widowControl/>
        <w:rPr>
          <w:rFonts w:ascii="Arial" w:hAnsi="Arial" w:cs="Arial"/>
          <w:sz w:val="22"/>
          <w:szCs w:val="22"/>
          <w:lang w:eastAsia="en-GB"/>
        </w:rPr>
      </w:pPr>
    </w:p>
    <w:p w14:paraId="65CE76EE" w14:textId="4BF8AA01" w:rsidR="00A8332B" w:rsidRPr="00D23568" w:rsidRDefault="00D9172B" w:rsidP="00580EB3">
      <w:pPr>
        <w:pStyle w:val="ListParagraph"/>
        <w:widowControl/>
        <w:numPr>
          <w:ilvl w:val="2"/>
          <w:numId w:val="88"/>
        </w:numPr>
        <w:ind w:left="1440"/>
        <w:rPr>
          <w:rFonts w:ascii="Arial" w:hAnsi="Arial" w:cs="Arial"/>
          <w:sz w:val="22"/>
          <w:szCs w:val="22"/>
          <w:lang w:eastAsia="en-GB"/>
        </w:rPr>
      </w:pPr>
      <w:r w:rsidRPr="00D23568">
        <w:rPr>
          <w:rFonts w:ascii="Arial" w:hAnsi="Arial" w:cs="Arial"/>
          <w:sz w:val="22"/>
          <w:szCs w:val="22"/>
          <w:lang w:eastAsia="en-GB"/>
        </w:rPr>
        <w:t xml:space="preserve">The </w:t>
      </w:r>
      <w:r w:rsidRPr="00D23568">
        <w:rPr>
          <w:rFonts w:ascii="Arial" w:hAnsi="Arial" w:cs="Arial"/>
          <w:i/>
          <w:iCs/>
          <w:sz w:val="22"/>
          <w:szCs w:val="22"/>
          <w:lang w:eastAsia="en-GB"/>
        </w:rPr>
        <w:t>Supplier’s</w:t>
      </w:r>
      <w:r w:rsidRPr="00D23568">
        <w:rPr>
          <w:rFonts w:ascii="Arial" w:hAnsi="Arial" w:cs="Arial"/>
          <w:sz w:val="22"/>
          <w:szCs w:val="22"/>
          <w:lang w:eastAsia="en-GB"/>
        </w:rPr>
        <w:t xml:space="preserve"> </w:t>
      </w:r>
      <w:r w:rsidR="00D969FE" w:rsidRPr="00D23568">
        <w:rPr>
          <w:rFonts w:ascii="Arial" w:hAnsi="Arial" w:cs="Arial"/>
          <w:sz w:val="22"/>
          <w:szCs w:val="22"/>
          <w:lang w:eastAsia="en-GB"/>
        </w:rPr>
        <w:t>(</w:t>
      </w:r>
      <w:r w:rsidR="00A541EB" w:rsidRPr="00D23568">
        <w:rPr>
          <w:rFonts w:ascii="Arial" w:hAnsi="Arial" w:cs="Arial"/>
          <w:sz w:val="22"/>
          <w:szCs w:val="22"/>
          <w:lang w:eastAsia="en-GB"/>
        </w:rPr>
        <w:t>Employer’s</w:t>
      </w:r>
      <w:r w:rsidR="00D969FE" w:rsidRPr="00D23568">
        <w:rPr>
          <w:rFonts w:ascii="Arial" w:hAnsi="Arial" w:cs="Arial"/>
          <w:sz w:val="22"/>
          <w:szCs w:val="22"/>
          <w:lang w:eastAsia="en-GB"/>
        </w:rPr>
        <w:t>)</w:t>
      </w:r>
      <w:r w:rsidR="00A541EB" w:rsidRPr="00D23568">
        <w:rPr>
          <w:rFonts w:ascii="Arial" w:hAnsi="Arial" w:cs="Arial"/>
          <w:sz w:val="22"/>
          <w:szCs w:val="22"/>
          <w:lang w:eastAsia="en-GB"/>
        </w:rPr>
        <w:t xml:space="preserve"> National Insurance contributions</w:t>
      </w:r>
    </w:p>
    <w:p w14:paraId="01E3C9FC" w14:textId="1D9EBDA2" w:rsidR="00A8332B" w:rsidRPr="00580EB3" w:rsidRDefault="00D9172B" w:rsidP="00580EB3">
      <w:pPr>
        <w:pStyle w:val="ListParagraph"/>
        <w:widowControl/>
        <w:numPr>
          <w:ilvl w:val="2"/>
          <w:numId w:val="88"/>
        </w:numPr>
        <w:ind w:left="1440"/>
        <w:rPr>
          <w:rFonts w:ascii="Arial" w:hAnsi="Arial" w:cs="Arial"/>
          <w:sz w:val="22"/>
          <w:szCs w:val="22"/>
          <w:lang w:eastAsia="en-GB"/>
        </w:rPr>
      </w:pPr>
      <w:r w:rsidRPr="00D23568">
        <w:rPr>
          <w:rFonts w:ascii="Arial" w:hAnsi="Arial" w:cs="Arial"/>
          <w:sz w:val="22"/>
          <w:szCs w:val="22"/>
          <w:lang w:eastAsia="en-GB"/>
        </w:rPr>
        <w:t xml:space="preserve">The </w:t>
      </w:r>
      <w:r w:rsidRPr="00D23568">
        <w:rPr>
          <w:rFonts w:ascii="Arial" w:hAnsi="Arial" w:cs="Arial"/>
          <w:i/>
          <w:iCs/>
          <w:sz w:val="22"/>
          <w:szCs w:val="22"/>
          <w:lang w:eastAsia="en-GB"/>
        </w:rPr>
        <w:t>Supplier’s</w:t>
      </w:r>
      <w:r w:rsidRPr="00D23568">
        <w:rPr>
          <w:rFonts w:ascii="Arial" w:hAnsi="Arial" w:cs="Arial"/>
          <w:sz w:val="22"/>
          <w:szCs w:val="22"/>
          <w:lang w:eastAsia="en-GB"/>
        </w:rPr>
        <w:t xml:space="preserve"> </w:t>
      </w:r>
      <w:r w:rsidR="00D969FE" w:rsidRPr="00D23568">
        <w:rPr>
          <w:rFonts w:ascii="Arial" w:hAnsi="Arial" w:cs="Arial"/>
          <w:sz w:val="22"/>
          <w:szCs w:val="22"/>
          <w:lang w:eastAsia="en-GB"/>
        </w:rPr>
        <w:t>(</w:t>
      </w:r>
      <w:r w:rsidR="00A541EB" w:rsidRPr="00580EB3">
        <w:rPr>
          <w:rFonts w:ascii="Arial" w:hAnsi="Arial" w:cs="Arial"/>
          <w:sz w:val="22"/>
          <w:szCs w:val="22"/>
          <w:lang w:eastAsia="en-GB"/>
        </w:rPr>
        <w:t>Employer’s</w:t>
      </w:r>
      <w:r w:rsidR="00D969FE">
        <w:rPr>
          <w:rFonts w:ascii="Arial" w:hAnsi="Arial" w:cs="Arial"/>
          <w:sz w:val="22"/>
          <w:szCs w:val="22"/>
          <w:lang w:eastAsia="en-GB"/>
        </w:rPr>
        <w:t>)</w:t>
      </w:r>
      <w:r w:rsidR="00A541EB" w:rsidRPr="00580EB3">
        <w:rPr>
          <w:rFonts w:ascii="Arial" w:hAnsi="Arial" w:cs="Arial"/>
          <w:sz w:val="22"/>
          <w:szCs w:val="22"/>
          <w:lang w:eastAsia="en-GB"/>
        </w:rPr>
        <w:t xml:space="preserve"> pension contributions</w:t>
      </w:r>
    </w:p>
    <w:p w14:paraId="27914348" w14:textId="3EE9E97E" w:rsidR="00A8332B" w:rsidRPr="00580EB3" w:rsidRDefault="00A541EB" w:rsidP="00580EB3">
      <w:pPr>
        <w:pStyle w:val="ListParagraph"/>
        <w:widowControl/>
        <w:numPr>
          <w:ilvl w:val="2"/>
          <w:numId w:val="88"/>
        </w:numPr>
        <w:ind w:left="1440"/>
        <w:rPr>
          <w:rFonts w:ascii="Arial" w:hAnsi="Arial" w:cs="Arial"/>
          <w:sz w:val="22"/>
          <w:szCs w:val="22"/>
          <w:lang w:eastAsia="en-GB"/>
        </w:rPr>
      </w:pPr>
      <w:r w:rsidRPr="00580EB3">
        <w:rPr>
          <w:rFonts w:ascii="Arial" w:hAnsi="Arial" w:cs="Arial"/>
          <w:sz w:val="22"/>
          <w:szCs w:val="22"/>
          <w:lang w:eastAsia="en-GB"/>
        </w:rPr>
        <w:t>Any other payroll costs e.g</w:t>
      </w:r>
      <w:r w:rsidR="30665936" w:rsidRPr="2188298F">
        <w:rPr>
          <w:rFonts w:ascii="Arial" w:hAnsi="Arial" w:cs="Arial"/>
          <w:sz w:val="22"/>
          <w:szCs w:val="22"/>
          <w:lang w:eastAsia="en-GB"/>
        </w:rPr>
        <w:t>.,</w:t>
      </w:r>
      <w:r w:rsidRPr="00580EB3">
        <w:rPr>
          <w:rFonts w:ascii="Arial" w:hAnsi="Arial" w:cs="Arial"/>
          <w:sz w:val="22"/>
          <w:szCs w:val="22"/>
          <w:lang w:eastAsia="en-GB"/>
        </w:rPr>
        <w:t xml:space="preserve"> any special allowances paid by the </w:t>
      </w:r>
      <w:r w:rsidR="00A9689B" w:rsidRPr="30FB11BB">
        <w:rPr>
          <w:rFonts w:ascii="Arial" w:hAnsi="Arial" w:cs="Arial"/>
          <w:i/>
          <w:iCs/>
          <w:sz w:val="22"/>
          <w:szCs w:val="22"/>
          <w:lang w:eastAsia="en-GB"/>
        </w:rPr>
        <w:t>Supplier</w:t>
      </w:r>
      <w:r w:rsidR="00A649A8" w:rsidRPr="00580EB3">
        <w:rPr>
          <w:rFonts w:ascii="Arial" w:hAnsi="Arial" w:cs="Arial"/>
          <w:sz w:val="22"/>
          <w:szCs w:val="22"/>
          <w:lang w:eastAsia="en-GB"/>
        </w:rPr>
        <w:t xml:space="preserve"> </w:t>
      </w:r>
      <w:r w:rsidRPr="00580EB3">
        <w:rPr>
          <w:rFonts w:ascii="Arial" w:hAnsi="Arial" w:cs="Arial"/>
          <w:sz w:val="22"/>
          <w:szCs w:val="22"/>
          <w:lang w:eastAsia="en-GB"/>
        </w:rPr>
        <w:t>for example professional subscriptions, relocation expenses, subsistence etc</w:t>
      </w:r>
      <w:r w:rsidR="5D6E0D07" w:rsidRPr="2188298F">
        <w:rPr>
          <w:rFonts w:ascii="Arial" w:hAnsi="Arial" w:cs="Arial"/>
          <w:sz w:val="22"/>
          <w:szCs w:val="22"/>
          <w:lang w:eastAsia="en-GB"/>
        </w:rPr>
        <w:t>.;</w:t>
      </w:r>
      <w:r w:rsidRPr="00580EB3">
        <w:rPr>
          <w:rFonts w:ascii="Arial" w:hAnsi="Arial" w:cs="Arial"/>
          <w:sz w:val="22"/>
          <w:szCs w:val="22"/>
          <w:lang w:eastAsia="en-GB"/>
        </w:rPr>
        <w:t xml:space="preserve"> </w:t>
      </w:r>
    </w:p>
    <w:p w14:paraId="623C3E5A" w14:textId="55C62A03" w:rsidR="00A8332B" w:rsidRPr="00580EB3" w:rsidRDefault="00D969FE" w:rsidP="00580EB3">
      <w:pPr>
        <w:pStyle w:val="ListParagraph"/>
        <w:widowControl/>
        <w:numPr>
          <w:ilvl w:val="2"/>
          <w:numId w:val="88"/>
        </w:numPr>
        <w:ind w:left="1440"/>
        <w:rPr>
          <w:rFonts w:ascii="Arial" w:hAnsi="Arial" w:cs="Arial"/>
          <w:sz w:val="22"/>
          <w:szCs w:val="22"/>
          <w:lang w:eastAsia="en-GB"/>
        </w:rPr>
      </w:pPr>
      <w:r>
        <w:rPr>
          <w:rFonts w:ascii="Arial" w:hAnsi="Arial" w:cs="Arial"/>
          <w:sz w:val="22"/>
          <w:szCs w:val="22"/>
          <w:lang w:eastAsia="en-GB"/>
        </w:rPr>
        <w:t>t</w:t>
      </w:r>
      <w:r w:rsidRPr="00580EB3">
        <w:rPr>
          <w:rFonts w:ascii="Arial" w:hAnsi="Arial" w:cs="Arial"/>
          <w:sz w:val="22"/>
          <w:szCs w:val="22"/>
          <w:lang w:eastAsia="en-GB"/>
        </w:rPr>
        <w:t xml:space="preserve">ransport </w:t>
      </w:r>
      <w:r>
        <w:rPr>
          <w:rFonts w:ascii="Arial" w:hAnsi="Arial" w:cs="Arial"/>
          <w:sz w:val="22"/>
          <w:szCs w:val="22"/>
          <w:lang w:eastAsia="en-GB"/>
        </w:rPr>
        <w:t>c</w:t>
      </w:r>
      <w:r w:rsidRPr="00580EB3">
        <w:rPr>
          <w:rFonts w:ascii="Arial" w:hAnsi="Arial" w:cs="Arial"/>
          <w:sz w:val="22"/>
          <w:szCs w:val="22"/>
          <w:lang w:eastAsia="en-GB"/>
        </w:rPr>
        <w:t xml:space="preserve">osts </w:t>
      </w:r>
      <w:r w:rsidR="00A541EB" w:rsidRPr="00580EB3">
        <w:rPr>
          <w:rFonts w:ascii="Arial" w:hAnsi="Arial" w:cs="Arial"/>
          <w:sz w:val="22"/>
          <w:szCs w:val="22"/>
          <w:lang w:eastAsia="en-GB"/>
        </w:rPr>
        <w:t>includ</w:t>
      </w:r>
      <w:r w:rsidR="00963E3C" w:rsidRPr="00580EB3">
        <w:rPr>
          <w:rFonts w:ascii="Arial" w:hAnsi="Arial" w:cs="Arial"/>
          <w:sz w:val="22"/>
          <w:szCs w:val="22"/>
          <w:lang w:eastAsia="en-GB"/>
        </w:rPr>
        <w:t>ing</w:t>
      </w:r>
      <w:r w:rsidR="00A541EB" w:rsidRPr="00580EB3">
        <w:rPr>
          <w:rFonts w:ascii="Arial" w:hAnsi="Arial" w:cs="Arial"/>
          <w:sz w:val="22"/>
          <w:szCs w:val="22"/>
          <w:lang w:eastAsia="en-GB"/>
        </w:rPr>
        <w:t xml:space="preserve"> provision of vehicles, car allowances, mileage (except for </w:t>
      </w:r>
      <w:r w:rsidR="5ADD840E" w:rsidRPr="00580EB3">
        <w:rPr>
          <w:rFonts w:ascii="Arial" w:hAnsi="Arial" w:cs="Arial"/>
          <w:i/>
          <w:iCs/>
          <w:sz w:val="22"/>
          <w:szCs w:val="22"/>
          <w:lang w:eastAsia="en-GB"/>
        </w:rPr>
        <w:t>Client’s</w:t>
      </w:r>
      <w:r w:rsidR="00963E3C" w:rsidRPr="00580EB3">
        <w:rPr>
          <w:rFonts w:ascii="Arial" w:hAnsi="Arial" w:cs="Arial"/>
          <w:sz w:val="22"/>
          <w:szCs w:val="22"/>
          <w:lang w:eastAsia="en-GB"/>
        </w:rPr>
        <w:t xml:space="preserve"> base</w:t>
      </w:r>
      <w:r w:rsidR="00A541EB" w:rsidRPr="00580EB3">
        <w:rPr>
          <w:rFonts w:ascii="Arial" w:hAnsi="Arial" w:cs="Arial"/>
          <w:sz w:val="22"/>
          <w:szCs w:val="22"/>
          <w:lang w:eastAsia="en-GB"/>
        </w:rPr>
        <w:t xml:space="preserve"> to site for </w:t>
      </w:r>
      <w:r w:rsidR="00963E3C" w:rsidRPr="00580EB3">
        <w:rPr>
          <w:rFonts w:ascii="Arial" w:hAnsi="Arial" w:cs="Arial"/>
          <w:sz w:val="22"/>
          <w:szCs w:val="22"/>
          <w:lang w:eastAsia="en-GB"/>
        </w:rPr>
        <w:t xml:space="preserve">Lot 2 </w:t>
      </w:r>
      <w:r w:rsidR="00A541EB" w:rsidRPr="00580EB3">
        <w:rPr>
          <w:rFonts w:ascii="Arial" w:hAnsi="Arial" w:cs="Arial"/>
          <w:sz w:val="22"/>
          <w:szCs w:val="22"/>
          <w:lang w:eastAsia="en-GB"/>
        </w:rPr>
        <w:t>seconded staff), fuel</w:t>
      </w:r>
      <w:r w:rsidR="6573B651" w:rsidRPr="30FB11BB">
        <w:rPr>
          <w:rFonts w:ascii="Arial" w:hAnsi="Arial" w:cs="Arial"/>
          <w:sz w:val="22"/>
          <w:szCs w:val="22"/>
          <w:lang w:eastAsia="en-GB"/>
        </w:rPr>
        <w:t>,</w:t>
      </w:r>
      <w:r w:rsidR="00A541EB" w:rsidRPr="00580EB3">
        <w:rPr>
          <w:rFonts w:ascii="Arial" w:hAnsi="Arial" w:cs="Arial"/>
          <w:sz w:val="22"/>
          <w:szCs w:val="22"/>
          <w:lang w:eastAsia="en-GB"/>
        </w:rPr>
        <w:t xml:space="preserve"> </w:t>
      </w:r>
      <w:r w:rsidR="20987547" w:rsidRPr="30FB11BB">
        <w:rPr>
          <w:rFonts w:ascii="Arial" w:hAnsi="Arial" w:cs="Arial"/>
          <w:sz w:val="22"/>
          <w:szCs w:val="22"/>
          <w:lang w:eastAsia="en-GB"/>
        </w:rPr>
        <w:t xml:space="preserve">parking charges, </w:t>
      </w:r>
      <w:r w:rsidR="00A541EB" w:rsidRPr="00580EB3">
        <w:rPr>
          <w:rFonts w:ascii="Arial" w:hAnsi="Arial" w:cs="Arial"/>
          <w:sz w:val="22"/>
          <w:szCs w:val="22"/>
          <w:lang w:eastAsia="en-GB"/>
        </w:rPr>
        <w:t>hire car or taxi, and flights, insurance</w:t>
      </w:r>
      <w:r w:rsidR="74C578A7" w:rsidRPr="30FB11BB">
        <w:rPr>
          <w:rFonts w:ascii="Arial" w:hAnsi="Arial" w:cs="Arial"/>
          <w:sz w:val="22"/>
          <w:szCs w:val="22"/>
          <w:lang w:eastAsia="en-GB"/>
        </w:rPr>
        <w:t>,</w:t>
      </w:r>
      <w:r w:rsidR="00A541EB" w:rsidRPr="00580EB3">
        <w:rPr>
          <w:rFonts w:ascii="Arial" w:hAnsi="Arial" w:cs="Arial"/>
          <w:sz w:val="22"/>
          <w:szCs w:val="22"/>
          <w:lang w:eastAsia="en-GB"/>
        </w:rPr>
        <w:t xml:space="preserve"> etc as appropriate.</w:t>
      </w:r>
    </w:p>
    <w:p w14:paraId="4FBFE6DA" w14:textId="2E469620" w:rsidR="00A541EB" w:rsidRPr="00FC2092" w:rsidRDefault="00A541EB" w:rsidP="00FC2092">
      <w:pPr>
        <w:pStyle w:val="ListParagraph"/>
        <w:widowControl/>
        <w:numPr>
          <w:ilvl w:val="2"/>
          <w:numId w:val="88"/>
        </w:numPr>
        <w:ind w:left="1701" w:hanging="992"/>
        <w:rPr>
          <w:rFonts w:ascii="Arial" w:hAnsi="Arial" w:cs="Arial"/>
          <w:sz w:val="22"/>
          <w:szCs w:val="22"/>
          <w:lang w:eastAsia="en-GB"/>
        </w:rPr>
      </w:pPr>
      <w:r w:rsidRPr="00FC2092">
        <w:rPr>
          <w:rFonts w:ascii="Arial" w:hAnsi="Arial" w:cs="Arial"/>
          <w:sz w:val="22"/>
          <w:szCs w:val="22"/>
          <w:lang w:eastAsia="en-GB"/>
        </w:rPr>
        <w:t>All travel time except</w:t>
      </w:r>
      <w:r w:rsidR="7C38344F" w:rsidRPr="00FC2092">
        <w:rPr>
          <w:rFonts w:ascii="Arial" w:hAnsi="Arial" w:cs="Arial"/>
          <w:sz w:val="22"/>
          <w:szCs w:val="22"/>
          <w:lang w:eastAsia="en-GB"/>
        </w:rPr>
        <w:t>:</w:t>
      </w:r>
    </w:p>
    <w:p w14:paraId="01ABC2BB" w14:textId="706676C9" w:rsidR="0078635C" w:rsidRDefault="0078635C" w:rsidP="0078635C">
      <w:pPr>
        <w:pStyle w:val="ListParagraph"/>
        <w:ind w:left="1800"/>
        <w:rPr>
          <w:rFonts w:ascii="Arial" w:hAnsi="Arial" w:cs="Arial"/>
          <w:sz w:val="22"/>
          <w:szCs w:val="22"/>
          <w:lang w:eastAsia="en-GB"/>
        </w:rPr>
      </w:pPr>
      <w:r w:rsidRPr="00F46BC8">
        <w:rPr>
          <w:rFonts w:ascii="Wingdings" w:eastAsia="Wingdings" w:hAnsi="Wingdings" w:cs="Wingdings"/>
          <w:sz w:val="16"/>
          <w:szCs w:val="16"/>
          <w:lang w:eastAsia="en-GB"/>
        </w:rPr>
        <w:t>n</w:t>
      </w:r>
      <w:r>
        <w:rPr>
          <w:rFonts w:ascii="Arial" w:hAnsi="Arial" w:cs="Arial"/>
          <w:i/>
          <w:iCs/>
          <w:sz w:val="22"/>
          <w:szCs w:val="22"/>
          <w:lang w:eastAsia="en-GB"/>
        </w:rPr>
        <w:t xml:space="preserve"> </w:t>
      </w:r>
      <w:r w:rsidR="00990D27" w:rsidRPr="00580EB3">
        <w:rPr>
          <w:rFonts w:ascii="Arial" w:hAnsi="Arial" w:cs="Arial"/>
          <w:i/>
          <w:iCs/>
          <w:sz w:val="22"/>
          <w:szCs w:val="22"/>
          <w:lang w:eastAsia="en-GB"/>
        </w:rPr>
        <w:t>Client’s</w:t>
      </w:r>
      <w:r w:rsidR="00A541EB" w:rsidRPr="00580EB3">
        <w:rPr>
          <w:rFonts w:ascii="Arial" w:hAnsi="Arial" w:cs="Arial"/>
          <w:sz w:val="22"/>
          <w:szCs w:val="22"/>
          <w:lang w:eastAsia="en-GB"/>
        </w:rPr>
        <w:t xml:space="preserve"> </w:t>
      </w:r>
      <w:r w:rsidR="0003791F" w:rsidRPr="00580EB3">
        <w:rPr>
          <w:rFonts w:ascii="Arial" w:hAnsi="Arial" w:cs="Arial"/>
          <w:sz w:val="22"/>
          <w:szCs w:val="22"/>
          <w:lang w:eastAsia="en-GB"/>
        </w:rPr>
        <w:t xml:space="preserve">administrative </w:t>
      </w:r>
      <w:r w:rsidR="00A541EB" w:rsidRPr="00580EB3">
        <w:rPr>
          <w:rFonts w:ascii="Arial" w:hAnsi="Arial" w:cs="Arial"/>
          <w:sz w:val="22"/>
          <w:szCs w:val="22"/>
          <w:lang w:eastAsia="en-GB"/>
        </w:rPr>
        <w:t xml:space="preserve">base to site for any staff co-located or seconded to the </w:t>
      </w:r>
      <w:r w:rsidR="00B846F4" w:rsidRPr="00580EB3">
        <w:rPr>
          <w:rFonts w:ascii="Arial" w:hAnsi="Arial" w:cs="Arial"/>
          <w:i/>
          <w:iCs/>
          <w:sz w:val="22"/>
          <w:szCs w:val="22"/>
          <w:lang w:eastAsia="en-GB"/>
        </w:rPr>
        <w:t>Client’</w:t>
      </w:r>
      <w:r w:rsidR="00B846F4" w:rsidRPr="00580EB3">
        <w:rPr>
          <w:rFonts w:ascii="Arial" w:hAnsi="Arial" w:cs="Arial"/>
          <w:sz w:val="22"/>
          <w:szCs w:val="22"/>
          <w:lang w:eastAsia="en-GB"/>
        </w:rPr>
        <w:t>s</w:t>
      </w:r>
      <w:r w:rsidR="00457434" w:rsidRPr="00580EB3">
        <w:rPr>
          <w:rFonts w:ascii="Arial" w:hAnsi="Arial" w:cs="Arial"/>
          <w:sz w:val="22"/>
          <w:szCs w:val="22"/>
          <w:lang w:eastAsia="en-GB"/>
        </w:rPr>
        <w:t xml:space="preserve"> </w:t>
      </w:r>
      <w:r w:rsidR="00A541EB" w:rsidRPr="00580EB3">
        <w:rPr>
          <w:rFonts w:ascii="Arial" w:hAnsi="Arial" w:cs="Arial"/>
          <w:sz w:val="22"/>
          <w:szCs w:val="22"/>
          <w:lang w:eastAsia="en-GB"/>
        </w:rPr>
        <w:t xml:space="preserve">office, and </w:t>
      </w:r>
    </w:p>
    <w:p w14:paraId="3BA9276F" w14:textId="380BCA6B" w:rsidR="009421CA" w:rsidRPr="00F46BC8" w:rsidRDefault="0078635C" w:rsidP="0078635C">
      <w:pPr>
        <w:pStyle w:val="ListParagraph"/>
        <w:ind w:left="1800"/>
        <w:rPr>
          <w:rFonts w:ascii="Arial" w:hAnsi="Arial" w:cs="Arial"/>
          <w:sz w:val="22"/>
          <w:szCs w:val="22"/>
          <w:highlight w:val="yellow"/>
          <w:lang w:eastAsia="en-GB"/>
        </w:rPr>
      </w:pPr>
      <w:r w:rsidRPr="00F46BC8">
        <w:rPr>
          <w:rFonts w:ascii="Wingdings" w:eastAsia="Wingdings" w:hAnsi="Wingdings" w:cs="Wingdings"/>
          <w:sz w:val="16"/>
          <w:szCs w:val="16"/>
          <w:lang w:eastAsia="en-GB"/>
        </w:rPr>
        <w:t>n</w:t>
      </w:r>
      <w:r w:rsidRPr="00F46BC8">
        <w:rPr>
          <w:rFonts w:ascii="Arial" w:hAnsi="Arial" w:cs="Arial"/>
          <w:sz w:val="16"/>
          <w:szCs w:val="16"/>
          <w:lang w:eastAsia="en-GB"/>
        </w:rPr>
        <w:t xml:space="preserve"> </w:t>
      </w:r>
      <w:r w:rsidR="00580EB3" w:rsidRPr="00580EB3">
        <w:rPr>
          <w:rFonts w:ascii="Arial" w:hAnsi="Arial" w:cs="Arial"/>
          <w:sz w:val="22"/>
          <w:szCs w:val="22"/>
          <w:lang w:eastAsia="en-GB"/>
        </w:rPr>
        <w:t>or other</w:t>
      </w:r>
      <w:r w:rsidR="00A541EB" w:rsidRPr="00F46BC8">
        <w:rPr>
          <w:rFonts w:ascii="Arial" w:hAnsi="Arial" w:cs="Arial"/>
          <w:sz w:val="22"/>
          <w:szCs w:val="22"/>
          <w:lang w:eastAsia="en-GB"/>
        </w:rPr>
        <w:t xml:space="preserve"> staff visiting site, the lesser of the time taken to travel from the </w:t>
      </w:r>
      <w:r w:rsidR="3F9EFE74" w:rsidRPr="00F46BC8">
        <w:rPr>
          <w:rFonts w:ascii="Arial" w:hAnsi="Arial" w:cs="Arial"/>
          <w:i/>
          <w:iCs/>
          <w:sz w:val="22"/>
          <w:szCs w:val="22"/>
          <w:lang w:eastAsia="en-GB"/>
        </w:rPr>
        <w:t>Client’s</w:t>
      </w:r>
      <w:r w:rsidR="00A541EB" w:rsidRPr="00F46BC8">
        <w:rPr>
          <w:rFonts w:ascii="Arial" w:hAnsi="Arial" w:cs="Arial"/>
          <w:sz w:val="22"/>
          <w:szCs w:val="22"/>
          <w:lang w:eastAsia="en-GB"/>
        </w:rPr>
        <w:t xml:space="preserve"> administrative base to the site or the </w:t>
      </w:r>
      <w:r w:rsidR="00FB595D" w:rsidRPr="00F46BC8">
        <w:rPr>
          <w:rFonts w:ascii="Arial" w:hAnsi="Arial" w:cs="Arial"/>
          <w:i/>
          <w:iCs/>
          <w:sz w:val="22"/>
          <w:szCs w:val="22"/>
          <w:lang w:eastAsia="en-GB"/>
        </w:rPr>
        <w:t>C</w:t>
      </w:r>
      <w:r w:rsidR="00A541EB" w:rsidRPr="00F46BC8">
        <w:rPr>
          <w:rFonts w:ascii="Arial" w:hAnsi="Arial" w:cs="Arial"/>
          <w:i/>
          <w:iCs/>
          <w:sz w:val="22"/>
          <w:szCs w:val="22"/>
          <w:lang w:eastAsia="en-GB"/>
        </w:rPr>
        <w:t>onsultant</w:t>
      </w:r>
      <w:r w:rsidR="00D9172B" w:rsidRPr="00F46BC8">
        <w:rPr>
          <w:rFonts w:ascii="Arial" w:hAnsi="Arial" w:cs="Arial"/>
          <w:i/>
          <w:iCs/>
          <w:sz w:val="22"/>
          <w:szCs w:val="22"/>
          <w:lang w:eastAsia="en-GB"/>
        </w:rPr>
        <w:t>’</w:t>
      </w:r>
      <w:r w:rsidR="00A541EB" w:rsidRPr="00F46BC8">
        <w:rPr>
          <w:rFonts w:ascii="Arial" w:hAnsi="Arial" w:cs="Arial"/>
          <w:i/>
          <w:iCs/>
          <w:sz w:val="22"/>
          <w:szCs w:val="22"/>
          <w:lang w:eastAsia="en-GB"/>
        </w:rPr>
        <w:t>s</w:t>
      </w:r>
      <w:r w:rsidR="00791732" w:rsidRPr="00F46BC8">
        <w:rPr>
          <w:rFonts w:ascii="Arial" w:hAnsi="Arial" w:cs="Arial"/>
          <w:sz w:val="22"/>
          <w:szCs w:val="22"/>
          <w:lang w:eastAsia="en-GB"/>
        </w:rPr>
        <w:t>’</w:t>
      </w:r>
      <w:r w:rsidR="00A541EB" w:rsidRPr="00F46BC8">
        <w:rPr>
          <w:rFonts w:ascii="Arial" w:hAnsi="Arial" w:cs="Arial"/>
          <w:sz w:val="22"/>
          <w:szCs w:val="22"/>
          <w:lang w:eastAsia="en-GB"/>
        </w:rPr>
        <w:t xml:space="preserve"> nearest office and the site.</w:t>
      </w:r>
    </w:p>
    <w:p w14:paraId="05556FD9" w14:textId="16466C78" w:rsidR="000D3855" w:rsidRPr="00580EB3" w:rsidRDefault="009421CA" w:rsidP="00580EB3">
      <w:pPr>
        <w:widowControl/>
        <w:ind w:left="1690" w:hanging="992"/>
        <w:rPr>
          <w:rFonts w:ascii="Arial" w:hAnsi="Arial" w:cs="Arial"/>
          <w:sz w:val="22"/>
          <w:szCs w:val="22"/>
          <w:lang w:eastAsia="en-GB"/>
        </w:rPr>
      </w:pPr>
      <w:r w:rsidRPr="00580EB3">
        <w:rPr>
          <w:rFonts w:ascii="Arial" w:hAnsi="Arial" w:cs="Arial"/>
          <w:sz w:val="22"/>
          <w:szCs w:val="22"/>
          <w:lang w:eastAsia="en-GB"/>
        </w:rPr>
        <w:t xml:space="preserve">11.2.11 </w:t>
      </w:r>
      <w:r w:rsidR="009D5D9D" w:rsidRPr="00580EB3">
        <w:rPr>
          <w:rFonts w:ascii="Arial" w:hAnsi="Arial" w:cs="Arial"/>
          <w:sz w:val="22"/>
          <w:szCs w:val="22"/>
          <w:lang w:eastAsia="en-GB"/>
        </w:rPr>
        <w:t xml:space="preserve">    </w:t>
      </w:r>
      <w:r w:rsidR="00A541EB" w:rsidRPr="00580EB3">
        <w:rPr>
          <w:rFonts w:ascii="Arial" w:hAnsi="Arial" w:cs="Arial"/>
          <w:sz w:val="22"/>
          <w:szCs w:val="22"/>
          <w:lang w:eastAsia="en-GB"/>
        </w:rPr>
        <w:t xml:space="preserve">Insurances include Public Liability, Employers Liability and Professional Indemnity insurance as required under the terms of </w:t>
      </w:r>
      <w:r w:rsidR="00791732" w:rsidRPr="00580EB3">
        <w:rPr>
          <w:rFonts w:ascii="Arial" w:hAnsi="Arial" w:cs="Arial"/>
          <w:sz w:val="22"/>
          <w:szCs w:val="22"/>
          <w:lang w:eastAsia="en-GB"/>
        </w:rPr>
        <w:t xml:space="preserve">the Framework </w:t>
      </w:r>
      <w:r w:rsidR="00D9172B" w:rsidRPr="00580EB3">
        <w:rPr>
          <w:rFonts w:ascii="Arial" w:hAnsi="Arial" w:cs="Arial"/>
          <w:sz w:val="22"/>
          <w:szCs w:val="22"/>
          <w:lang w:eastAsia="en-GB"/>
        </w:rPr>
        <w:t>Agreement</w:t>
      </w:r>
      <w:r w:rsidR="00A541EB" w:rsidRPr="00580EB3">
        <w:rPr>
          <w:rFonts w:ascii="Arial" w:hAnsi="Arial" w:cs="Arial"/>
          <w:sz w:val="22"/>
          <w:szCs w:val="22"/>
          <w:lang w:eastAsia="en-GB"/>
        </w:rPr>
        <w:t xml:space="preserve">; </w:t>
      </w:r>
    </w:p>
    <w:p w14:paraId="7B95544E" w14:textId="6519CDF2" w:rsidR="009D5D9D" w:rsidRPr="00580EB3" w:rsidRDefault="000D3855" w:rsidP="00580EB3">
      <w:pPr>
        <w:widowControl/>
        <w:ind w:left="1690" w:hanging="992"/>
        <w:rPr>
          <w:rFonts w:ascii="Arial" w:hAnsi="Arial" w:cs="Arial"/>
          <w:sz w:val="22"/>
          <w:szCs w:val="22"/>
          <w:lang w:eastAsia="en-GB"/>
        </w:rPr>
      </w:pPr>
      <w:r w:rsidRPr="00580EB3">
        <w:rPr>
          <w:rFonts w:ascii="Arial" w:hAnsi="Arial" w:cs="Arial"/>
          <w:sz w:val="22"/>
          <w:szCs w:val="22"/>
          <w:lang w:eastAsia="en-GB"/>
        </w:rPr>
        <w:t>11.2.12</w:t>
      </w:r>
      <w:r w:rsidRPr="00580EB3">
        <w:rPr>
          <w:rFonts w:ascii="Arial" w:hAnsi="Arial" w:cs="Arial"/>
          <w:sz w:val="22"/>
          <w:szCs w:val="22"/>
          <w:lang w:eastAsia="en-GB"/>
        </w:rPr>
        <w:tab/>
      </w:r>
      <w:r w:rsidR="009D5D9D" w:rsidRPr="00580EB3">
        <w:rPr>
          <w:rFonts w:ascii="Arial" w:hAnsi="Arial" w:cs="Arial"/>
          <w:sz w:val="22"/>
          <w:szCs w:val="22"/>
          <w:lang w:eastAsia="en-GB"/>
        </w:rPr>
        <w:t>S</w:t>
      </w:r>
      <w:r w:rsidR="00A541EB" w:rsidRPr="00580EB3">
        <w:rPr>
          <w:rFonts w:ascii="Arial" w:hAnsi="Arial" w:cs="Arial"/>
          <w:sz w:val="22"/>
          <w:szCs w:val="22"/>
          <w:lang w:eastAsia="en-GB"/>
        </w:rPr>
        <w:t xml:space="preserve">trategic </w:t>
      </w:r>
      <w:r w:rsidR="00201377" w:rsidRPr="00580EB3">
        <w:rPr>
          <w:rFonts w:ascii="Arial" w:hAnsi="Arial" w:cs="Arial"/>
          <w:sz w:val="22"/>
          <w:szCs w:val="22"/>
          <w:lang w:eastAsia="en-GB"/>
        </w:rPr>
        <w:t xml:space="preserve">engagement in the </w:t>
      </w:r>
      <w:r w:rsidR="009E1D79" w:rsidRPr="00580EB3">
        <w:rPr>
          <w:rFonts w:ascii="Arial" w:hAnsi="Arial" w:cs="Arial"/>
          <w:sz w:val="22"/>
          <w:szCs w:val="22"/>
          <w:lang w:eastAsia="en-GB"/>
        </w:rPr>
        <w:t xml:space="preserve">Framework, </w:t>
      </w:r>
      <w:r w:rsidR="00A541EB" w:rsidRPr="00580EB3">
        <w:rPr>
          <w:rFonts w:ascii="Arial" w:hAnsi="Arial" w:cs="Arial"/>
          <w:sz w:val="22"/>
          <w:szCs w:val="22"/>
          <w:lang w:eastAsia="en-GB"/>
        </w:rPr>
        <w:t>including preparation and participation in the Framework Board and Framework Community Board meetings</w:t>
      </w:r>
      <w:r w:rsidR="0F1B2104" w:rsidRPr="00580EB3">
        <w:rPr>
          <w:rFonts w:ascii="Arial" w:hAnsi="Arial" w:cs="Arial"/>
          <w:sz w:val="22"/>
          <w:szCs w:val="22"/>
          <w:lang w:eastAsia="en-GB"/>
        </w:rPr>
        <w:t>, and its sub-groups,</w:t>
      </w:r>
      <w:r w:rsidR="00A541EB" w:rsidRPr="00580EB3">
        <w:rPr>
          <w:rFonts w:ascii="Arial" w:hAnsi="Arial" w:cs="Arial"/>
          <w:sz w:val="22"/>
          <w:szCs w:val="22"/>
          <w:lang w:eastAsia="en-GB"/>
        </w:rPr>
        <w:t xml:space="preserve"> detailed in </w:t>
      </w:r>
      <w:r w:rsidR="000C60BB" w:rsidRPr="00580EB3">
        <w:rPr>
          <w:rFonts w:ascii="Arial" w:hAnsi="Arial" w:cs="Arial"/>
          <w:sz w:val="22"/>
          <w:szCs w:val="22"/>
          <w:lang w:eastAsia="en-GB"/>
        </w:rPr>
        <w:t>section 7</w:t>
      </w:r>
      <w:r w:rsidR="00A541EB" w:rsidRPr="00580EB3">
        <w:rPr>
          <w:rFonts w:ascii="Arial" w:hAnsi="Arial" w:cs="Arial"/>
          <w:sz w:val="22"/>
          <w:szCs w:val="22"/>
          <w:lang w:eastAsia="en-GB"/>
        </w:rPr>
        <w:t xml:space="preserve"> of the Framework Information</w:t>
      </w:r>
      <w:r w:rsidR="5732D25A" w:rsidRPr="00580EB3">
        <w:rPr>
          <w:rFonts w:ascii="Arial" w:hAnsi="Arial" w:cs="Arial"/>
          <w:sz w:val="22"/>
          <w:szCs w:val="22"/>
          <w:lang w:eastAsia="en-GB"/>
        </w:rPr>
        <w:t>,</w:t>
      </w:r>
      <w:r w:rsidR="0DF05083" w:rsidRPr="00580EB3">
        <w:rPr>
          <w:rFonts w:ascii="Arial" w:hAnsi="Arial" w:cs="Arial"/>
          <w:sz w:val="22"/>
          <w:szCs w:val="22"/>
          <w:lang w:eastAsia="en-GB"/>
        </w:rPr>
        <w:t xml:space="preserve"> including administrative support,</w:t>
      </w:r>
      <w:r w:rsidR="5732D25A" w:rsidRPr="00580EB3">
        <w:rPr>
          <w:rFonts w:ascii="Arial" w:hAnsi="Arial" w:cs="Arial"/>
          <w:sz w:val="22"/>
          <w:szCs w:val="22"/>
          <w:lang w:eastAsia="en-GB"/>
        </w:rPr>
        <w:t xml:space="preserve"> </w:t>
      </w:r>
      <w:r w:rsidR="00201377" w:rsidRPr="00580EB3">
        <w:rPr>
          <w:rFonts w:ascii="Arial" w:hAnsi="Arial" w:cs="Arial"/>
          <w:sz w:val="22"/>
          <w:szCs w:val="22"/>
          <w:lang w:eastAsia="en-GB"/>
        </w:rPr>
        <w:t>and engagement in</w:t>
      </w:r>
      <w:r w:rsidR="5732D25A" w:rsidRPr="00580EB3">
        <w:rPr>
          <w:rFonts w:ascii="Arial" w:hAnsi="Arial" w:cs="Arial"/>
          <w:sz w:val="22"/>
          <w:szCs w:val="22"/>
          <w:lang w:eastAsia="en-GB"/>
        </w:rPr>
        <w:t xml:space="preserve"> MHA+ Collaborative Working Groups</w:t>
      </w:r>
      <w:r w:rsidR="00201377" w:rsidRPr="00580EB3">
        <w:rPr>
          <w:rFonts w:ascii="Arial" w:hAnsi="Arial" w:cs="Arial"/>
          <w:sz w:val="22"/>
          <w:szCs w:val="22"/>
          <w:lang w:eastAsia="en-GB"/>
        </w:rPr>
        <w:t xml:space="preserve"> as agreed</w:t>
      </w:r>
      <w:r w:rsidR="00A541EB" w:rsidRPr="00580EB3">
        <w:rPr>
          <w:rFonts w:ascii="Arial" w:hAnsi="Arial" w:cs="Arial"/>
          <w:sz w:val="22"/>
          <w:szCs w:val="22"/>
          <w:lang w:eastAsia="en-GB"/>
        </w:rPr>
        <w:t>;</w:t>
      </w:r>
    </w:p>
    <w:p w14:paraId="59DDCF63" w14:textId="247EAFDD" w:rsidR="009D5D9D" w:rsidRPr="00580EB3" w:rsidRDefault="00D969FE" w:rsidP="00580EB3">
      <w:pPr>
        <w:pStyle w:val="ListParagraph"/>
        <w:numPr>
          <w:ilvl w:val="2"/>
          <w:numId w:val="89"/>
        </w:numPr>
        <w:ind w:left="1690" w:hanging="992"/>
        <w:rPr>
          <w:rFonts w:ascii="Arial" w:hAnsi="Arial" w:cs="Arial"/>
          <w:sz w:val="22"/>
          <w:szCs w:val="22"/>
          <w:lang w:eastAsia="en-GB"/>
        </w:rPr>
      </w:pPr>
      <w:r w:rsidRPr="00580EB3">
        <w:rPr>
          <w:rFonts w:ascii="Arial" w:hAnsi="Arial" w:cs="Arial"/>
          <w:sz w:val="22"/>
          <w:szCs w:val="22"/>
          <w:lang w:eastAsia="en-GB"/>
        </w:rPr>
        <w:t>p</w:t>
      </w:r>
      <w:r w:rsidR="00A541EB" w:rsidRPr="00580EB3">
        <w:rPr>
          <w:rFonts w:ascii="Arial" w:hAnsi="Arial" w:cs="Arial"/>
          <w:sz w:val="22"/>
          <w:szCs w:val="22"/>
          <w:lang w:eastAsia="en-GB"/>
        </w:rPr>
        <w:t xml:space="preserve">erformance management including provision of </w:t>
      </w:r>
      <w:r w:rsidR="00E2235D" w:rsidRPr="00580EB3">
        <w:rPr>
          <w:rFonts w:ascii="Arial" w:hAnsi="Arial" w:cs="Arial"/>
          <w:sz w:val="22"/>
          <w:szCs w:val="22"/>
          <w:lang w:eastAsia="en-GB"/>
        </w:rPr>
        <w:t>management information</w:t>
      </w:r>
      <w:r w:rsidR="00A541EB" w:rsidRPr="00580EB3">
        <w:rPr>
          <w:rFonts w:ascii="Arial" w:hAnsi="Arial" w:cs="Arial"/>
          <w:sz w:val="22"/>
          <w:szCs w:val="22"/>
          <w:lang w:eastAsia="en-GB"/>
        </w:rPr>
        <w:t xml:space="preserve"> as </w:t>
      </w:r>
      <w:r w:rsidR="00CD5153" w:rsidRPr="00580EB3">
        <w:rPr>
          <w:rFonts w:ascii="Arial" w:hAnsi="Arial" w:cs="Arial"/>
          <w:sz w:val="22"/>
          <w:szCs w:val="22"/>
          <w:lang w:eastAsia="en-GB"/>
        </w:rPr>
        <w:t>per</w:t>
      </w:r>
      <w:r w:rsidR="00A541EB" w:rsidRPr="00580EB3">
        <w:rPr>
          <w:rFonts w:ascii="Arial" w:hAnsi="Arial" w:cs="Arial"/>
          <w:sz w:val="22"/>
          <w:szCs w:val="22"/>
          <w:lang w:eastAsia="en-GB"/>
        </w:rPr>
        <w:t xml:space="preserve"> </w:t>
      </w:r>
      <w:r w:rsidR="003F4ED9" w:rsidRPr="00580EB3">
        <w:rPr>
          <w:rFonts w:ascii="Arial" w:hAnsi="Arial" w:cs="Arial"/>
          <w:sz w:val="22"/>
          <w:szCs w:val="22"/>
          <w:lang w:eastAsia="en-GB"/>
        </w:rPr>
        <w:t>section</w:t>
      </w:r>
      <w:r w:rsidR="000760D4" w:rsidRPr="00580EB3">
        <w:rPr>
          <w:rFonts w:ascii="Arial" w:hAnsi="Arial" w:cs="Arial"/>
          <w:sz w:val="22"/>
          <w:szCs w:val="22"/>
          <w:lang w:eastAsia="en-GB"/>
        </w:rPr>
        <w:t>s</w:t>
      </w:r>
      <w:r w:rsidR="003F4ED9" w:rsidRPr="00580EB3">
        <w:rPr>
          <w:rFonts w:ascii="Arial" w:hAnsi="Arial" w:cs="Arial"/>
          <w:sz w:val="22"/>
          <w:szCs w:val="22"/>
          <w:lang w:eastAsia="en-GB"/>
        </w:rPr>
        <w:t xml:space="preserve"> 9</w:t>
      </w:r>
      <w:r w:rsidR="00A541EB" w:rsidRPr="00580EB3">
        <w:rPr>
          <w:rFonts w:ascii="Arial" w:hAnsi="Arial" w:cs="Arial"/>
          <w:sz w:val="22"/>
          <w:szCs w:val="22"/>
          <w:lang w:eastAsia="en-GB"/>
        </w:rPr>
        <w:t xml:space="preserve"> </w:t>
      </w:r>
      <w:r w:rsidR="000760D4" w:rsidRPr="00580EB3">
        <w:rPr>
          <w:rFonts w:ascii="Arial" w:hAnsi="Arial" w:cs="Arial"/>
          <w:sz w:val="22"/>
          <w:szCs w:val="22"/>
          <w:lang w:eastAsia="en-GB"/>
        </w:rPr>
        <w:t xml:space="preserve">and 10 </w:t>
      </w:r>
      <w:r w:rsidR="00A541EB" w:rsidRPr="00580EB3">
        <w:rPr>
          <w:rFonts w:ascii="Arial" w:hAnsi="Arial" w:cs="Arial"/>
          <w:sz w:val="22"/>
          <w:szCs w:val="22"/>
          <w:lang w:eastAsia="en-GB"/>
        </w:rPr>
        <w:t>of the Framework Information;</w:t>
      </w:r>
    </w:p>
    <w:p w14:paraId="479C5E0F" w14:textId="07CA1B27" w:rsidR="000662A2" w:rsidRPr="00580EB3" w:rsidRDefault="00D969FE" w:rsidP="00580EB3">
      <w:pPr>
        <w:pStyle w:val="ListParagraph"/>
        <w:numPr>
          <w:ilvl w:val="2"/>
          <w:numId w:val="89"/>
        </w:numPr>
        <w:ind w:left="1690" w:hanging="992"/>
        <w:rPr>
          <w:rFonts w:ascii="Arial" w:hAnsi="Arial" w:cs="Arial"/>
          <w:sz w:val="22"/>
          <w:szCs w:val="22"/>
          <w:lang w:eastAsia="en-GB"/>
        </w:rPr>
      </w:pPr>
      <w:r w:rsidRPr="00580EB3">
        <w:rPr>
          <w:rFonts w:ascii="Arial" w:hAnsi="Arial" w:cs="Arial"/>
          <w:sz w:val="22"/>
          <w:szCs w:val="22"/>
          <w:lang w:eastAsia="en-GB"/>
        </w:rPr>
        <w:t>d</w:t>
      </w:r>
      <w:r w:rsidR="00A541EB" w:rsidRPr="00580EB3">
        <w:rPr>
          <w:rFonts w:ascii="Arial" w:hAnsi="Arial" w:cs="Arial"/>
          <w:sz w:val="22"/>
          <w:szCs w:val="22"/>
          <w:lang w:eastAsia="en-GB"/>
        </w:rPr>
        <w:t xml:space="preserve">evelopment and maintenance of an Integrated </w:t>
      </w:r>
      <w:r w:rsidR="00F72C88" w:rsidRPr="00580EB3">
        <w:rPr>
          <w:rFonts w:ascii="Arial" w:hAnsi="Arial" w:cs="Arial"/>
          <w:sz w:val="22"/>
          <w:szCs w:val="22"/>
          <w:lang w:eastAsia="en-GB"/>
        </w:rPr>
        <w:t>M</w:t>
      </w:r>
      <w:r w:rsidR="00A541EB" w:rsidRPr="00580EB3">
        <w:rPr>
          <w:rFonts w:ascii="Arial" w:hAnsi="Arial" w:cs="Arial"/>
          <w:sz w:val="22"/>
          <w:szCs w:val="22"/>
          <w:lang w:eastAsia="en-GB"/>
        </w:rPr>
        <w:t>anagement System;</w:t>
      </w:r>
    </w:p>
    <w:p w14:paraId="73DCF6D9" w14:textId="1223E6A5" w:rsidR="000662A2" w:rsidRPr="00580EB3" w:rsidRDefault="00A541EB" w:rsidP="00580EB3">
      <w:pPr>
        <w:pStyle w:val="ListParagraph"/>
        <w:numPr>
          <w:ilvl w:val="2"/>
          <w:numId w:val="89"/>
        </w:numPr>
        <w:ind w:left="1690" w:hanging="992"/>
        <w:rPr>
          <w:rFonts w:ascii="Arial" w:hAnsi="Arial" w:cs="Arial"/>
          <w:sz w:val="22"/>
          <w:szCs w:val="22"/>
          <w:lang w:eastAsia="en-GB"/>
        </w:rPr>
      </w:pPr>
      <w:r w:rsidRPr="00580EB3">
        <w:rPr>
          <w:rFonts w:ascii="Arial" w:hAnsi="Arial" w:cs="Arial"/>
          <w:sz w:val="22"/>
          <w:szCs w:val="22"/>
          <w:lang w:eastAsia="en-GB"/>
        </w:rPr>
        <w:t xml:space="preserve">partnering workshops and meetings involving internal staff and those of the </w:t>
      </w:r>
      <w:r w:rsidR="00A9689B" w:rsidRPr="00580EB3">
        <w:rPr>
          <w:rFonts w:ascii="Arial" w:hAnsi="Arial" w:cs="Arial"/>
          <w:i/>
          <w:sz w:val="22"/>
          <w:szCs w:val="22"/>
          <w:lang w:eastAsia="en-GB"/>
        </w:rPr>
        <w:t>Supplier</w:t>
      </w:r>
      <w:r w:rsidR="00A649A8" w:rsidRPr="00580EB3">
        <w:rPr>
          <w:rFonts w:ascii="Arial" w:hAnsi="Arial" w:cs="Arial"/>
          <w:sz w:val="22"/>
          <w:szCs w:val="22"/>
          <w:lang w:eastAsia="en-GB"/>
        </w:rPr>
        <w:t xml:space="preserve">’s </w:t>
      </w:r>
      <w:r w:rsidRPr="00580EB3">
        <w:rPr>
          <w:rFonts w:ascii="Arial" w:hAnsi="Arial" w:cs="Arial"/>
          <w:sz w:val="22"/>
          <w:szCs w:val="22"/>
          <w:lang w:eastAsia="en-GB"/>
        </w:rPr>
        <w:t>supply chain;</w:t>
      </w:r>
    </w:p>
    <w:p w14:paraId="7938C676" w14:textId="0AAEE7AB" w:rsidR="000662A2" w:rsidRPr="00580EB3" w:rsidRDefault="00D969FE" w:rsidP="00580EB3">
      <w:pPr>
        <w:pStyle w:val="ListParagraph"/>
        <w:numPr>
          <w:ilvl w:val="2"/>
          <w:numId w:val="89"/>
        </w:numPr>
        <w:ind w:left="1690" w:hanging="992"/>
        <w:rPr>
          <w:rFonts w:ascii="Arial" w:hAnsi="Arial" w:cs="Arial"/>
          <w:sz w:val="22"/>
          <w:szCs w:val="22"/>
          <w:lang w:eastAsia="en-GB"/>
        </w:rPr>
      </w:pPr>
      <w:r w:rsidRPr="00580EB3">
        <w:rPr>
          <w:rFonts w:ascii="Arial" w:hAnsi="Arial" w:cs="Arial"/>
          <w:sz w:val="22"/>
          <w:szCs w:val="22"/>
          <w:lang w:eastAsia="en-GB"/>
        </w:rPr>
        <w:t xml:space="preserve">development </w:t>
      </w:r>
      <w:r w:rsidR="00A541EB" w:rsidRPr="00580EB3">
        <w:rPr>
          <w:rFonts w:ascii="Arial" w:hAnsi="Arial" w:cs="Arial"/>
          <w:sz w:val="22"/>
          <w:szCs w:val="22"/>
          <w:lang w:eastAsia="en-GB"/>
        </w:rPr>
        <w:t xml:space="preserve">of initiatives as indicated in </w:t>
      </w:r>
      <w:r w:rsidR="003F4ED9" w:rsidRPr="00580EB3">
        <w:rPr>
          <w:rFonts w:ascii="Arial" w:hAnsi="Arial" w:cs="Arial"/>
          <w:sz w:val="22"/>
          <w:szCs w:val="22"/>
          <w:lang w:eastAsia="en-GB"/>
        </w:rPr>
        <w:t>section 7</w:t>
      </w:r>
      <w:r w:rsidR="00A541EB" w:rsidRPr="00580EB3">
        <w:rPr>
          <w:rFonts w:ascii="Arial" w:hAnsi="Arial" w:cs="Arial"/>
          <w:sz w:val="22"/>
          <w:szCs w:val="22"/>
          <w:lang w:eastAsia="en-GB"/>
        </w:rPr>
        <w:t xml:space="preserve"> of the Framework Information.</w:t>
      </w:r>
    </w:p>
    <w:p w14:paraId="35907087" w14:textId="198E20C2" w:rsidR="0057642D" w:rsidRPr="00580EB3" w:rsidRDefault="00D969FE" w:rsidP="00580EB3">
      <w:pPr>
        <w:pStyle w:val="ListParagraph"/>
        <w:numPr>
          <w:ilvl w:val="2"/>
          <w:numId w:val="89"/>
        </w:numPr>
        <w:ind w:left="1690" w:hanging="992"/>
        <w:rPr>
          <w:rFonts w:ascii="Arial" w:hAnsi="Arial" w:cs="Arial"/>
          <w:sz w:val="22"/>
          <w:szCs w:val="22"/>
          <w:lang w:eastAsia="en-GB"/>
        </w:rPr>
      </w:pPr>
      <w:r w:rsidRPr="00580EB3">
        <w:rPr>
          <w:rFonts w:ascii="Arial" w:hAnsi="Arial" w:cs="Arial"/>
          <w:sz w:val="22"/>
          <w:szCs w:val="22"/>
          <w:lang w:eastAsia="en-GB"/>
        </w:rPr>
        <w:t xml:space="preserve">any </w:t>
      </w:r>
      <w:r w:rsidR="00A541EB" w:rsidRPr="00580EB3">
        <w:rPr>
          <w:rFonts w:ascii="Arial" w:hAnsi="Arial" w:cs="Arial"/>
          <w:sz w:val="22"/>
          <w:szCs w:val="22"/>
          <w:lang w:eastAsia="en-GB"/>
        </w:rPr>
        <w:t>enhancements paid for additional hours, overtime, weekend and night work</w:t>
      </w:r>
      <w:r w:rsidR="003D08EF" w:rsidRPr="00580EB3">
        <w:rPr>
          <w:rFonts w:ascii="Arial" w:hAnsi="Arial" w:cs="Arial"/>
          <w:sz w:val="22"/>
          <w:szCs w:val="22"/>
          <w:lang w:eastAsia="en-GB"/>
        </w:rPr>
        <w:t xml:space="preserve">, where these are not specified as </w:t>
      </w:r>
      <w:r w:rsidR="00F450B6" w:rsidRPr="00580EB3">
        <w:rPr>
          <w:rFonts w:ascii="Arial" w:hAnsi="Arial" w:cs="Arial"/>
          <w:sz w:val="22"/>
          <w:szCs w:val="22"/>
          <w:lang w:eastAsia="en-GB"/>
        </w:rPr>
        <w:t>additional</w:t>
      </w:r>
      <w:r w:rsidR="00F72C88" w:rsidRPr="00580EB3">
        <w:rPr>
          <w:rFonts w:ascii="Arial" w:hAnsi="Arial" w:cs="Arial"/>
          <w:sz w:val="22"/>
          <w:szCs w:val="22"/>
          <w:lang w:eastAsia="en-GB"/>
        </w:rPr>
        <w:t xml:space="preserve">, project specific </w:t>
      </w:r>
      <w:r w:rsidR="00F450B6" w:rsidRPr="00580EB3">
        <w:rPr>
          <w:rFonts w:ascii="Arial" w:hAnsi="Arial" w:cs="Arial"/>
          <w:sz w:val="22"/>
          <w:szCs w:val="22"/>
          <w:lang w:eastAsia="en-GB"/>
        </w:rPr>
        <w:t xml:space="preserve">requirements as </w:t>
      </w:r>
      <w:r w:rsidR="003D08EF" w:rsidRPr="00580EB3">
        <w:rPr>
          <w:rFonts w:ascii="Arial" w:hAnsi="Arial" w:cs="Arial"/>
          <w:sz w:val="22"/>
          <w:szCs w:val="22"/>
          <w:lang w:eastAsia="en-GB"/>
        </w:rPr>
        <w:t xml:space="preserve">part of the </w:t>
      </w:r>
      <w:r w:rsidR="00F450B6" w:rsidRPr="00580EB3">
        <w:rPr>
          <w:rFonts w:ascii="Arial" w:hAnsi="Arial" w:cs="Arial"/>
          <w:sz w:val="22"/>
          <w:szCs w:val="22"/>
          <w:lang w:eastAsia="en-GB"/>
        </w:rPr>
        <w:t xml:space="preserve">Order by the </w:t>
      </w:r>
      <w:r w:rsidR="00F450B6" w:rsidRPr="00BF4989">
        <w:rPr>
          <w:rFonts w:ascii="Arial" w:hAnsi="Arial" w:cs="Arial"/>
          <w:i/>
          <w:iCs/>
          <w:sz w:val="22"/>
          <w:szCs w:val="22"/>
          <w:lang w:eastAsia="en-GB"/>
        </w:rPr>
        <w:t>Client</w:t>
      </w:r>
      <w:r w:rsidR="00A91822" w:rsidRPr="00580EB3">
        <w:rPr>
          <w:rFonts w:ascii="Arial" w:hAnsi="Arial" w:cs="Arial"/>
          <w:sz w:val="22"/>
          <w:szCs w:val="22"/>
          <w:lang w:eastAsia="en-GB"/>
        </w:rPr>
        <w:t>.</w:t>
      </w:r>
      <w:r w:rsidR="0035528A" w:rsidRPr="00580EB3">
        <w:rPr>
          <w:rFonts w:ascii="Arial" w:hAnsi="Arial" w:cs="Arial"/>
          <w:sz w:val="22"/>
          <w:szCs w:val="22"/>
          <w:lang w:eastAsia="en-GB"/>
        </w:rPr>
        <w:t xml:space="preserve"> </w:t>
      </w:r>
    </w:p>
    <w:p w14:paraId="4BF5B7E5" w14:textId="0A491986" w:rsidR="0057642D" w:rsidRPr="00580EB3" w:rsidRDefault="00D969FE" w:rsidP="00580EB3">
      <w:pPr>
        <w:pStyle w:val="ListParagraph"/>
        <w:numPr>
          <w:ilvl w:val="2"/>
          <w:numId w:val="89"/>
        </w:numPr>
        <w:ind w:left="1690" w:hanging="992"/>
        <w:rPr>
          <w:rFonts w:ascii="Arial" w:hAnsi="Arial" w:cs="Arial"/>
          <w:snapToGrid/>
          <w:spacing w:val="-3"/>
          <w:sz w:val="22"/>
          <w:szCs w:val="22"/>
          <w:lang w:val="en-US"/>
        </w:rPr>
      </w:pPr>
      <w:r w:rsidRPr="00580EB3">
        <w:rPr>
          <w:rFonts w:ascii="Arial" w:hAnsi="Arial" w:cs="Arial"/>
          <w:sz w:val="22"/>
          <w:szCs w:val="22"/>
          <w:lang w:eastAsia="en-GB"/>
        </w:rPr>
        <w:t xml:space="preserve">corporate </w:t>
      </w:r>
      <w:r w:rsidR="00A541EB" w:rsidRPr="00580EB3">
        <w:rPr>
          <w:rFonts w:ascii="Arial" w:hAnsi="Arial" w:cs="Arial"/>
          <w:sz w:val="22"/>
          <w:szCs w:val="22"/>
          <w:lang w:eastAsia="en-GB"/>
        </w:rPr>
        <w:t>management and profit.</w:t>
      </w:r>
    </w:p>
    <w:p w14:paraId="761AB249" w14:textId="77777777" w:rsidR="002775A3" w:rsidRPr="00580EB3" w:rsidRDefault="006054CB" w:rsidP="00580EB3">
      <w:pPr>
        <w:pStyle w:val="ListParagraph"/>
        <w:numPr>
          <w:ilvl w:val="2"/>
          <w:numId w:val="89"/>
        </w:numPr>
        <w:ind w:left="1690" w:hanging="992"/>
        <w:rPr>
          <w:rFonts w:ascii="Arial" w:hAnsi="Arial" w:cs="Arial"/>
          <w:b/>
          <w:bCs/>
          <w:snapToGrid/>
          <w:spacing w:val="-3"/>
          <w:sz w:val="22"/>
          <w:szCs w:val="22"/>
          <w:lang w:val="en-US"/>
        </w:rPr>
      </w:pPr>
      <w:r w:rsidRPr="00580EB3">
        <w:rPr>
          <w:rFonts w:ascii="Arial" w:hAnsi="Arial" w:cs="Arial"/>
          <w:sz w:val="22"/>
          <w:szCs w:val="22"/>
          <w:lang w:eastAsia="en-GB"/>
        </w:rPr>
        <w:t>MHA+</w:t>
      </w:r>
      <w:r w:rsidR="002775A3" w:rsidRPr="00580EB3">
        <w:rPr>
          <w:rFonts w:ascii="Arial" w:hAnsi="Arial" w:cs="Arial"/>
          <w:sz w:val="22"/>
          <w:szCs w:val="22"/>
          <w:lang w:eastAsia="en-GB"/>
        </w:rPr>
        <w:t xml:space="preserve"> framework levy of 1%</w:t>
      </w:r>
    </w:p>
    <w:p w14:paraId="115DC9C9" w14:textId="77777777" w:rsidR="0057642D" w:rsidRPr="00580EB3" w:rsidRDefault="0057642D" w:rsidP="00580EB3">
      <w:pPr>
        <w:pStyle w:val="ListParagraph"/>
        <w:ind w:left="2410"/>
        <w:rPr>
          <w:rFonts w:ascii="Arial" w:hAnsi="Arial" w:cs="Arial"/>
          <w:b/>
          <w:bCs/>
          <w:snapToGrid/>
          <w:spacing w:val="-3"/>
          <w:sz w:val="22"/>
          <w:szCs w:val="22"/>
          <w:lang w:val="en-US"/>
        </w:rPr>
      </w:pPr>
    </w:p>
    <w:p w14:paraId="79369254" w14:textId="065F8F61" w:rsidR="00264C7C" w:rsidRPr="00464CE7" w:rsidRDefault="00574209" w:rsidP="003E038B">
      <w:pPr>
        <w:pStyle w:val="Heading2"/>
        <w:jc w:val="left"/>
        <w:rPr>
          <w:sz w:val="22"/>
          <w:szCs w:val="22"/>
        </w:rPr>
      </w:pPr>
      <w:r w:rsidRPr="00464CE7">
        <w:rPr>
          <w:b w:val="0"/>
          <w:sz w:val="22"/>
          <w:szCs w:val="22"/>
        </w:rPr>
        <w:t>11.</w:t>
      </w:r>
      <w:r w:rsidR="00FD7840" w:rsidRPr="00464CE7">
        <w:rPr>
          <w:b w:val="0"/>
          <w:sz w:val="22"/>
          <w:szCs w:val="22"/>
        </w:rPr>
        <w:t>3</w:t>
      </w:r>
      <w:r w:rsidR="003E038B" w:rsidRPr="00464CE7">
        <w:rPr>
          <w:b w:val="0"/>
          <w:sz w:val="22"/>
          <w:szCs w:val="22"/>
        </w:rPr>
        <w:tab/>
      </w:r>
      <w:r w:rsidR="78FB5956" w:rsidRPr="00464CE7">
        <w:rPr>
          <w:sz w:val="22"/>
          <w:szCs w:val="22"/>
        </w:rPr>
        <w:t>Price adjustment for inflation</w:t>
      </w:r>
    </w:p>
    <w:p w14:paraId="3D988B70" w14:textId="77777777" w:rsidR="00A95252" w:rsidRPr="00A95252" w:rsidRDefault="00A95252" w:rsidP="00A95252"/>
    <w:p w14:paraId="202A2952" w14:textId="4D2B2258" w:rsidR="00A95252" w:rsidRDefault="0001039D" w:rsidP="00F46BC8">
      <w:pPr>
        <w:pStyle w:val="Heading2"/>
        <w:ind w:left="1701" w:hanging="992"/>
        <w:jc w:val="left"/>
        <w:rPr>
          <w:rFonts w:cs="Arial"/>
          <w:b w:val="0"/>
          <w:sz w:val="22"/>
          <w:szCs w:val="22"/>
        </w:rPr>
      </w:pPr>
      <w:r w:rsidRPr="2956A325">
        <w:rPr>
          <w:rFonts w:cs="Arial"/>
          <w:b w:val="0"/>
          <w:sz w:val="22"/>
          <w:szCs w:val="22"/>
        </w:rPr>
        <w:t>11.</w:t>
      </w:r>
      <w:r w:rsidR="00FD7840">
        <w:rPr>
          <w:rFonts w:cs="Arial"/>
          <w:b w:val="0"/>
          <w:sz w:val="22"/>
          <w:szCs w:val="22"/>
        </w:rPr>
        <w:t>3</w:t>
      </w:r>
      <w:r w:rsidRPr="2956A325">
        <w:rPr>
          <w:rFonts w:cs="Arial"/>
          <w:b w:val="0"/>
          <w:sz w:val="22"/>
          <w:szCs w:val="22"/>
        </w:rPr>
        <w:t>.1</w:t>
      </w:r>
      <w:r w:rsidR="00C86780">
        <w:rPr>
          <w:rFonts w:cs="Arial"/>
          <w:b w:val="0"/>
          <w:sz w:val="22"/>
          <w:szCs w:val="22"/>
        </w:rPr>
        <w:tab/>
      </w:r>
      <w:r w:rsidR="00A95252" w:rsidRPr="00655AF1">
        <w:rPr>
          <w:rFonts w:cs="Arial"/>
          <w:b w:val="0"/>
          <w:sz w:val="22"/>
          <w:szCs w:val="22"/>
        </w:rPr>
        <w:t xml:space="preserve">Price adjustment applies to </w:t>
      </w:r>
      <w:r w:rsidR="004D63A5">
        <w:rPr>
          <w:rFonts w:cs="Arial"/>
          <w:b w:val="0"/>
          <w:spacing w:val="-3"/>
          <w:sz w:val="22"/>
          <w:szCs w:val="22"/>
          <w:lang w:val="en-US" w:eastAsia="en-GB"/>
        </w:rPr>
        <w:t xml:space="preserve">MHA+ PSP4 Consultancy Rates </w:t>
      </w:r>
      <w:r w:rsidR="00835978">
        <w:rPr>
          <w:rFonts w:cs="Arial"/>
          <w:b w:val="0"/>
          <w:sz w:val="22"/>
          <w:szCs w:val="22"/>
        </w:rPr>
        <w:t xml:space="preserve">– as set out </w:t>
      </w:r>
      <w:r w:rsidR="00BF3C60">
        <w:rPr>
          <w:rFonts w:cs="Arial"/>
          <w:b w:val="0"/>
          <w:sz w:val="22"/>
          <w:szCs w:val="22"/>
        </w:rPr>
        <w:t xml:space="preserve">in the Contract Data Z Clauses. </w:t>
      </w:r>
    </w:p>
    <w:p w14:paraId="2A9E438D" w14:textId="77777777" w:rsidR="00D5217B" w:rsidRPr="005C16F6" w:rsidRDefault="00D5217B" w:rsidP="00580EB3">
      <w:pPr>
        <w:ind w:left="2880"/>
        <w:rPr>
          <w:rFonts w:ascii="Arial" w:hAnsi="Arial" w:cs="Arial"/>
          <w:sz w:val="22"/>
          <w:szCs w:val="22"/>
        </w:rPr>
      </w:pPr>
    </w:p>
    <w:p w14:paraId="3F121982" w14:textId="27602FB3" w:rsidR="00885552" w:rsidRPr="00EC3E35" w:rsidRDefault="0001039D" w:rsidP="0096342F">
      <w:pPr>
        <w:pStyle w:val="Heading2"/>
        <w:ind w:left="1701" w:hanging="850"/>
        <w:jc w:val="left"/>
        <w:rPr>
          <w:b w:val="0"/>
        </w:rPr>
      </w:pPr>
      <w:r w:rsidRPr="005C16F6">
        <w:rPr>
          <w:rFonts w:cs="Arial"/>
          <w:b w:val="0"/>
          <w:sz w:val="22"/>
          <w:szCs w:val="22"/>
        </w:rPr>
        <w:t>11.</w:t>
      </w:r>
      <w:r w:rsidR="00FD7840">
        <w:rPr>
          <w:rFonts w:cs="Arial"/>
          <w:b w:val="0"/>
          <w:sz w:val="22"/>
          <w:szCs w:val="22"/>
        </w:rPr>
        <w:t>3</w:t>
      </w:r>
      <w:r w:rsidR="003E038B" w:rsidRPr="005C16F6">
        <w:rPr>
          <w:rFonts w:cs="Arial"/>
          <w:b w:val="0"/>
          <w:sz w:val="22"/>
          <w:szCs w:val="22"/>
        </w:rPr>
        <w:t>.</w:t>
      </w:r>
      <w:r w:rsidR="00BF3C60">
        <w:rPr>
          <w:rFonts w:cs="Arial"/>
          <w:b w:val="0"/>
          <w:sz w:val="22"/>
          <w:szCs w:val="22"/>
        </w:rPr>
        <w:t>2</w:t>
      </w:r>
      <w:r w:rsidR="003E038B" w:rsidRPr="005C16F6">
        <w:tab/>
      </w:r>
      <w:r w:rsidR="00885552" w:rsidRPr="00580EB3">
        <w:rPr>
          <w:rFonts w:cs="Arial"/>
          <w:b w:val="0"/>
          <w:sz w:val="22"/>
          <w:szCs w:val="22"/>
        </w:rPr>
        <w:t>The index is the Highway Term Maintenance Indices Working</w:t>
      </w:r>
      <w:r w:rsidR="003E038B" w:rsidRPr="00580EB3">
        <w:rPr>
          <w:rFonts w:cs="Arial"/>
          <w:b w:val="0"/>
          <w:sz w:val="22"/>
          <w:szCs w:val="22"/>
        </w:rPr>
        <w:t xml:space="preserve"> C</w:t>
      </w:r>
      <w:r w:rsidR="00885552" w:rsidRPr="00580EB3">
        <w:rPr>
          <w:rFonts w:cs="Arial"/>
          <w:b w:val="0"/>
          <w:sz w:val="22"/>
          <w:szCs w:val="22"/>
        </w:rPr>
        <w:t>ategory10/3 produced by BCIS for HTMA.</w:t>
      </w:r>
    </w:p>
    <w:p w14:paraId="346966FF" w14:textId="77777777" w:rsidR="00264C7C" w:rsidRPr="00A95252" w:rsidRDefault="00264C7C" w:rsidP="006054CB">
      <w:pPr>
        <w:rPr>
          <w:rFonts w:ascii="Arial" w:hAnsi="Arial" w:cs="Arial"/>
          <w:sz w:val="22"/>
          <w:szCs w:val="22"/>
        </w:rPr>
      </w:pPr>
    </w:p>
    <w:p w14:paraId="4AA10526" w14:textId="02266ADA" w:rsidR="002775A3" w:rsidRDefault="006177A9" w:rsidP="00F46BC8">
      <w:pPr>
        <w:pStyle w:val="Heading2"/>
        <w:jc w:val="left"/>
        <w:rPr>
          <w:lang w:val="en-US"/>
        </w:rPr>
      </w:pPr>
      <w:bookmarkStart w:id="15" w:name="_Toc530129040"/>
      <w:r w:rsidRPr="00F46BC8">
        <w:rPr>
          <w:b w:val="0"/>
          <w:bCs/>
          <w:sz w:val="22"/>
          <w:szCs w:val="22"/>
          <w:lang w:val="en-US"/>
        </w:rPr>
        <w:t>11.</w:t>
      </w:r>
      <w:r w:rsidR="00FD7840" w:rsidRPr="00F46BC8">
        <w:rPr>
          <w:b w:val="0"/>
          <w:bCs/>
          <w:sz w:val="22"/>
          <w:szCs w:val="22"/>
          <w:lang w:val="en-US"/>
        </w:rPr>
        <w:t>4</w:t>
      </w:r>
      <w:r w:rsidR="0078635C">
        <w:tab/>
      </w:r>
      <w:r w:rsidR="002775A3" w:rsidRPr="00F46BC8">
        <w:rPr>
          <w:sz w:val="22"/>
          <w:szCs w:val="22"/>
          <w:lang w:val="en-US"/>
        </w:rPr>
        <w:t>Regional multiplier</w:t>
      </w:r>
      <w:bookmarkEnd w:id="15"/>
      <w:r w:rsidR="00A719D4" w:rsidRPr="00F46BC8">
        <w:rPr>
          <w:sz w:val="22"/>
          <w:szCs w:val="22"/>
          <w:lang w:val="en-US"/>
        </w:rPr>
        <w:t xml:space="preserve"> – Lot 1, PSSC contracts</w:t>
      </w:r>
      <w:r w:rsidR="00A719D4">
        <w:rPr>
          <w:lang w:val="en-US"/>
        </w:rPr>
        <w:t xml:space="preserve"> </w:t>
      </w:r>
    </w:p>
    <w:p w14:paraId="1E4F6BB5" w14:textId="77777777" w:rsidR="00872F6F" w:rsidRPr="005C333F" w:rsidRDefault="00872F6F" w:rsidP="006054CB">
      <w:pPr>
        <w:rPr>
          <w:lang w:val="en-US"/>
        </w:rPr>
      </w:pPr>
    </w:p>
    <w:p w14:paraId="67E3BD9E" w14:textId="206171AE" w:rsidR="00A541EB" w:rsidRPr="000F4D1C" w:rsidRDefault="000F4D1C" w:rsidP="006054CB">
      <w:pPr>
        <w:widowControl/>
        <w:ind w:left="720"/>
        <w:rPr>
          <w:rFonts w:ascii="Arial" w:hAnsi="Arial" w:cs="Arial"/>
          <w:sz w:val="22"/>
          <w:szCs w:val="22"/>
          <w:lang w:eastAsia="en-GB"/>
        </w:rPr>
      </w:pPr>
      <w:r>
        <w:rPr>
          <w:rFonts w:ascii="Arial" w:hAnsi="Arial" w:cs="Arial"/>
          <w:sz w:val="22"/>
          <w:szCs w:val="22"/>
          <w:lang w:eastAsia="en-GB"/>
        </w:rPr>
        <w:t xml:space="preserve">To accommodate differences in </w:t>
      </w:r>
      <w:r w:rsidR="0018264C" w:rsidRPr="00580EB3">
        <w:rPr>
          <w:rFonts w:ascii="Arial" w:hAnsi="Arial" w:cs="Arial"/>
          <w:i/>
          <w:iCs/>
          <w:sz w:val="22"/>
          <w:szCs w:val="22"/>
          <w:lang w:eastAsia="en-GB"/>
        </w:rPr>
        <w:t xml:space="preserve">Supplier </w:t>
      </w:r>
      <w:r>
        <w:rPr>
          <w:rFonts w:ascii="Arial" w:hAnsi="Arial" w:cs="Arial"/>
          <w:sz w:val="22"/>
          <w:szCs w:val="22"/>
          <w:lang w:eastAsia="en-GB"/>
        </w:rPr>
        <w:t xml:space="preserve">costs in working for different </w:t>
      </w:r>
      <w:r w:rsidR="009B63B9">
        <w:rPr>
          <w:rFonts w:ascii="Arial" w:hAnsi="Arial" w:cs="Arial"/>
          <w:sz w:val="22"/>
          <w:szCs w:val="22"/>
          <w:lang w:eastAsia="en-GB"/>
        </w:rPr>
        <w:t>MHA+ Members</w:t>
      </w:r>
      <w:r w:rsidR="0018264C">
        <w:rPr>
          <w:rFonts w:ascii="Arial" w:hAnsi="Arial" w:cs="Arial"/>
          <w:sz w:val="22"/>
          <w:szCs w:val="22"/>
          <w:lang w:eastAsia="en-GB"/>
        </w:rPr>
        <w:t>,</w:t>
      </w:r>
      <w:r w:rsidR="009B63B9">
        <w:rPr>
          <w:rFonts w:ascii="Arial" w:hAnsi="Arial" w:cs="Arial"/>
          <w:sz w:val="22"/>
          <w:szCs w:val="22"/>
          <w:lang w:eastAsia="en-GB"/>
        </w:rPr>
        <w:t xml:space="preserve"> </w:t>
      </w:r>
      <w:r>
        <w:rPr>
          <w:rFonts w:ascii="Arial" w:hAnsi="Arial" w:cs="Arial"/>
          <w:sz w:val="22"/>
          <w:szCs w:val="22"/>
          <w:lang w:eastAsia="en-GB"/>
        </w:rPr>
        <w:t xml:space="preserve">regional multipliers </w:t>
      </w:r>
      <w:r w:rsidR="0018264C">
        <w:rPr>
          <w:rFonts w:ascii="Arial" w:hAnsi="Arial" w:cs="Arial"/>
          <w:sz w:val="22"/>
          <w:szCs w:val="22"/>
          <w:lang w:eastAsia="en-GB"/>
        </w:rPr>
        <w:t>are included</w:t>
      </w:r>
      <w:r w:rsidR="00261834">
        <w:rPr>
          <w:rFonts w:ascii="Arial" w:hAnsi="Arial" w:cs="Arial"/>
          <w:sz w:val="22"/>
          <w:szCs w:val="22"/>
          <w:lang w:eastAsia="en-GB"/>
        </w:rPr>
        <w:t xml:space="preserve"> as part of the </w:t>
      </w:r>
      <w:r w:rsidR="00261834" w:rsidRPr="005C333F">
        <w:rPr>
          <w:rFonts w:ascii="Arial" w:hAnsi="Arial" w:cs="Arial"/>
          <w:i/>
          <w:sz w:val="22"/>
          <w:szCs w:val="22"/>
          <w:lang w:eastAsia="en-GB"/>
        </w:rPr>
        <w:t>quotation information</w:t>
      </w:r>
      <w:r w:rsidR="00261834">
        <w:rPr>
          <w:rFonts w:ascii="Arial" w:hAnsi="Arial" w:cs="Arial"/>
          <w:sz w:val="22"/>
          <w:szCs w:val="22"/>
          <w:lang w:eastAsia="en-GB"/>
        </w:rPr>
        <w:t xml:space="preserve"> </w:t>
      </w:r>
      <w:r>
        <w:rPr>
          <w:rFonts w:ascii="Arial" w:hAnsi="Arial" w:cs="Arial"/>
          <w:sz w:val="22"/>
          <w:szCs w:val="22"/>
          <w:lang w:eastAsia="en-GB"/>
        </w:rPr>
        <w:t xml:space="preserve">for each of the four sub-regions of the </w:t>
      </w:r>
      <w:r w:rsidR="006054CB">
        <w:rPr>
          <w:rFonts w:ascii="Arial" w:hAnsi="Arial" w:cs="Arial"/>
          <w:sz w:val="22"/>
          <w:szCs w:val="22"/>
          <w:lang w:eastAsia="en-GB"/>
        </w:rPr>
        <w:t>MHA+</w:t>
      </w:r>
      <w:r>
        <w:rPr>
          <w:rFonts w:ascii="Arial" w:hAnsi="Arial" w:cs="Arial"/>
          <w:sz w:val="22"/>
          <w:szCs w:val="22"/>
          <w:lang w:eastAsia="en-GB"/>
        </w:rPr>
        <w:t xml:space="preserve"> </w:t>
      </w:r>
      <w:r w:rsidR="00261834">
        <w:rPr>
          <w:rFonts w:ascii="Arial" w:hAnsi="Arial" w:cs="Arial"/>
          <w:sz w:val="22"/>
          <w:szCs w:val="22"/>
          <w:lang w:eastAsia="en-GB"/>
        </w:rPr>
        <w:t xml:space="preserve">and will </w:t>
      </w:r>
      <w:r w:rsidR="00261834" w:rsidRPr="009C3D59">
        <w:rPr>
          <w:rFonts w:ascii="Arial" w:hAnsi="Arial" w:cs="Arial"/>
          <w:sz w:val="22"/>
          <w:szCs w:val="22"/>
          <w:lang w:eastAsia="en-GB"/>
        </w:rPr>
        <w:t xml:space="preserve">be </w:t>
      </w:r>
      <w:r w:rsidR="002775A3" w:rsidRPr="009C3D59">
        <w:rPr>
          <w:rFonts w:ascii="Arial" w:hAnsi="Arial" w:cs="Arial"/>
          <w:sz w:val="22"/>
          <w:szCs w:val="22"/>
          <w:lang w:eastAsia="en-GB"/>
        </w:rPr>
        <w:t xml:space="preserve">applied to the </w:t>
      </w:r>
      <w:r w:rsidR="003E1678" w:rsidRPr="008A1707">
        <w:rPr>
          <w:rFonts w:ascii="Arial" w:hAnsi="Arial" w:cs="Arial"/>
          <w:bCs/>
          <w:spacing w:val="-3"/>
          <w:sz w:val="22"/>
          <w:szCs w:val="22"/>
          <w:lang w:val="en-US" w:eastAsia="en-GB"/>
        </w:rPr>
        <w:t>MHA+ PSP4 Consultancy Rates</w:t>
      </w:r>
      <w:r w:rsidR="003E1678" w:rsidDel="00BB4F48">
        <w:rPr>
          <w:rFonts w:ascii="Arial" w:hAnsi="Arial" w:cs="Arial"/>
          <w:sz w:val="22"/>
          <w:szCs w:val="22"/>
          <w:lang w:eastAsia="en-GB"/>
        </w:rPr>
        <w:t xml:space="preserve"> </w:t>
      </w:r>
      <w:r w:rsidR="00A719D4" w:rsidRPr="009C3D59">
        <w:rPr>
          <w:rFonts w:ascii="Arial" w:hAnsi="Arial" w:cs="Arial"/>
          <w:sz w:val="22"/>
          <w:szCs w:val="22"/>
          <w:lang w:eastAsia="en-GB"/>
        </w:rPr>
        <w:t xml:space="preserve">for Lot 1, PSSC </w:t>
      </w:r>
      <w:r w:rsidR="008104D7" w:rsidRPr="009C3D59">
        <w:rPr>
          <w:rFonts w:ascii="Arial" w:hAnsi="Arial" w:cs="Arial"/>
          <w:sz w:val="22"/>
          <w:szCs w:val="22"/>
          <w:lang w:eastAsia="en-GB"/>
        </w:rPr>
        <w:t xml:space="preserve">quotations and </w:t>
      </w:r>
      <w:r w:rsidR="00A719D4" w:rsidRPr="009C3D59">
        <w:rPr>
          <w:rFonts w:ascii="Arial" w:hAnsi="Arial" w:cs="Arial"/>
          <w:sz w:val="22"/>
          <w:szCs w:val="22"/>
          <w:lang w:eastAsia="en-GB"/>
        </w:rPr>
        <w:t>Orders</w:t>
      </w:r>
      <w:r w:rsidRPr="009C3D59">
        <w:rPr>
          <w:rFonts w:ascii="Arial" w:hAnsi="Arial" w:cs="Arial"/>
          <w:sz w:val="22"/>
          <w:szCs w:val="22"/>
          <w:lang w:eastAsia="en-GB"/>
        </w:rPr>
        <w:t>.</w:t>
      </w:r>
    </w:p>
    <w:p w14:paraId="26EE3F73" w14:textId="77777777" w:rsidR="00FB412A" w:rsidRDefault="00FB412A" w:rsidP="006054CB">
      <w:pPr>
        <w:widowControl/>
        <w:ind w:left="2212"/>
        <w:rPr>
          <w:rFonts w:ascii="Arial" w:hAnsi="Arial" w:cs="Arial"/>
          <w:sz w:val="22"/>
          <w:szCs w:val="22"/>
          <w:lang w:eastAsia="en-GB"/>
        </w:rPr>
      </w:pPr>
    </w:p>
    <w:p w14:paraId="7A0F7157" w14:textId="77777777" w:rsidR="00CF0B08" w:rsidRDefault="00CF0B08" w:rsidP="00F46BC8">
      <w:pPr>
        <w:pStyle w:val="Heading2"/>
        <w:jc w:val="left"/>
        <w:rPr>
          <w:b w:val="0"/>
          <w:bCs/>
          <w:sz w:val="22"/>
          <w:szCs w:val="22"/>
          <w:lang w:eastAsia="en-GB"/>
        </w:rPr>
      </w:pPr>
      <w:bookmarkStart w:id="16" w:name="_Toc530129041"/>
    </w:p>
    <w:p w14:paraId="1D04EB95" w14:textId="327CD54B" w:rsidR="002A6355" w:rsidRPr="003A30F6" w:rsidRDefault="006177A9" w:rsidP="00F46BC8">
      <w:pPr>
        <w:pStyle w:val="Heading2"/>
        <w:jc w:val="left"/>
        <w:rPr>
          <w:lang w:eastAsia="en-GB"/>
        </w:rPr>
      </w:pPr>
      <w:r w:rsidRPr="00F46BC8">
        <w:rPr>
          <w:b w:val="0"/>
          <w:bCs/>
          <w:sz w:val="22"/>
          <w:szCs w:val="22"/>
          <w:lang w:eastAsia="en-GB"/>
        </w:rPr>
        <w:t>11.</w:t>
      </w:r>
      <w:r w:rsidR="00FD7840" w:rsidRPr="00F46BC8">
        <w:rPr>
          <w:b w:val="0"/>
          <w:bCs/>
          <w:sz w:val="22"/>
          <w:szCs w:val="22"/>
          <w:lang w:eastAsia="en-GB"/>
        </w:rPr>
        <w:t>5</w:t>
      </w:r>
      <w:r w:rsidR="0078635C">
        <w:tab/>
      </w:r>
      <w:r w:rsidR="006054CB" w:rsidRPr="00F46BC8">
        <w:rPr>
          <w:sz w:val="22"/>
          <w:szCs w:val="22"/>
          <w:lang w:eastAsia="en-GB"/>
        </w:rPr>
        <w:t>MHA+</w:t>
      </w:r>
      <w:r w:rsidR="00B37D5C" w:rsidRPr="00F46BC8">
        <w:rPr>
          <w:sz w:val="22"/>
          <w:szCs w:val="22"/>
          <w:lang w:eastAsia="en-GB"/>
        </w:rPr>
        <w:t xml:space="preserve"> Framework Levy</w:t>
      </w:r>
      <w:bookmarkEnd w:id="16"/>
    </w:p>
    <w:p w14:paraId="60CE6D92" w14:textId="77777777" w:rsidR="002A6355" w:rsidRDefault="002A6355" w:rsidP="006054CB">
      <w:pPr>
        <w:widowControl/>
        <w:ind w:left="794"/>
        <w:rPr>
          <w:rFonts w:ascii="Arial" w:hAnsi="Arial" w:cs="Arial"/>
          <w:sz w:val="22"/>
          <w:szCs w:val="22"/>
          <w:lang w:eastAsia="en-GB"/>
        </w:rPr>
      </w:pPr>
    </w:p>
    <w:p w14:paraId="5DDD0367" w14:textId="3C7D0360" w:rsidR="002A6355" w:rsidRDefault="006054CB" w:rsidP="00580EB3">
      <w:pPr>
        <w:widowControl/>
        <w:ind w:left="720"/>
        <w:rPr>
          <w:rFonts w:ascii="Arial" w:hAnsi="Arial" w:cs="Arial"/>
          <w:sz w:val="22"/>
          <w:szCs w:val="22"/>
          <w:lang w:eastAsia="en-GB"/>
        </w:rPr>
      </w:pPr>
      <w:r>
        <w:rPr>
          <w:rFonts w:ascii="Arial" w:hAnsi="Arial" w:cs="Arial"/>
          <w:sz w:val="22"/>
          <w:szCs w:val="22"/>
          <w:lang w:eastAsia="en-GB"/>
        </w:rPr>
        <w:t>MHA+</w:t>
      </w:r>
      <w:r w:rsidR="00FB412A" w:rsidRPr="002A6355">
        <w:rPr>
          <w:rFonts w:ascii="Arial" w:hAnsi="Arial" w:cs="Arial"/>
          <w:sz w:val="22"/>
          <w:szCs w:val="22"/>
          <w:lang w:eastAsia="en-GB"/>
        </w:rPr>
        <w:t xml:space="preserve"> costs of developing the Professional Services </w:t>
      </w:r>
      <w:r w:rsidR="000031CD">
        <w:rPr>
          <w:rFonts w:ascii="Arial" w:hAnsi="Arial" w:cs="Arial"/>
          <w:sz w:val="22"/>
          <w:szCs w:val="22"/>
          <w:lang w:eastAsia="en-GB"/>
        </w:rPr>
        <w:t xml:space="preserve">Partnership </w:t>
      </w:r>
      <w:r w:rsidR="003E038B">
        <w:rPr>
          <w:rFonts w:ascii="Arial" w:hAnsi="Arial" w:cs="Arial"/>
          <w:sz w:val="22"/>
          <w:szCs w:val="22"/>
          <w:lang w:eastAsia="en-GB"/>
        </w:rPr>
        <w:t>Fr</w:t>
      </w:r>
      <w:r w:rsidR="00FB412A" w:rsidRPr="002A6355">
        <w:rPr>
          <w:rFonts w:ascii="Arial" w:hAnsi="Arial" w:cs="Arial"/>
          <w:sz w:val="22"/>
          <w:szCs w:val="22"/>
          <w:lang w:eastAsia="en-GB"/>
        </w:rPr>
        <w:t xml:space="preserve">amework </w:t>
      </w:r>
      <w:r w:rsidR="000B2AF5">
        <w:rPr>
          <w:rFonts w:ascii="Arial" w:hAnsi="Arial" w:cs="Arial"/>
          <w:sz w:val="22"/>
          <w:szCs w:val="22"/>
          <w:lang w:eastAsia="en-GB"/>
        </w:rPr>
        <w:t xml:space="preserve">is </w:t>
      </w:r>
      <w:r w:rsidR="00FB412A" w:rsidRPr="002A6355">
        <w:rPr>
          <w:rFonts w:ascii="Arial" w:hAnsi="Arial" w:cs="Arial"/>
          <w:sz w:val="22"/>
          <w:szCs w:val="22"/>
          <w:lang w:eastAsia="en-GB"/>
        </w:rPr>
        <w:t xml:space="preserve">recovered by applying a 1% levy to all work procured through the </w:t>
      </w:r>
      <w:r w:rsidR="006F6BFB" w:rsidRPr="2188298F">
        <w:rPr>
          <w:rFonts w:ascii="Arial" w:hAnsi="Arial" w:cs="Arial"/>
          <w:sz w:val="22"/>
          <w:szCs w:val="22"/>
          <w:lang w:eastAsia="en-GB"/>
        </w:rPr>
        <w:t>F</w:t>
      </w:r>
      <w:r w:rsidR="00FB412A" w:rsidRPr="002A6355">
        <w:rPr>
          <w:rFonts w:ascii="Arial" w:hAnsi="Arial" w:cs="Arial"/>
          <w:sz w:val="22"/>
          <w:szCs w:val="22"/>
          <w:lang w:eastAsia="en-GB"/>
        </w:rPr>
        <w:t xml:space="preserve">ramework. </w:t>
      </w:r>
    </w:p>
    <w:p w14:paraId="02D8777D" w14:textId="792EB738" w:rsidR="002A6355" w:rsidRDefault="001E2DDD" w:rsidP="006054CB">
      <w:pPr>
        <w:widowControl/>
        <w:ind w:left="720"/>
        <w:rPr>
          <w:rFonts w:ascii="Arial" w:hAnsi="Arial" w:cs="Arial"/>
          <w:sz w:val="22"/>
          <w:szCs w:val="22"/>
          <w:lang w:eastAsia="en-GB"/>
        </w:rPr>
      </w:pPr>
      <w:r w:rsidRPr="67BF9DDD">
        <w:rPr>
          <w:rFonts w:ascii="Arial" w:hAnsi="Arial" w:cs="Arial"/>
          <w:sz w:val="22"/>
          <w:szCs w:val="22"/>
          <w:lang w:eastAsia="en-GB"/>
        </w:rPr>
        <w:t>T</w:t>
      </w:r>
      <w:r w:rsidR="002A6355" w:rsidRPr="67BF9DDD">
        <w:rPr>
          <w:rFonts w:ascii="Arial" w:hAnsi="Arial" w:cs="Arial"/>
          <w:sz w:val="22"/>
          <w:szCs w:val="22"/>
          <w:lang w:eastAsia="en-GB"/>
        </w:rPr>
        <w:t xml:space="preserve">he </w:t>
      </w:r>
      <w:r w:rsidR="00C37447" w:rsidRPr="67BF9DDD">
        <w:rPr>
          <w:rFonts w:ascii="Arial" w:hAnsi="Arial" w:cs="Arial"/>
          <w:sz w:val="22"/>
          <w:szCs w:val="22"/>
          <w:lang w:eastAsia="en-GB"/>
        </w:rPr>
        <w:t xml:space="preserve">Framework Client </w:t>
      </w:r>
      <w:r w:rsidR="002A6355" w:rsidRPr="67BF9DDD">
        <w:rPr>
          <w:rFonts w:ascii="Arial" w:hAnsi="Arial" w:cs="Arial"/>
          <w:sz w:val="22"/>
          <w:szCs w:val="22"/>
          <w:lang w:eastAsia="en-GB"/>
        </w:rPr>
        <w:t xml:space="preserve">will invoice each </w:t>
      </w:r>
      <w:r w:rsidR="00A9689B" w:rsidRPr="67BF9DDD">
        <w:rPr>
          <w:rFonts w:ascii="Arial" w:hAnsi="Arial" w:cs="Arial"/>
          <w:i/>
          <w:iCs/>
          <w:sz w:val="22"/>
          <w:szCs w:val="22"/>
          <w:lang w:eastAsia="en-GB"/>
        </w:rPr>
        <w:t>Supplier</w:t>
      </w:r>
      <w:r w:rsidR="00BE6617" w:rsidRPr="67BF9DDD">
        <w:rPr>
          <w:rFonts w:ascii="Arial" w:hAnsi="Arial" w:cs="Arial"/>
          <w:sz w:val="22"/>
          <w:szCs w:val="22"/>
          <w:lang w:eastAsia="en-GB"/>
        </w:rPr>
        <w:t xml:space="preserve"> </w:t>
      </w:r>
      <w:r w:rsidR="002A6355" w:rsidRPr="67BF9DDD">
        <w:rPr>
          <w:rFonts w:ascii="Arial" w:hAnsi="Arial" w:cs="Arial"/>
          <w:sz w:val="22"/>
          <w:szCs w:val="22"/>
          <w:lang w:eastAsia="en-GB"/>
        </w:rPr>
        <w:t xml:space="preserve">on an annual basis for 1% of the </w:t>
      </w:r>
      <w:r w:rsidR="00CB6A0B" w:rsidRPr="67BF9DDD">
        <w:rPr>
          <w:rFonts w:ascii="Arial" w:hAnsi="Arial" w:cs="Arial"/>
          <w:sz w:val="22"/>
          <w:szCs w:val="22"/>
          <w:lang w:eastAsia="en-GB"/>
        </w:rPr>
        <w:t>invoi</w:t>
      </w:r>
      <w:r w:rsidR="00273C1C" w:rsidRPr="67BF9DDD">
        <w:rPr>
          <w:rFonts w:ascii="Arial" w:hAnsi="Arial" w:cs="Arial"/>
          <w:sz w:val="22"/>
          <w:szCs w:val="22"/>
          <w:lang w:eastAsia="en-GB"/>
        </w:rPr>
        <w:t xml:space="preserve">ced </w:t>
      </w:r>
      <w:r w:rsidR="002A6355" w:rsidRPr="67BF9DDD">
        <w:rPr>
          <w:rFonts w:ascii="Arial" w:hAnsi="Arial" w:cs="Arial"/>
          <w:sz w:val="22"/>
          <w:szCs w:val="22"/>
          <w:lang w:eastAsia="en-GB"/>
        </w:rPr>
        <w:t xml:space="preserve">value of work that has been carried out by that </w:t>
      </w:r>
      <w:r w:rsidR="00A9689B" w:rsidRPr="67BF9DDD">
        <w:rPr>
          <w:rFonts w:ascii="Arial" w:hAnsi="Arial" w:cs="Arial"/>
          <w:i/>
          <w:iCs/>
          <w:sz w:val="22"/>
          <w:szCs w:val="22"/>
          <w:lang w:eastAsia="en-GB"/>
        </w:rPr>
        <w:t>Supplier</w:t>
      </w:r>
      <w:r w:rsidR="002A6355" w:rsidRPr="67BF9DDD">
        <w:rPr>
          <w:rFonts w:ascii="Arial" w:hAnsi="Arial" w:cs="Arial"/>
          <w:sz w:val="22"/>
          <w:szCs w:val="22"/>
          <w:lang w:eastAsia="en-GB"/>
        </w:rPr>
        <w:t xml:space="preserve"> over the financial year.</w:t>
      </w:r>
    </w:p>
    <w:p w14:paraId="28811E11" w14:textId="62226B03" w:rsidR="67BF9DDD" w:rsidRDefault="67BF9DDD" w:rsidP="67BF9DDD">
      <w:pPr>
        <w:widowControl/>
        <w:ind w:left="720"/>
        <w:rPr>
          <w:rFonts w:ascii="Arial" w:hAnsi="Arial" w:cs="Arial"/>
          <w:sz w:val="22"/>
          <w:szCs w:val="22"/>
          <w:lang w:eastAsia="en-GB"/>
        </w:rPr>
      </w:pPr>
    </w:p>
    <w:p w14:paraId="351B91AB" w14:textId="68D732D8" w:rsidR="51E8761E" w:rsidRDefault="51E8761E" w:rsidP="67BF9DDD">
      <w:pPr>
        <w:widowControl/>
        <w:ind w:left="720"/>
        <w:rPr>
          <w:rFonts w:ascii="Arial" w:hAnsi="Arial" w:cs="Arial"/>
          <w:sz w:val="22"/>
          <w:szCs w:val="22"/>
          <w:lang w:eastAsia="en-GB"/>
        </w:rPr>
      </w:pPr>
      <w:r w:rsidRPr="67BF9DDD">
        <w:rPr>
          <w:rFonts w:ascii="Arial" w:hAnsi="Arial" w:cs="Arial"/>
          <w:sz w:val="22"/>
          <w:szCs w:val="22"/>
          <w:lang w:eastAsia="en-GB"/>
        </w:rPr>
        <w:t xml:space="preserve">The Levy will be included in </w:t>
      </w:r>
      <w:r w:rsidR="00B16F02" w:rsidRPr="00794E63">
        <w:rPr>
          <w:rFonts w:ascii="Arial" w:hAnsi="Arial" w:cs="Arial"/>
          <w:bCs/>
          <w:spacing w:val="-3"/>
          <w:sz w:val="22"/>
          <w:szCs w:val="22"/>
          <w:lang w:val="en-US" w:eastAsia="en-GB"/>
        </w:rPr>
        <w:t>MHA+ PSP4 Consultancy Rates</w:t>
      </w:r>
      <w:r w:rsidR="00B16F02" w:rsidDel="00BB4F48">
        <w:rPr>
          <w:rFonts w:ascii="Arial" w:hAnsi="Arial" w:cs="Arial"/>
          <w:sz w:val="22"/>
          <w:szCs w:val="22"/>
          <w:lang w:eastAsia="en-GB"/>
        </w:rPr>
        <w:t xml:space="preserve"> </w:t>
      </w:r>
      <w:r w:rsidRPr="67BF9DDD">
        <w:rPr>
          <w:rFonts w:ascii="Arial" w:hAnsi="Arial" w:cs="Arial"/>
          <w:sz w:val="22"/>
          <w:szCs w:val="22"/>
          <w:lang w:eastAsia="en-GB"/>
        </w:rPr>
        <w:t xml:space="preserve">for PSSC Contracts (Lot 1 and 2), and in the </w:t>
      </w:r>
      <w:r w:rsidRPr="008A1707">
        <w:rPr>
          <w:rFonts w:ascii="Arial" w:hAnsi="Arial" w:cs="Arial"/>
          <w:i/>
          <w:iCs/>
          <w:sz w:val="22"/>
          <w:szCs w:val="22"/>
          <w:lang w:eastAsia="en-GB"/>
        </w:rPr>
        <w:t>overhead percentage</w:t>
      </w:r>
      <w:r w:rsidRPr="67BF9DDD">
        <w:rPr>
          <w:rFonts w:ascii="Arial" w:hAnsi="Arial" w:cs="Arial"/>
          <w:sz w:val="22"/>
          <w:szCs w:val="22"/>
          <w:lang w:eastAsia="en-GB"/>
        </w:rPr>
        <w:t xml:space="preserve"> for PSC contracts. </w:t>
      </w:r>
    </w:p>
    <w:p w14:paraId="456CAD8F" w14:textId="77777777" w:rsidR="000B2AF5" w:rsidRDefault="000B2AF5" w:rsidP="003A30F6">
      <w:pPr>
        <w:pStyle w:val="ListParagraph"/>
        <w:rPr>
          <w:rFonts w:ascii="Arial" w:hAnsi="Arial" w:cs="Arial"/>
          <w:sz w:val="22"/>
          <w:szCs w:val="22"/>
          <w:lang w:eastAsia="en-GB"/>
        </w:rPr>
      </w:pPr>
    </w:p>
    <w:p w14:paraId="754B14CD" w14:textId="6A6EDD36" w:rsidR="000B2AF5" w:rsidRPr="003A30F6" w:rsidRDefault="006177A9" w:rsidP="00F46BC8">
      <w:pPr>
        <w:pStyle w:val="Heading2"/>
        <w:jc w:val="left"/>
        <w:rPr>
          <w:lang w:eastAsia="en-GB"/>
        </w:rPr>
      </w:pPr>
      <w:bookmarkStart w:id="17" w:name="_Toc530129042"/>
      <w:r w:rsidRPr="00F46BC8">
        <w:rPr>
          <w:b w:val="0"/>
          <w:bCs/>
          <w:sz w:val="22"/>
          <w:szCs w:val="22"/>
          <w:lang w:eastAsia="en-GB"/>
        </w:rPr>
        <w:t>11</w:t>
      </w:r>
      <w:r w:rsidR="003E038B" w:rsidRPr="00F46BC8">
        <w:rPr>
          <w:b w:val="0"/>
          <w:bCs/>
          <w:sz w:val="22"/>
          <w:szCs w:val="22"/>
          <w:lang w:eastAsia="en-GB"/>
        </w:rPr>
        <w:t>.</w:t>
      </w:r>
      <w:r w:rsidR="00FD7840" w:rsidRPr="00F46BC8">
        <w:rPr>
          <w:b w:val="0"/>
          <w:bCs/>
          <w:sz w:val="22"/>
          <w:szCs w:val="22"/>
          <w:lang w:eastAsia="en-GB"/>
        </w:rPr>
        <w:t>6</w:t>
      </w:r>
      <w:r w:rsidR="0078635C">
        <w:tab/>
      </w:r>
      <w:r w:rsidR="000B2AF5" w:rsidRPr="00F46BC8">
        <w:rPr>
          <w:sz w:val="22"/>
          <w:szCs w:val="22"/>
          <w:lang w:eastAsia="en-GB"/>
        </w:rPr>
        <w:t>Mileage</w:t>
      </w:r>
      <w:bookmarkEnd w:id="17"/>
    </w:p>
    <w:p w14:paraId="5C69E2C0" w14:textId="77777777" w:rsidR="000B2AF5" w:rsidRDefault="000B2AF5" w:rsidP="003A30F6">
      <w:pPr>
        <w:widowControl/>
        <w:ind w:left="720"/>
        <w:rPr>
          <w:rFonts w:ascii="Arial" w:hAnsi="Arial" w:cs="Arial"/>
          <w:sz w:val="22"/>
          <w:szCs w:val="22"/>
          <w:lang w:eastAsia="en-GB"/>
        </w:rPr>
      </w:pPr>
    </w:p>
    <w:p w14:paraId="5BAF9B25" w14:textId="3348593F" w:rsidR="00D40CD5" w:rsidRPr="00A541EB" w:rsidRDefault="003E038B" w:rsidP="00D40CD5">
      <w:pPr>
        <w:widowControl/>
        <w:ind w:left="720" w:hanging="720"/>
        <w:rPr>
          <w:rFonts w:ascii="Arial" w:hAnsi="Arial" w:cs="Arial"/>
          <w:sz w:val="22"/>
          <w:szCs w:val="22"/>
          <w:lang w:eastAsia="en-GB"/>
        </w:rPr>
      </w:pPr>
      <w:r w:rsidRPr="00B722F9">
        <w:tab/>
      </w:r>
      <w:r w:rsidR="000B2AF5" w:rsidRPr="00B722F9">
        <w:rPr>
          <w:rFonts w:ascii="Arial" w:hAnsi="Arial" w:cs="Arial"/>
          <w:sz w:val="22"/>
          <w:szCs w:val="22"/>
          <w:lang w:eastAsia="en-GB"/>
        </w:rPr>
        <w:t xml:space="preserve">Mileage will not be reimbursed except for staff based </w:t>
      </w:r>
      <w:r w:rsidR="000B2AF5" w:rsidRPr="00655AF1">
        <w:rPr>
          <w:rFonts w:ascii="Arial" w:hAnsi="Arial" w:cs="Arial"/>
          <w:sz w:val="22"/>
          <w:szCs w:val="22"/>
          <w:lang w:eastAsia="en-GB"/>
        </w:rPr>
        <w:t xml:space="preserve">in the </w:t>
      </w:r>
      <w:r w:rsidR="00B722F9" w:rsidRPr="00580EB3">
        <w:rPr>
          <w:rFonts w:ascii="Arial" w:hAnsi="Arial" w:cs="Arial"/>
          <w:i/>
          <w:iCs/>
          <w:sz w:val="22"/>
          <w:szCs w:val="22"/>
          <w:lang w:eastAsia="en-GB"/>
        </w:rPr>
        <w:t>C</w:t>
      </w:r>
      <w:r w:rsidR="000B2AF5" w:rsidRPr="00580EB3">
        <w:rPr>
          <w:rFonts w:ascii="Arial" w:hAnsi="Arial" w:cs="Arial"/>
          <w:i/>
          <w:iCs/>
          <w:sz w:val="22"/>
          <w:szCs w:val="22"/>
          <w:lang w:eastAsia="en-GB"/>
        </w:rPr>
        <w:t>lient</w:t>
      </w:r>
      <w:r w:rsidR="13192F76" w:rsidRPr="00580EB3">
        <w:rPr>
          <w:rFonts w:ascii="Arial" w:hAnsi="Arial" w:cs="Arial"/>
          <w:i/>
          <w:iCs/>
          <w:sz w:val="22"/>
          <w:szCs w:val="22"/>
          <w:lang w:eastAsia="en-GB"/>
        </w:rPr>
        <w:t>’</w:t>
      </w:r>
      <w:r w:rsidR="000B2AF5" w:rsidRPr="00580EB3">
        <w:rPr>
          <w:rFonts w:ascii="Arial" w:hAnsi="Arial" w:cs="Arial"/>
          <w:i/>
          <w:iCs/>
          <w:sz w:val="22"/>
          <w:szCs w:val="22"/>
          <w:lang w:eastAsia="en-GB"/>
        </w:rPr>
        <w:t>s</w:t>
      </w:r>
      <w:r w:rsidR="000B2AF5" w:rsidRPr="00655AF1">
        <w:rPr>
          <w:rFonts w:ascii="Arial" w:hAnsi="Arial" w:cs="Arial"/>
          <w:sz w:val="22"/>
          <w:szCs w:val="22"/>
          <w:lang w:eastAsia="en-GB"/>
        </w:rPr>
        <w:t xml:space="preserve"> off</w:t>
      </w:r>
      <w:r w:rsidR="000B2AF5" w:rsidRPr="00B722F9">
        <w:rPr>
          <w:rFonts w:ascii="Arial" w:hAnsi="Arial" w:cs="Arial"/>
          <w:sz w:val="22"/>
          <w:szCs w:val="22"/>
          <w:lang w:eastAsia="en-GB"/>
        </w:rPr>
        <w:t>ices who are required to travel from that office to a site.</w:t>
      </w:r>
      <w:r w:rsidR="00D40CD5" w:rsidRPr="00D40CD5">
        <w:rPr>
          <w:rFonts w:ascii="Arial" w:hAnsi="Arial" w:cs="Arial"/>
          <w:sz w:val="22"/>
          <w:szCs w:val="22"/>
          <w:lang w:eastAsia="en-GB"/>
        </w:rPr>
        <w:t xml:space="preserve"> </w:t>
      </w:r>
      <w:r w:rsidR="00D40CD5">
        <w:rPr>
          <w:rFonts w:ascii="Arial" w:hAnsi="Arial" w:cs="Arial"/>
          <w:sz w:val="22"/>
          <w:szCs w:val="22"/>
          <w:lang w:eastAsia="en-GB"/>
        </w:rPr>
        <w:t xml:space="preserve">Where mileage is reimbursable under this provision, costs will be paid at the prevailing HMRC rate at the time </w:t>
      </w:r>
      <w:r w:rsidR="00DC5A2D">
        <w:rPr>
          <w:rFonts w:ascii="Arial" w:hAnsi="Arial" w:cs="Arial"/>
          <w:sz w:val="22"/>
          <w:szCs w:val="22"/>
          <w:lang w:eastAsia="en-GB"/>
        </w:rPr>
        <w:t xml:space="preserve">of commencement of the </w:t>
      </w:r>
      <w:proofErr w:type="gramStart"/>
      <w:r w:rsidR="00DC5A2D">
        <w:rPr>
          <w:rFonts w:ascii="Arial" w:hAnsi="Arial" w:cs="Arial"/>
          <w:sz w:val="22"/>
          <w:szCs w:val="22"/>
          <w:lang w:eastAsia="en-GB"/>
        </w:rPr>
        <w:t>Framework, and</w:t>
      </w:r>
      <w:proofErr w:type="gramEnd"/>
      <w:r w:rsidR="00DC5A2D">
        <w:rPr>
          <w:rFonts w:ascii="Arial" w:hAnsi="Arial" w:cs="Arial"/>
          <w:sz w:val="22"/>
          <w:szCs w:val="22"/>
          <w:lang w:eastAsia="en-GB"/>
        </w:rPr>
        <w:t xml:space="preserve"> adjusted to the prevailing rate on the anniversary of that date </w:t>
      </w:r>
      <w:r w:rsidR="00D40CD5">
        <w:rPr>
          <w:rFonts w:ascii="Arial" w:hAnsi="Arial" w:cs="Arial"/>
          <w:sz w:val="22"/>
          <w:szCs w:val="22"/>
          <w:lang w:eastAsia="en-GB"/>
        </w:rPr>
        <w:t xml:space="preserve">. </w:t>
      </w:r>
    </w:p>
    <w:p w14:paraId="652CB757" w14:textId="0CAB0DEE" w:rsidR="00B37D5C" w:rsidRDefault="00B37D5C" w:rsidP="003E038B">
      <w:pPr>
        <w:widowControl/>
        <w:ind w:left="720" w:hanging="720"/>
        <w:rPr>
          <w:rFonts w:ascii="Arial" w:hAnsi="Arial" w:cs="Arial"/>
          <w:sz w:val="22"/>
          <w:szCs w:val="22"/>
          <w:lang w:eastAsia="en-GB"/>
        </w:rPr>
      </w:pPr>
    </w:p>
    <w:p w14:paraId="1959B123" w14:textId="0A1EF357" w:rsidR="00D40CD5" w:rsidRPr="00F46BC8" w:rsidRDefault="00D40CD5" w:rsidP="00F46BC8">
      <w:pPr>
        <w:jc w:val="both"/>
        <w:rPr>
          <w:rFonts w:ascii="Arial" w:hAnsi="Arial" w:cs="Arial"/>
          <w:b/>
          <w:bCs/>
          <w:sz w:val="22"/>
          <w:szCs w:val="22"/>
          <w:highlight w:val="yellow"/>
        </w:rPr>
      </w:pPr>
      <w:r w:rsidRPr="00F46BC8">
        <w:rPr>
          <w:rFonts w:ascii="Arial" w:hAnsi="Arial" w:cs="Arial"/>
          <w:b/>
          <w:bCs/>
          <w:szCs w:val="24"/>
          <w:lang w:eastAsia="en-GB"/>
        </w:rPr>
        <w:t>12.</w:t>
      </w:r>
      <w:r w:rsidR="0078635C">
        <w:rPr>
          <w:rFonts w:ascii="Arial" w:hAnsi="Arial" w:cs="Arial"/>
          <w:b/>
          <w:bCs/>
          <w:sz w:val="22"/>
          <w:szCs w:val="22"/>
          <w:lang w:eastAsia="en-GB"/>
        </w:rPr>
        <w:tab/>
      </w:r>
      <w:r w:rsidR="0078635C" w:rsidRPr="00F46BC8">
        <w:rPr>
          <w:rFonts w:ascii="Arial" w:hAnsi="Arial" w:cs="Arial"/>
          <w:b/>
          <w:bCs/>
          <w:szCs w:val="24"/>
          <w:lang w:eastAsia="en-GB"/>
        </w:rPr>
        <w:t>AUDITS</w:t>
      </w:r>
      <w:r w:rsidRPr="00F46BC8">
        <w:rPr>
          <w:rFonts w:ascii="Arial" w:hAnsi="Arial" w:cs="Arial"/>
          <w:b/>
          <w:bCs/>
          <w:szCs w:val="24"/>
        </w:rPr>
        <w:t xml:space="preserve"> </w:t>
      </w:r>
    </w:p>
    <w:p w14:paraId="20ED3CF2" w14:textId="77777777" w:rsidR="00D40CD5" w:rsidRPr="00117719" w:rsidRDefault="00D40CD5" w:rsidP="00D40CD5">
      <w:pPr>
        <w:pStyle w:val="ListParagraph"/>
        <w:ind w:left="709"/>
        <w:jc w:val="both"/>
        <w:rPr>
          <w:rFonts w:ascii="Arial" w:hAnsi="Arial" w:cs="Arial"/>
          <w:sz w:val="22"/>
          <w:szCs w:val="22"/>
          <w:highlight w:val="yellow"/>
        </w:rPr>
      </w:pPr>
    </w:p>
    <w:p w14:paraId="4847D05A" w14:textId="212739C7" w:rsidR="00D40CD5" w:rsidRPr="004A2D94" w:rsidRDefault="00D40CD5" w:rsidP="00D40CD5">
      <w:pPr>
        <w:pStyle w:val="ListParagraph"/>
        <w:ind w:left="709"/>
        <w:jc w:val="both"/>
        <w:rPr>
          <w:rFonts w:ascii="Arial" w:hAnsi="Arial" w:cs="Arial"/>
          <w:sz w:val="22"/>
          <w:szCs w:val="22"/>
        </w:rPr>
      </w:pPr>
      <w:r>
        <w:rPr>
          <w:rFonts w:ascii="Arial" w:hAnsi="Arial" w:cs="Arial"/>
          <w:sz w:val="22"/>
          <w:szCs w:val="22"/>
        </w:rPr>
        <w:t>O</w:t>
      </w:r>
      <w:r w:rsidRPr="004A2D94">
        <w:rPr>
          <w:rFonts w:ascii="Arial" w:hAnsi="Arial" w:cs="Arial"/>
          <w:sz w:val="22"/>
          <w:szCs w:val="22"/>
        </w:rPr>
        <w:t>pen book accounting procedures will be used at both Framework and Order level to audit costs. Those involved in overseeing delivery of Orders or managing the Framework must be able to interrogate these auditable costs</w:t>
      </w:r>
      <w:r>
        <w:rPr>
          <w:rFonts w:ascii="Arial" w:hAnsi="Arial" w:cs="Arial"/>
          <w:sz w:val="22"/>
          <w:szCs w:val="22"/>
        </w:rPr>
        <w:t xml:space="preserve"> </w:t>
      </w:r>
      <w:r w:rsidRPr="004A2D94">
        <w:rPr>
          <w:rFonts w:ascii="Arial" w:hAnsi="Arial" w:cs="Arial"/>
          <w:sz w:val="22"/>
          <w:szCs w:val="22"/>
        </w:rPr>
        <w:t>so that a collaborative approach can be made to reducing any waste and inefficiency thus minimising costs.</w:t>
      </w:r>
    </w:p>
    <w:p w14:paraId="19422387" w14:textId="77777777" w:rsidR="00D40CD5" w:rsidRPr="00A541EB" w:rsidRDefault="00D40CD5" w:rsidP="003E038B">
      <w:pPr>
        <w:widowControl/>
        <w:ind w:left="720" w:hanging="720"/>
        <w:rPr>
          <w:rFonts w:ascii="Arial" w:hAnsi="Arial" w:cs="Arial"/>
          <w:sz w:val="22"/>
          <w:szCs w:val="22"/>
          <w:lang w:eastAsia="en-GB"/>
        </w:rPr>
      </w:pPr>
    </w:p>
    <w:p w14:paraId="7F826B67" w14:textId="77777777" w:rsidR="00A541EB" w:rsidRPr="00A541EB" w:rsidRDefault="00A541EB" w:rsidP="00A541EB">
      <w:pPr>
        <w:widowControl/>
        <w:rPr>
          <w:rFonts w:ascii="Arial" w:hAnsi="Arial" w:cs="Arial"/>
          <w:sz w:val="22"/>
          <w:szCs w:val="22"/>
          <w:lang w:eastAsia="en-GB"/>
        </w:rPr>
      </w:pPr>
    </w:p>
    <w:p w14:paraId="698E6D8A" w14:textId="4B110781" w:rsidR="00A541EB" w:rsidRPr="00A541EB" w:rsidRDefault="00A541EB" w:rsidP="003A30F6">
      <w:pPr>
        <w:numPr>
          <w:ilvl w:val="12"/>
          <w:numId w:val="0"/>
        </w:numPr>
        <w:tabs>
          <w:tab w:val="left" w:pos="720"/>
        </w:tabs>
        <w:rPr>
          <w:rFonts w:ascii="CG Times" w:hAnsi="CG Times"/>
          <w:sz w:val="20"/>
          <w:lang w:eastAsia="en-GB"/>
        </w:rPr>
      </w:pPr>
    </w:p>
    <w:p w14:paraId="180D36C7" w14:textId="77777777" w:rsidR="00A541EB" w:rsidRPr="009C5E1B" w:rsidRDefault="003E038B" w:rsidP="009C5E1B">
      <w:pPr>
        <w:tabs>
          <w:tab w:val="left" w:pos="720"/>
        </w:tabs>
        <w:rPr>
          <w:rFonts w:ascii="Arial" w:hAnsi="Arial" w:cs="Arial"/>
          <w:sz w:val="16"/>
          <w:szCs w:val="16"/>
          <w:lang w:eastAsia="en-GB"/>
        </w:rPr>
      </w:pPr>
      <w:r>
        <w:rPr>
          <w:rFonts w:ascii="Arial" w:hAnsi="Arial" w:cs="Arial"/>
          <w:sz w:val="22"/>
          <w:szCs w:val="22"/>
          <w:lang w:eastAsia="en-GB"/>
        </w:rPr>
        <w:br w:type="page"/>
      </w:r>
    </w:p>
    <w:p w14:paraId="4DFB3C7F" w14:textId="77777777" w:rsidR="0073212E" w:rsidRPr="00C2333D" w:rsidRDefault="0C02CFC3" w:rsidP="005F4661">
      <w:pPr>
        <w:pStyle w:val="Heading2"/>
        <w:jc w:val="left"/>
        <w:rPr>
          <w:u w:val="single"/>
        </w:rPr>
      </w:pPr>
      <w:bookmarkStart w:id="18" w:name="_Toc214860262"/>
      <w:bookmarkStart w:id="19" w:name="_Toc530129043"/>
      <w:r>
        <w:lastRenderedPageBreak/>
        <w:t xml:space="preserve">ANNEX </w:t>
      </w:r>
      <w:r w:rsidR="6AC1122F">
        <w:t>A</w:t>
      </w:r>
      <w:r>
        <w:t xml:space="preserve"> </w:t>
      </w:r>
      <w:r w:rsidR="6AC1122F">
        <w:t>–</w:t>
      </w:r>
      <w:r>
        <w:t xml:space="preserve"> </w:t>
      </w:r>
      <w:r w:rsidR="6AC1122F">
        <w:t>SCOPE OF SERVICES</w:t>
      </w:r>
      <w:bookmarkEnd w:id="18"/>
      <w:bookmarkEnd w:id="19"/>
    </w:p>
    <w:p w14:paraId="3A4CA390" w14:textId="77777777" w:rsidR="0073212E" w:rsidRPr="0073212E" w:rsidRDefault="0073212E" w:rsidP="0073212E">
      <w:pPr>
        <w:rPr>
          <w:rFonts w:ascii="Arial" w:hAnsi="Arial" w:cs="Arial"/>
          <w:sz w:val="22"/>
          <w:szCs w:val="22"/>
        </w:rPr>
      </w:pPr>
    </w:p>
    <w:p w14:paraId="292B9378" w14:textId="30A9FC99" w:rsidR="0073212E" w:rsidRPr="0073212E" w:rsidRDefault="004031C4" w:rsidP="00DA4652">
      <w:pPr>
        <w:pStyle w:val="Heading2"/>
        <w:jc w:val="left"/>
      </w:pPr>
      <w:r>
        <w:t xml:space="preserve">1. </w:t>
      </w:r>
      <w:r w:rsidR="00F46BC8">
        <w:tab/>
      </w:r>
      <w:r>
        <w:t>Overview</w:t>
      </w:r>
    </w:p>
    <w:p w14:paraId="07C5395D" w14:textId="77777777" w:rsidR="0073212E" w:rsidRPr="0073212E" w:rsidRDefault="0073212E" w:rsidP="00DA4652">
      <w:pPr>
        <w:rPr>
          <w:rFonts w:ascii="Arial" w:hAnsi="Arial" w:cs="Arial"/>
          <w:b/>
          <w:sz w:val="22"/>
          <w:szCs w:val="22"/>
        </w:rPr>
      </w:pPr>
    </w:p>
    <w:p w14:paraId="3436654D" w14:textId="10CC0F73" w:rsidR="00FC791A" w:rsidRDefault="004031C4" w:rsidP="00DA4652">
      <w:pPr>
        <w:ind w:left="720" w:hanging="720"/>
        <w:rPr>
          <w:rFonts w:ascii="Arial" w:hAnsi="Arial" w:cs="Arial"/>
          <w:sz w:val="22"/>
          <w:szCs w:val="22"/>
        </w:rPr>
      </w:pPr>
      <w:r>
        <w:rPr>
          <w:rFonts w:ascii="Arial" w:hAnsi="Arial" w:cs="Arial"/>
          <w:sz w:val="22"/>
          <w:szCs w:val="22"/>
        </w:rPr>
        <w:t xml:space="preserve">1.1 </w:t>
      </w:r>
      <w:r>
        <w:rPr>
          <w:rFonts w:ascii="Arial" w:hAnsi="Arial" w:cs="Arial"/>
          <w:sz w:val="22"/>
          <w:szCs w:val="22"/>
        </w:rPr>
        <w:tab/>
      </w:r>
      <w:r w:rsidR="0073212E" w:rsidRPr="0073212E">
        <w:rPr>
          <w:rFonts w:ascii="Arial" w:hAnsi="Arial" w:cs="Arial"/>
          <w:sz w:val="22"/>
          <w:szCs w:val="22"/>
        </w:rPr>
        <w:t xml:space="preserve">The </w:t>
      </w:r>
      <w:r w:rsidR="006F6BFB" w:rsidRPr="00580EB3">
        <w:rPr>
          <w:rFonts w:ascii="Arial" w:hAnsi="Arial" w:cs="Arial"/>
          <w:iCs/>
          <w:sz w:val="22"/>
          <w:szCs w:val="22"/>
        </w:rPr>
        <w:t>s</w:t>
      </w:r>
      <w:r w:rsidR="0073212E" w:rsidRPr="00580EB3">
        <w:rPr>
          <w:rFonts w:ascii="Arial" w:hAnsi="Arial" w:cs="Arial"/>
          <w:iCs/>
          <w:sz w:val="22"/>
          <w:szCs w:val="22"/>
        </w:rPr>
        <w:t>ervices</w:t>
      </w:r>
      <w:r w:rsidR="000455A1" w:rsidRPr="00655AF1">
        <w:rPr>
          <w:rFonts w:ascii="Arial" w:hAnsi="Arial" w:cs="Arial"/>
          <w:iCs/>
          <w:sz w:val="22"/>
          <w:szCs w:val="22"/>
        </w:rPr>
        <w:t xml:space="preserve"> </w:t>
      </w:r>
      <w:r w:rsidR="000455A1" w:rsidRPr="00655AF1">
        <w:rPr>
          <w:rFonts w:ascii="Arial" w:hAnsi="Arial" w:cs="Arial"/>
          <w:sz w:val="22"/>
          <w:szCs w:val="22"/>
        </w:rPr>
        <w:t>provided</w:t>
      </w:r>
      <w:r w:rsidR="000455A1">
        <w:rPr>
          <w:rFonts w:ascii="Arial" w:hAnsi="Arial" w:cs="Arial"/>
          <w:sz w:val="22"/>
          <w:szCs w:val="22"/>
        </w:rPr>
        <w:t xml:space="preserve"> through the Framework </w:t>
      </w:r>
      <w:r w:rsidR="0038768F">
        <w:rPr>
          <w:rFonts w:ascii="Arial" w:hAnsi="Arial" w:cs="Arial"/>
          <w:sz w:val="22"/>
          <w:szCs w:val="22"/>
        </w:rPr>
        <w:t xml:space="preserve">Agreement </w:t>
      </w:r>
      <w:r w:rsidR="000455A1">
        <w:rPr>
          <w:rFonts w:ascii="Arial" w:hAnsi="Arial" w:cs="Arial"/>
          <w:sz w:val="22"/>
          <w:szCs w:val="22"/>
        </w:rPr>
        <w:t>will</w:t>
      </w:r>
      <w:r w:rsidR="0073212E" w:rsidRPr="0073212E">
        <w:rPr>
          <w:rFonts w:ascii="Arial" w:hAnsi="Arial" w:cs="Arial"/>
          <w:sz w:val="22"/>
          <w:szCs w:val="22"/>
        </w:rPr>
        <w:t xml:space="preserve"> comprise any of the services listed below to be carried out within the area described in </w:t>
      </w:r>
      <w:r w:rsidR="00B50DDC">
        <w:rPr>
          <w:rFonts w:ascii="Arial" w:hAnsi="Arial" w:cs="Arial"/>
          <w:sz w:val="22"/>
          <w:szCs w:val="22"/>
        </w:rPr>
        <w:t xml:space="preserve">the </w:t>
      </w:r>
      <w:r w:rsidR="00C2333D">
        <w:rPr>
          <w:rFonts w:ascii="Arial" w:hAnsi="Arial" w:cs="Arial"/>
          <w:sz w:val="22"/>
          <w:szCs w:val="22"/>
        </w:rPr>
        <w:t>Framework</w:t>
      </w:r>
      <w:r w:rsidR="00B50DDC">
        <w:rPr>
          <w:rFonts w:ascii="Arial" w:hAnsi="Arial" w:cs="Arial"/>
          <w:sz w:val="22"/>
          <w:szCs w:val="22"/>
        </w:rPr>
        <w:t xml:space="preserve"> Information.</w:t>
      </w:r>
      <w:r w:rsidR="00683EF4">
        <w:rPr>
          <w:rFonts w:ascii="Arial" w:hAnsi="Arial" w:cs="Arial"/>
          <w:sz w:val="22"/>
          <w:szCs w:val="22"/>
        </w:rPr>
        <w:t xml:space="preserve"> </w:t>
      </w:r>
    </w:p>
    <w:p w14:paraId="10EF950D" w14:textId="77777777" w:rsidR="00D76AFF" w:rsidRPr="00DA4652" w:rsidRDefault="00D76AFF" w:rsidP="00DA4652">
      <w:pPr>
        <w:ind w:left="720"/>
        <w:rPr>
          <w:rFonts w:ascii="Arial" w:hAnsi="Arial" w:cs="Arial"/>
          <w:sz w:val="16"/>
          <w:szCs w:val="16"/>
        </w:rPr>
      </w:pPr>
    </w:p>
    <w:p w14:paraId="25D8FD83" w14:textId="24738E23" w:rsidR="00FC791A" w:rsidRDefault="00AD1B6D" w:rsidP="00DA4652">
      <w:pPr>
        <w:ind w:left="720"/>
        <w:rPr>
          <w:rFonts w:ascii="Arial" w:hAnsi="Arial" w:cs="Arial"/>
          <w:iCs/>
          <w:sz w:val="22"/>
          <w:szCs w:val="22"/>
        </w:rPr>
      </w:pPr>
      <w:r>
        <w:rPr>
          <w:rFonts w:ascii="Arial" w:hAnsi="Arial" w:cs="Arial"/>
          <w:iCs/>
          <w:sz w:val="22"/>
          <w:szCs w:val="22"/>
        </w:rPr>
        <w:t>T</w:t>
      </w:r>
      <w:r w:rsidR="00BF674B">
        <w:rPr>
          <w:rFonts w:ascii="Arial" w:hAnsi="Arial" w:cs="Arial"/>
          <w:iCs/>
          <w:sz w:val="22"/>
          <w:szCs w:val="22"/>
        </w:rPr>
        <w:t xml:space="preserve">he information below </w:t>
      </w:r>
      <w:r w:rsidR="00015C8B">
        <w:rPr>
          <w:rFonts w:ascii="Arial" w:hAnsi="Arial" w:cs="Arial"/>
          <w:iCs/>
          <w:sz w:val="22"/>
          <w:szCs w:val="22"/>
        </w:rPr>
        <w:t>reflects the indicative minimum requirements</w:t>
      </w:r>
      <w:r w:rsidR="006105C8">
        <w:rPr>
          <w:rFonts w:ascii="Arial" w:hAnsi="Arial" w:cs="Arial"/>
          <w:iCs/>
          <w:sz w:val="22"/>
          <w:szCs w:val="22"/>
        </w:rPr>
        <w:t>;</w:t>
      </w:r>
      <w:r w:rsidR="00BF674B">
        <w:rPr>
          <w:rFonts w:ascii="Arial" w:hAnsi="Arial" w:cs="Arial"/>
          <w:iCs/>
          <w:sz w:val="22"/>
          <w:szCs w:val="22"/>
        </w:rPr>
        <w:t xml:space="preserve"> it is</w:t>
      </w:r>
      <w:r w:rsidR="009F257B" w:rsidRPr="009F257B">
        <w:rPr>
          <w:rFonts w:ascii="Arial" w:hAnsi="Arial" w:cs="Arial"/>
          <w:iCs/>
          <w:sz w:val="22"/>
          <w:szCs w:val="22"/>
        </w:rPr>
        <w:t xml:space="preserve"> not </w:t>
      </w:r>
      <w:r w:rsidR="00BF674B">
        <w:rPr>
          <w:rFonts w:ascii="Arial" w:hAnsi="Arial" w:cs="Arial"/>
          <w:iCs/>
          <w:sz w:val="22"/>
          <w:szCs w:val="22"/>
        </w:rPr>
        <w:t xml:space="preserve">an </w:t>
      </w:r>
      <w:r w:rsidR="009F257B" w:rsidRPr="009F257B">
        <w:rPr>
          <w:rFonts w:ascii="Arial" w:hAnsi="Arial" w:cs="Arial"/>
          <w:iCs/>
          <w:sz w:val="22"/>
          <w:szCs w:val="22"/>
        </w:rPr>
        <w:t xml:space="preserve">exhaustive </w:t>
      </w:r>
      <w:r w:rsidR="00BF674B">
        <w:rPr>
          <w:rFonts w:ascii="Arial" w:hAnsi="Arial" w:cs="Arial"/>
          <w:iCs/>
          <w:sz w:val="22"/>
          <w:szCs w:val="22"/>
        </w:rPr>
        <w:t>list of the</w:t>
      </w:r>
      <w:r w:rsidR="00947A38">
        <w:rPr>
          <w:rFonts w:ascii="Arial" w:hAnsi="Arial" w:cs="Arial"/>
          <w:iCs/>
          <w:sz w:val="22"/>
          <w:szCs w:val="22"/>
        </w:rPr>
        <w:t xml:space="preserve"> </w:t>
      </w:r>
      <w:r w:rsidR="00BF674B">
        <w:rPr>
          <w:rFonts w:ascii="Arial" w:hAnsi="Arial" w:cs="Arial"/>
          <w:iCs/>
          <w:sz w:val="22"/>
          <w:szCs w:val="22"/>
        </w:rPr>
        <w:t>roles</w:t>
      </w:r>
      <w:r w:rsidR="009F257B" w:rsidRPr="009F257B">
        <w:rPr>
          <w:rFonts w:ascii="Arial" w:hAnsi="Arial" w:cs="Arial"/>
          <w:iCs/>
          <w:sz w:val="22"/>
          <w:szCs w:val="22"/>
        </w:rPr>
        <w:t xml:space="preserve"> </w:t>
      </w:r>
      <w:r w:rsidR="001E2DDD">
        <w:rPr>
          <w:rFonts w:ascii="Arial" w:hAnsi="Arial" w:cs="Arial"/>
          <w:iCs/>
          <w:sz w:val="22"/>
          <w:szCs w:val="22"/>
        </w:rPr>
        <w:t xml:space="preserve">or services </w:t>
      </w:r>
      <w:r w:rsidR="00BF674B">
        <w:rPr>
          <w:rFonts w:ascii="Arial" w:hAnsi="Arial" w:cs="Arial"/>
          <w:iCs/>
          <w:sz w:val="22"/>
          <w:szCs w:val="22"/>
        </w:rPr>
        <w:t>that may be required.</w:t>
      </w:r>
    </w:p>
    <w:p w14:paraId="6453EA8B" w14:textId="77777777" w:rsidR="009563F5" w:rsidRDefault="009563F5" w:rsidP="00DA4652">
      <w:pPr>
        <w:ind w:left="720"/>
        <w:rPr>
          <w:rFonts w:ascii="Arial" w:hAnsi="Arial" w:cs="Arial"/>
          <w:iCs/>
          <w:sz w:val="22"/>
          <w:szCs w:val="22"/>
        </w:rPr>
      </w:pPr>
    </w:p>
    <w:p w14:paraId="478950FF" w14:textId="2E4F739B" w:rsidR="009563F5" w:rsidRPr="00580EB3" w:rsidRDefault="00091CCC" w:rsidP="00DA4652">
      <w:pPr>
        <w:rPr>
          <w:rFonts w:ascii="Arial" w:hAnsi="Arial" w:cs="Arial"/>
          <w:b/>
          <w:bCs/>
          <w:iCs/>
          <w:sz w:val="22"/>
          <w:szCs w:val="22"/>
        </w:rPr>
      </w:pPr>
      <w:r>
        <w:rPr>
          <w:rFonts w:ascii="Arial" w:hAnsi="Arial" w:cs="Arial"/>
          <w:b/>
          <w:bCs/>
          <w:iCs/>
          <w:sz w:val="22"/>
          <w:szCs w:val="22"/>
        </w:rPr>
        <w:t>2.</w:t>
      </w:r>
      <w:r w:rsidR="002C5FD8">
        <w:rPr>
          <w:rFonts w:ascii="Arial" w:hAnsi="Arial" w:cs="Arial"/>
          <w:b/>
          <w:bCs/>
          <w:iCs/>
          <w:sz w:val="22"/>
          <w:szCs w:val="22"/>
        </w:rPr>
        <w:t xml:space="preserve"> </w:t>
      </w:r>
      <w:r w:rsidR="00F46BC8">
        <w:rPr>
          <w:rFonts w:ascii="Arial" w:hAnsi="Arial" w:cs="Arial"/>
          <w:b/>
          <w:bCs/>
          <w:iCs/>
          <w:sz w:val="22"/>
          <w:szCs w:val="22"/>
        </w:rPr>
        <w:tab/>
      </w:r>
      <w:r w:rsidR="009563F5" w:rsidRPr="00580EB3">
        <w:rPr>
          <w:rFonts w:ascii="Arial" w:hAnsi="Arial" w:cs="Arial"/>
          <w:b/>
          <w:bCs/>
          <w:iCs/>
          <w:sz w:val="22"/>
          <w:szCs w:val="22"/>
        </w:rPr>
        <w:t xml:space="preserve">Lot 1 – </w:t>
      </w:r>
      <w:r w:rsidR="00D40CD5">
        <w:rPr>
          <w:rFonts w:ascii="Arial" w:hAnsi="Arial" w:cs="Arial"/>
          <w:b/>
          <w:bCs/>
          <w:iCs/>
          <w:sz w:val="22"/>
          <w:szCs w:val="22"/>
        </w:rPr>
        <w:t xml:space="preserve">Consultancy </w:t>
      </w:r>
      <w:r w:rsidR="009563F5" w:rsidRPr="00580EB3">
        <w:rPr>
          <w:rFonts w:ascii="Arial" w:hAnsi="Arial" w:cs="Arial"/>
          <w:b/>
          <w:bCs/>
          <w:iCs/>
          <w:sz w:val="22"/>
          <w:szCs w:val="22"/>
        </w:rPr>
        <w:t xml:space="preserve">Services </w:t>
      </w:r>
    </w:p>
    <w:p w14:paraId="03503236" w14:textId="77777777" w:rsidR="009563F5" w:rsidRDefault="009563F5" w:rsidP="00DA4652">
      <w:pPr>
        <w:ind w:left="720"/>
        <w:rPr>
          <w:rFonts w:ascii="Arial" w:hAnsi="Arial" w:cs="Arial"/>
          <w:iCs/>
          <w:sz w:val="22"/>
          <w:szCs w:val="22"/>
        </w:rPr>
      </w:pPr>
    </w:p>
    <w:p w14:paraId="14120F43" w14:textId="38140D5A" w:rsidR="00195537" w:rsidRDefault="00C32A94" w:rsidP="00DA4652">
      <w:pPr>
        <w:ind w:left="720" w:hanging="720"/>
        <w:rPr>
          <w:rFonts w:ascii="Arial" w:hAnsi="Arial" w:cs="Arial"/>
          <w:sz w:val="22"/>
          <w:szCs w:val="22"/>
        </w:rPr>
      </w:pPr>
      <w:r w:rsidRPr="529C44EE">
        <w:rPr>
          <w:rFonts w:ascii="Arial" w:hAnsi="Arial" w:cs="Arial"/>
          <w:sz w:val="22"/>
          <w:szCs w:val="22"/>
        </w:rPr>
        <w:t>2.1</w:t>
      </w:r>
      <w:r>
        <w:tab/>
      </w:r>
      <w:r w:rsidR="028BDC94" w:rsidRPr="529C44EE">
        <w:rPr>
          <w:rFonts w:ascii="Arial" w:hAnsi="Arial" w:cs="Arial"/>
          <w:sz w:val="22"/>
          <w:szCs w:val="22"/>
        </w:rPr>
        <w:t xml:space="preserve">The </w:t>
      </w:r>
      <w:r w:rsidR="006F6BFB" w:rsidRPr="00DA4652">
        <w:rPr>
          <w:rFonts w:ascii="Arial" w:hAnsi="Arial" w:cs="Arial"/>
          <w:sz w:val="22"/>
          <w:szCs w:val="22"/>
        </w:rPr>
        <w:t>S</w:t>
      </w:r>
      <w:r w:rsidR="028BDC94" w:rsidRPr="00DA4652">
        <w:rPr>
          <w:rFonts w:ascii="Arial" w:hAnsi="Arial" w:cs="Arial"/>
          <w:sz w:val="22"/>
          <w:szCs w:val="22"/>
        </w:rPr>
        <w:t xml:space="preserve">cope of the PSP 4 </w:t>
      </w:r>
      <w:r w:rsidR="006F6BFB" w:rsidRPr="00DA4652">
        <w:rPr>
          <w:rFonts w:ascii="Arial" w:hAnsi="Arial" w:cs="Arial"/>
          <w:sz w:val="22"/>
          <w:szCs w:val="22"/>
        </w:rPr>
        <w:t>F</w:t>
      </w:r>
      <w:r w:rsidR="028BDC94" w:rsidRPr="00DA4652">
        <w:rPr>
          <w:rFonts w:ascii="Arial" w:hAnsi="Arial" w:cs="Arial"/>
          <w:sz w:val="22"/>
          <w:szCs w:val="22"/>
        </w:rPr>
        <w:t>ramework</w:t>
      </w:r>
      <w:r w:rsidR="028BDC94" w:rsidRPr="529C44EE">
        <w:rPr>
          <w:rFonts w:ascii="Arial" w:hAnsi="Arial" w:cs="Arial"/>
          <w:sz w:val="22"/>
          <w:szCs w:val="22"/>
        </w:rPr>
        <w:t xml:space="preserve"> is broad and intended to cover all aspects of </w:t>
      </w:r>
      <w:r w:rsidR="00C16F76" w:rsidRPr="529C44EE">
        <w:rPr>
          <w:rFonts w:ascii="Arial" w:hAnsi="Arial" w:cs="Arial"/>
          <w:sz w:val="22"/>
          <w:szCs w:val="22"/>
        </w:rPr>
        <w:t>MHA+ Members’ highways</w:t>
      </w:r>
      <w:r w:rsidR="028BDC94" w:rsidRPr="529C44EE">
        <w:rPr>
          <w:rFonts w:ascii="Arial" w:hAnsi="Arial" w:cs="Arial"/>
          <w:sz w:val="22"/>
          <w:szCs w:val="22"/>
        </w:rPr>
        <w:t xml:space="preserve"> </w:t>
      </w:r>
      <w:r w:rsidR="000D7073" w:rsidRPr="529C44EE">
        <w:rPr>
          <w:rFonts w:ascii="Arial" w:hAnsi="Arial" w:cs="Arial"/>
          <w:sz w:val="22"/>
          <w:szCs w:val="22"/>
        </w:rPr>
        <w:t xml:space="preserve">related </w:t>
      </w:r>
      <w:r w:rsidR="00C16F76" w:rsidRPr="529C44EE">
        <w:rPr>
          <w:rFonts w:ascii="Arial" w:hAnsi="Arial" w:cs="Arial"/>
          <w:sz w:val="22"/>
          <w:szCs w:val="22"/>
        </w:rPr>
        <w:t>requirements</w:t>
      </w:r>
      <w:r w:rsidR="6B711435" w:rsidRPr="529C44EE">
        <w:rPr>
          <w:rFonts w:ascii="Arial" w:hAnsi="Arial" w:cs="Arial"/>
          <w:sz w:val="22"/>
          <w:szCs w:val="22"/>
        </w:rPr>
        <w:t xml:space="preserve">. This </w:t>
      </w:r>
      <w:r w:rsidR="5FAFF7B1" w:rsidRPr="529C44EE">
        <w:rPr>
          <w:rFonts w:ascii="Arial" w:hAnsi="Arial" w:cs="Arial"/>
          <w:sz w:val="22"/>
          <w:szCs w:val="22"/>
        </w:rPr>
        <w:t>may be</w:t>
      </w:r>
      <w:r w:rsidR="731DE3A6" w:rsidRPr="529C44EE">
        <w:rPr>
          <w:rFonts w:ascii="Arial" w:hAnsi="Arial" w:cs="Arial"/>
          <w:sz w:val="22"/>
          <w:szCs w:val="22"/>
        </w:rPr>
        <w:t xml:space="preserve"> in relation to </w:t>
      </w:r>
      <w:r w:rsidR="4151079B" w:rsidRPr="529C44EE">
        <w:rPr>
          <w:rFonts w:ascii="Arial" w:hAnsi="Arial" w:cs="Arial"/>
          <w:sz w:val="22"/>
          <w:szCs w:val="22"/>
        </w:rPr>
        <w:t xml:space="preserve">wider </w:t>
      </w:r>
      <w:r w:rsidR="02930CF2" w:rsidRPr="529C44EE">
        <w:rPr>
          <w:rFonts w:ascii="Arial" w:hAnsi="Arial" w:cs="Arial"/>
          <w:sz w:val="22"/>
          <w:szCs w:val="22"/>
        </w:rPr>
        <w:t xml:space="preserve">highway </w:t>
      </w:r>
      <w:r w:rsidR="731DE3A6" w:rsidRPr="529C44EE">
        <w:rPr>
          <w:rFonts w:ascii="Arial" w:hAnsi="Arial" w:cs="Arial"/>
          <w:sz w:val="22"/>
          <w:szCs w:val="22"/>
        </w:rPr>
        <w:t>service delivery</w:t>
      </w:r>
      <w:r w:rsidR="05CD74B1" w:rsidRPr="529C44EE">
        <w:rPr>
          <w:rFonts w:ascii="Arial" w:hAnsi="Arial" w:cs="Arial"/>
          <w:sz w:val="22"/>
          <w:szCs w:val="22"/>
        </w:rPr>
        <w:t xml:space="preserve"> as well as </w:t>
      </w:r>
      <w:r w:rsidR="731DE3A6" w:rsidRPr="529C44EE">
        <w:rPr>
          <w:rFonts w:ascii="Arial" w:hAnsi="Arial" w:cs="Arial"/>
          <w:sz w:val="22"/>
          <w:szCs w:val="22"/>
        </w:rPr>
        <w:t>delivery of the capital works programme</w:t>
      </w:r>
      <w:r w:rsidR="7E9DDC64" w:rsidRPr="529C44EE">
        <w:rPr>
          <w:rFonts w:ascii="Arial" w:hAnsi="Arial" w:cs="Arial"/>
          <w:sz w:val="22"/>
          <w:szCs w:val="22"/>
        </w:rPr>
        <w:t>.</w:t>
      </w:r>
      <w:r w:rsidR="43D04F8A" w:rsidRPr="529C44EE">
        <w:rPr>
          <w:rFonts w:ascii="Arial" w:hAnsi="Arial" w:cs="Arial"/>
          <w:sz w:val="22"/>
          <w:szCs w:val="22"/>
        </w:rPr>
        <w:t xml:space="preserve"> </w:t>
      </w:r>
      <w:r w:rsidR="69992942" w:rsidRPr="529C44EE">
        <w:rPr>
          <w:rFonts w:ascii="Arial" w:hAnsi="Arial" w:cs="Arial"/>
          <w:sz w:val="22"/>
          <w:szCs w:val="22"/>
        </w:rPr>
        <w:t>The w</w:t>
      </w:r>
      <w:r w:rsidR="293F9871" w:rsidRPr="529C44EE">
        <w:rPr>
          <w:rFonts w:ascii="Arial" w:hAnsi="Arial" w:cs="Arial"/>
          <w:sz w:val="22"/>
          <w:szCs w:val="22"/>
        </w:rPr>
        <w:t xml:space="preserve">ork may be packaged as </w:t>
      </w:r>
      <w:r w:rsidR="762C3A15" w:rsidRPr="529C44EE">
        <w:rPr>
          <w:rFonts w:ascii="Arial" w:hAnsi="Arial" w:cs="Arial"/>
          <w:sz w:val="22"/>
          <w:szCs w:val="22"/>
        </w:rPr>
        <w:t xml:space="preserve">projects that cover </w:t>
      </w:r>
      <w:r w:rsidR="6AD63A3B" w:rsidRPr="529C44EE">
        <w:rPr>
          <w:rFonts w:ascii="Arial" w:hAnsi="Arial" w:cs="Arial"/>
          <w:sz w:val="22"/>
          <w:szCs w:val="22"/>
        </w:rPr>
        <w:t xml:space="preserve">complete scheme delivery or </w:t>
      </w:r>
      <w:r w:rsidR="7D019923" w:rsidRPr="529C44EE">
        <w:rPr>
          <w:rFonts w:ascii="Arial" w:hAnsi="Arial" w:cs="Arial"/>
          <w:sz w:val="22"/>
          <w:szCs w:val="22"/>
        </w:rPr>
        <w:t>specific</w:t>
      </w:r>
      <w:r w:rsidR="762C3A15" w:rsidRPr="529C44EE">
        <w:rPr>
          <w:rFonts w:ascii="Arial" w:hAnsi="Arial" w:cs="Arial"/>
          <w:sz w:val="22"/>
          <w:szCs w:val="22"/>
        </w:rPr>
        <w:t xml:space="preserve"> </w:t>
      </w:r>
      <w:r w:rsidR="4C9A8E9E" w:rsidRPr="529C44EE">
        <w:rPr>
          <w:rFonts w:ascii="Arial" w:hAnsi="Arial" w:cs="Arial"/>
          <w:sz w:val="22"/>
          <w:szCs w:val="22"/>
        </w:rPr>
        <w:t>tasks</w:t>
      </w:r>
      <w:r w:rsidR="762C3A15" w:rsidRPr="529C44EE">
        <w:rPr>
          <w:rFonts w:ascii="Arial" w:hAnsi="Arial" w:cs="Arial"/>
          <w:sz w:val="22"/>
          <w:szCs w:val="22"/>
        </w:rPr>
        <w:t xml:space="preserve"> or specialisms </w:t>
      </w:r>
      <w:r w:rsidR="73ACB711" w:rsidRPr="529C44EE">
        <w:rPr>
          <w:rFonts w:ascii="Arial" w:hAnsi="Arial" w:cs="Arial"/>
          <w:sz w:val="22"/>
          <w:szCs w:val="22"/>
        </w:rPr>
        <w:t xml:space="preserve">to </w:t>
      </w:r>
      <w:r w:rsidR="5CB3AA69" w:rsidRPr="529C44EE">
        <w:rPr>
          <w:rFonts w:ascii="Arial" w:hAnsi="Arial" w:cs="Arial"/>
          <w:sz w:val="22"/>
          <w:szCs w:val="22"/>
        </w:rPr>
        <w:t xml:space="preserve">enable authorities to deliver a range of services, including major highway improvements, </w:t>
      </w:r>
      <w:r w:rsidR="52701C4D" w:rsidRPr="529C44EE">
        <w:rPr>
          <w:rFonts w:ascii="Arial" w:hAnsi="Arial" w:cs="Arial"/>
          <w:sz w:val="22"/>
          <w:szCs w:val="22"/>
        </w:rPr>
        <w:t xml:space="preserve">highway </w:t>
      </w:r>
      <w:r w:rsidR="5CB3AA69" w:rsidRPr="529C44EE">
        <w:rPr>
          <w:rFonts w:ascii="Arial" w:hAnsi="Arial" w:cs="Arial"/>
          <w:sz w:val="22"/>
          <w:szCs w:val="22"/>
        </w:rPr>
        <w:t>maintenance and road safety projects, town centre regeneration schemes and transport studies.</w:t>
      </w:r>
    </w:p>
    <w:p w14:paraId="1A39598D" w14:textId="77777777" w:rsidR="00195537" w:rsidRDefault="00195537" w:rsidP="00DA4652">
      <w:pPr>
        <w:ind w:left="720"/>
        <w:rPr>
          <w:rFonts w:ascii="Arial" w:hAnsi="Arial" w:cs="Arial"/>
          <w:sz w:val="22"/>
          <w:szCs w:val="22"/>
        </w:rPr>
      </w:pPr>
    </w:p>
    <w:p w14:paraId="747DDCA4" w14:textId="2AA5BE2D" w:rsidR="00725182" w:rsidRPr="00580EB3" w:rsidRDefault="00B40E98" w:rsidP="00DA4652">
      <w:pPr>
        <w:pStyle w:val="CommentText"/>
        <w:ind w:left="720" w:hanging="660"/>
        <w:rPr>
          <w:rFonts w:ascii="Arial" w:hAnsi="Arial" w:cs="Arial"/>
          <w:sz w:val="22"/>
          <w:szCs w:val="22"/>
        </w:rPr>
      </w:pPr>
      <w:r>
        <w:rPr>
          <w:rFonts w:ascii="Arial" w:hAnsi="Arial" w:cs="Arial"/>
          <w:sz w:val="22"/>
          <w:szCs w:val="22"/>
        </w:rPr>
        <w:t>2.2</w:t>
      </w:r>
      <w:r>
        <w:rPr>
          <w:rFonts w:ascii="Arial" w:hAnsi="Arial" w:cs="Arial"/>
          <w:sz w:val="22"/>
          <w:szCs w:val="22"/>
        </w:rPr>
        <w:tab/>
      </w:r>
      <w:r w:rsidR="00A9689B" w:rsidRPr="529C44EE">
        <w:rPr>
          <w:rFonts w:ascii="Arial" w:hAnsi="Arial" w:cs="Arial"/>
          <w:i/>
          <w:iCs/>
          <w:sz w:val="22"/>
          <w:szCs w:val="22"/>
        </w:rPr>
        <w:t>Supplier</w:t>
      </w:r>
      <w:r w:rsidR="00725182" w:rsidRPr="529C44EE">
        <w:rPr>
          <w:rFonts w:ascii="Arial" w:hAnsi="Arial" w:cs="Arial"/>
          <w:sz w:val="22"/>
          <w:szCs w:val="22"/>
        </w:rPr>
        <w:t xml:space="preserve">s </w:t>
      </w:r>
      <w:r w:rsidR="00725182" w:rsidRPr="00580EB3">
        <w:rPr>
          <w:rFonts w:ascii="Arial" w:hAnsi="Arial" w:cs="Arial"/>
          <w:sz w:val="22"/>
          <w:szCs w:val="22"/>
        </w:rPr>
        <w:t>must be capable of delivering all of the services</w:t>
      </w:r>
      <w:r w:rsidR="002145A2" w:rsidRPr="00580EB3">
        <w:rPr>
          <w:rFonts w:ascii="Arial" w:hAnsi="Arial" w:cs="Arial"/>
          <w:sz w:val="22"/>
          <w:szCs w:val="22"/>
        </w:rPr>
        <w:t xml:space="preserve"> set out at </w:t>
      </w:r>
      <w:r w:rsidR="00B302DB">
        <w:rPr>
          <w:rFonts w:ascii="Arial" w:hAnsi="Arial" w:cs="Arial"/>
          <w:sz w:val="22"/>
          <w:szCs w:val="22"/>
        </w:rPr>
        <w:t>Annex A – section 4 and Appendix A</w:t>
      </w:r>
      <w:r w:rsidR="00725182" w:rsidRPr="00580EB3">
        <w:rPr>
          <w:rFonts w:ascii="Arial" w:hAnsi="Arial" w:cs="Arial"/>
          <w:sz w:val="22"/>
          <w:szCs w:val="22"/>
        </w:rPr>
        <w:t xml:space="preserve">, covering all specialisms / activities, </w:t>
      </w:r>
      <w:r w:rsidR="00736E06" w:rsidRPr="00580EB3">
        <w:rPr>
          <w:rFonts w:ascii="Arial" w:hAnsi="Arial" w:cs="Arial"/>
          <w:sz w:val="22"/>
          <w:szCs w:val="22"/>
        </w:rPr>
        <w:t>for all region</w:t>
      </w:r>
      <w:r w:rsidR="00126273" w:rsidRPr="00580EB3">
        <w:rPr>
          <w:rFonts w:ascii="Arial" w:hAnsi="Arial" w:cs="Arial"/>
          <w:sz w:val="22"/>
          <w:szCs w:val="22"/>
        </w:rPr>
        <w:t xml:space="preserve">s </w:t>
      </w:r>
      <w:r w:rsidR="00D24CB5" w:rsidRPr="00580EB3">
        <w:rPr>
          <w:rFonts w:ascii="Arial" w:hAnsi="Arial" w:cs="Arial"/>
          <w:sz w:val="22"/>
          <w:szCs w:val="22"/>
        </w:rPr>
        <w:t xml:space="preserve">that they </w:t>
      </w:r>
      <w:r w:rsidR="008723C1" w:rsidRPr="00580EB3">
        <w:rPr>
          <w:rFonts w:ascii="Arial" w:hAnsi="Arial" w:cs="Arial"/>
          <w:sz w:val="22"/>
          <w:szCs w:val="22"/>
        </w:rPr>
        <w:t xml:space="preserve">have been awarded. </w:t>
      </w:r>
      <w:r w:rsidR="00875208" w:rsidRPr="00580EB3">
        <w:rPr>
          <w:rFonts w:ascii="Arial" w:hAnsi="Arial" w:cs="Arial"/>
          <w:sz w:val="22"/>
          <w:szCs w:val="22"/>
        </w:rPr>
        <w:t xml:space="preserve">The </w:t>
      </w:r>
      <w:r w:rsidR="004855F7" w:rsidRPr="00580EB3">
        <w:rPr>
          <w:rFonts w:ascii="Arial" w:hAnsi="Arial" w:cs="Arial"/>
          <w:sz w:val="22"/>
          <w:szCs w:val="22"/>
        </w:rPr>
        <w:t>services may be</w:t>
      </w:r>
      <w:r w:rsidR="00875208" w:rsidRPr="00580EB3">
        <w:rPr>
          <w:rFonts w:ascii="Arial" w:hAnsi="Arial" w:cs="Arial"/>
          <w:sz w:val="22"/>
          <w:szCs w:val="22"/>
        </w:rPr>
        <w:t xml:space="preserve"> delivered directly, or </w:t>
      </w:r>
      <w:r w:rsidR="00725182" w:rsidRPr="00580EB3">
        <w:rPr>
          <w:rFonts w:ascii="Arial" w:hAnsi="Arial" w:cs="Arial"/>
          <w:sz w:val="22"/>
          <w:szCs w:val="22"/>
        </w:rPr>
        <w:t>via the</w:t>
      </w:r>
      <w:r w:rsidR="00F4363B" w:rsidRPr="00580EB3">
        <w:rPr>
          <w:rFonts w:ascii="Arial" w:hAnsi="Arial" w:cs="Arial"/>
          <w:sz w:val="22"/>
          <w:szCs w:val="22"/>
        </w:rPr>
        <w:t xml:space="preserve"> </w:t>
      </w:r>
      <w:r w:rsidR="00A9689B" w:rsidRPr="529C44EE">
        <w:rPr>
          <w:rFonts w:ascii="Arial" w:hAnsi="Arial" w:cs="Arial"/>
          <w:i/>
          <w:iCs/>
          <w:sz w:val="22"/>
          <w:szCs w:val="22"/>
        </w:rPr>
        <w:t>Supplier</w:t>
      </w:r>
      <w:r w:rsidR="00F4363B" w:rsidRPr="00580EB3">
        <w:rPr>
          <w:rFonts w:ascii="Arial" w:hAnsi="Arial" w:cs="Arial"/>
          <w:sz w:val="22"/>
          <w:szCs w:val="22"/>
        </w:rPr>
        <w:t xml:space="preserve">’s </w:t>
      </w:r>
      <w:r w:rsidR="00725182" w:rsidRPr="00580EB3">
        <w:rPr>
          <w:rFonts w:ascii="Arial" w:hAnsi="Arial" w:cs="Arial"/>
          <w:sz w:val="22"/>
          <w:szCs w:val="22"/>
        </w:rPr>
        <w:t>supply chain</w:t>
      </w:r>
      <w:r w:rsidR="00AE0D35" w:rsidRPr="00580EB3">
        <w:rPr>
          <w:rFonts w:ascii="Arial" w:hAnsi="Arial" w:cs="Arial"/>
          <w:sz w:val="22"/>
          <w:szCs w:val="22"/>
        </w:rPr>
        <w:t xml:space="preserve">. </w:t>
      </w:r>
    </w:p>
    <w:p w14:paraId="31333532" w14:textId="77777777" w:rsidR="00DE31CC" w:rsidRDefault="00DE31CC" w:rsidP="00DA4652">
      <w:pPr>
        <w:ind w:left="720"/>
        <w:rPr>
          <w:rFonts w:ascii="Arial" w:hAnsi="Arial" w:cs="Arial"/>
          <w:sz w:val="22"/>
          <w:szCs w:val="22"/>
        </w:rPr>
      </w:pPr>
    </w:p>
    <w:p w14:paraId="6E8C276A" w14:textId="7B23FDBA" w:rsidR="00DE31CC" w:rsidRDefault="004A3F66" w:rsidP="00DA4652">
      <w:pPr>
        <w:ind w:left="720" w:hanging="720"/>
        <w:rPr>
          <w:rFonts w:ascii="Arial" w:hAnsi="Arial" w:cs="Arial"/>
          <w:sz w:val="22"/>
          <w:szCs w:val="22"/>
        </w:rPr>
      </w:pPr>
      <w:r>
        <w:rPr>
          <w:rFonts w:ascii="Arial" w:hAnsi="Arial" w:cs="Arial"/>
          <w:sz w:val="22"/>
          <w:szCs w:val="22"/>
        </w:rPr>
        <w:t>2.3</w:t>
      </w:r>
      <w:r w:rsidR="00F46BC8">
        <w:rPr>
          <w:rFonts w:ascii="Arial" w:hAnsi="Arial" w:cs="Arial"/>
          <w:sz w:val="22"/>
          <w:szCs w:val="22"/>
        </w:rPr>
        <w:tab/>
      </w:r>
      <w:r w:rsidR="00DE31CC" w:rsidRPr="4DA200A4">
        <w:rPr>
          <w:rFonts w:ascii="Arial" w:hAnsi="Arial" w:cs="Arial"/>
          <w:sz w:val="22"/>
          <w:szCs w:val="22"/>
        </w:rPr>
        <w:t xml:space="preserve">Co-location of </w:t>
      </w:r>
      <w:r w:rsidR="00DE31CC" w:rsidRPr="00AC5FB6">
        <w:rPr>
          <w:rFonts w:ascii="Arial" w:hAnsi="Arial" w:cs="Arial"/>
          <w:i/>
          <w:iCs/>
          <w:sz w:val="22"/>
          <w:szCs w:val="22"/>
        </w:rPr>
        <w:t>Client</w:t>
      </w:r>
      <w:r w:rsidR="00DE31CC" w:rsidRPr="5650DCAE">
        <w:rPr>
          <w:rFonts w:ascii="Arial" w:hAnsi="Arial" w:cs="Arial"/>
          <w:sz w:val="22"/>
          <w:szCs w:val="22"/>
        </w:rPr>
        <w:t xml:space="preserve"> teams </w:t>
      </w:r>
      <w:r w:rsidR="00DE31CC" w:rsidRPr="4DA200A4">
        <w:rPr>
          <w:rFonts w:ascii="Arial" w:hAnsi="Arial" w:cs="Arial"/>
          <w:sz w:val="22"/>
          <w:szCs w:val="22"/>
        </w:rPr>
        <w:t xml:space="preserve">and </w:t>
      </w:r>
      <w:r w:rsidR="00A9689B" w:rsidRPr="00A9689B">
        <w:rPr>
          <w:rFonts w:ascii="Arial" w:hAnsi="Arial" w:cs="Arial"/>
          <w:i/>
          <w:iCs/>
          <w:sz w:val="22"/>
          <w:szCs w:val="22"/>
        </w:rPr>
        <w:t>Supplier</w:t>
      </w:r>
      <w:r w:rsidR="00DE31CC" w:rsidRPr="4DA200A4">
        <w:rPr>
          <w:rFonts w:ascii="Arial" w:hAnsi="Arial" w:cs="Arial"/>
          <w:sz w:val="22"/>
          <w:szCs w:val="22"/>
        </w:rPr>
        <w:t xml:space="preserve"> staff and the establishment of joint teams for special projects will be considered</w:t>
      </w:r>
      <w:r w:rsidR="00DE31CC">
        <w:rPr>
          <w:rFonts w:ascii="Arial" w:hAnsi="Arial" w:cs="Arial"/>
          <w:sz w:val="22"/>
          <w:szCs w:val="22"/>
        </w:rPr>
        <w:t xml:space="preserve"> and included by the </w:t>
      </w:r>
      <w:r w:rsidR="00DE31CC" w:rsidRPr="00580EB3">
        <w:rPr>
          <w:rFonts w:ascii="Arial" w:hAnsi="Arial" w:cs="Arial"/>
          <w:i/>
          <w:iCs/>
          <w:sz w:val="22"/>
          <w:szCs w:val="22"/>
        </w:rPr>
        <w:t>Client</w:t>
      </w:r>
      <w:r w:rsidR="00DE31CC">
        <w:rPr>
          <w:rFonts w:ascii="Arial" w:hAnsi="Arial" w:cs="Arial"/>
          <w:sz w:val="22"/>
          <w:szCs w:val="22"/>
        </w:rPr>
        <w:t xml:space="preserve"> in Orders </w:t>
      </w:r>
      <w:r w:rsidR="00DE31CC" w:rsidRPr="4DA200A4">
        <w:rPr>
          <w:rFonts w:ascii="Arial" w:hAnsi="Arial" w:cs="Arial"/>
          <w:sz w:val="22"/>
          <w:szCs w:val="22"/>
        </w:rPr>
        <w:t>if deemed beneficial.</w:t>
      </w:r>
    </w:p>
    <w:p w14:paraId="6BE6618B" w14:textId="77777777" w:rsidR="00AE4692" w:rsidRPr="00580EB3" w:rsidRDefault="00AE4692" w:rsidP="003E038B">
      <w:pPr>
        <w:ind w:left="720"/>
        <w:rPr>
          <w:rFonts w:ascii="Arial" w:hAnsi="Arial" w:cs="Arial"/>
          <w:b/>
          <w:bCs/>
          <w:iCs/>
          <w:sz w:val="22"/>
          <w:szCs w:val="22"/>
        </w:rPr>
      </w:pPr>
    </w:p>
    <w:p w14:paraId="3AADCAC1" w14:textId="58155B2D" w:rsidR="00213E3C" w:rsidRDefault="00213E3C" w:rsidP="00AF702A">
      <w:pPr>
        <w:ind w:firstLine="720"/>
        <w:rPr>
          <w:rFonts w:ascii="Arial" w:hAnsi="Arial" w:cs="Arial"/>
          <w:b/>
          <w:bCs/>
          <w:iCs/>
          <w:sz w:val="22"/>
          <w:szCs w:val="22"/>
        </w:rPr>
      </w:pPr>
      <w:r w:rsidRPr="00580EB3">
        <w:rPr>
          <w:rFonts w:ascii="Arial" w:hAnsi="Arial" w:cs="Arial"/>
          <w:b/>
          <w:bCs/>
          <w:iCs/>
          <w:sz w:val="22"/>
          <w:szCs w:val="22"/>
        </w:rPr>
        <w:t>Offshore Resources</w:t>
      </w:r>
    </w:p>
    <w:p w14:paraId="5ADDF77E" w14:textId="77777777" w:rsidR="00213E3C" w:rsidRPr="00AF702A" w:rsidRDefault="00213E3C" w:rsidP="003E038B">
      <w:pPr>
        <w:ind w:left="720"/>
        <w:rPr>
          <w:rFonts w:ascii="Arial" w:hAnsi="Arial" w:cs="Arial"/>
          <w:b/>
          <w:bCs/>
          <w:iCs/>
          <w:sz w:val="16"/>
          <w:szCs w:val="16"/>
        </w:rPr>
      </w:pPr>
    </w:p>
    <w:p w14:paraId="27913B67" w14:textId="03788FA3" w:rsidR="00AE4692" w:rsidRDefault="002C5FD8" w:rsidP="00DA4652">
      <w:pPr>
        <w:ind w:left="720" w:hanging="720"/>
        <w:rPr>
          <w:rFonts w:ascii="Arial" w:hAnsi="Arial" w:cs="Arial"/>
          <w:iCs/>
          <w:sz w:val="22"/>
          <w:szCs w:val="22"/>
        </w:rPr>
      </w:pPr>
      <w:r>
        <w:rPr>
          <w:rFonts w:ascii="Arial" w:hAnsi="Arial" w:cs="Arial"/>
          <w:iCs/>
          <w:sz w:val="22"/>
          <w:szCs w:val="22"/>
        </w:rPr>
        <w:t>2.4</w:t>
      </w:r>
      <w:r w:rsidR="00F46BC8">
        <w:tab/>
      </w:r>
      <w:r w:rsidR="001C0ECA" w:rsidRPr="00C671D8">
        <w:rPr>
          <w:rFonts w:ascii="Arial" w:hAnsi="Arial" w:cs="Arial"/>
          <w:iCs/>
          <w:sz w:val="22"/>
          <w:szCs w:val="22"/>
        </w:rPr>
        <w:t>O</w:t>
      </w:r>
      <w:r w:rsidR="009E103E" w:rsidRPr="006E2B6B">
        <w:rPr>
          <w:rFonts w:ascii="Arial" w:hAnsi="Arial" w:cs="Arial"/>
          <w:iCs/>
          <w:sz w:val="22"/>
          <w:szCs w:val="22"/>
        </w:rPr>
        <w:t>ffshor</w:t>
      </w:r>
      <w:r w:rsidR="001C0ECA" w:rsidRPr="006E2B6B">
        <w:rPr>
          <w:rFonts w:ascii="Arial" w:hAnsi="Arial" w:cs="Arial"/>
          <w:iCs/>
          <w:sz w:val="22"/>
          <w:szCs w:val="22"/>
        </w:rPr>
        <w:t xml:space="preserve">e </w:t>
      </w:r>
      <w:r w:rsidR="00CF4253" w:rsidRPr="00E53C24">
        <w:rPr>
          <w:rFonts w:ascii="Arial" w:hAnsi="Arial" w:cs="Arial"/>
          <w:iCs/>
          <w:sz w:val="22"/>
          <w:szCs w:val="22"/>
        </w:rPr>
        <w:t>R</w:t>
      </w:r>
      <w:r w:rsidR="00CF4253" w:rsidRPr="0056658C">
        <w:rPr>
          <w:rFonts w:ascii="Arial" w:hAnsi="Arial" w:cs="Arial"/>
          <w:iCs/>
          <w:sz w:val="22"/>
          <w:szCs w:val="22"/>
        </w:rPr>
        <w:t>e</w:t>
      </w:r>
      <w:r w:rsidR="00CF4253" w:rsidRPr="00E02193">
        <w:rPr>
          <w:rFonts w:ascii="Arial" w:hAnsi="Arial" w:cs="Arial"/>
          <w:iCs/>
          <w:sz w:val="22"/>
          <w:szCs w:val="22"/>
        </w:rPr>
        <w:t xml:space="preserve">sources </w:t>
      </w:r>
      <w:r w:rsidR="0036281A" w:rsidRPr="00580EB3">
        <w:rPr>
          <w:rFonts w:ascii="Arial" w:hAnsi="Arial" w:cs="Arial"/>
          <w:iCs/>
          <w:sz w:val="22"/>
          <w:szCs w:val="22"/>
        </w:rPr>
        <w:t xml:space="preserve">refers to </w:t>
      </w:r>
      <w:r w:rsidR="00C1364C">
        <w:rPr>
          <w:rFonts w:ascii="Arial" w:hAnsi="Arial" w:cs="Arial"/>
          <w:iCs/>
          <w:sz w:val="22"/>
          <w:szCs w:val="22"/>
        </w:rPr>
        <w:t xml:space="preserve">the provision of </w:t>
      </w:r>
      <w:r w:rsidR="00AD7EB7">
        <w:rPr>
          <w:rFonts w:ascii="Arial" w:hAnsi="Arial" w:cs="Arial"/>
          <w:iCs/>
          <w:sz w:val="22"/>
          <w:szCs w:val="22"/>
        </w:rPr>
        <w:t>c</w:t>
      </w:r>
      <w:r w:rsidR="00995738">
        <w:rPr>
          <w:rFonts w:ascii="Arial" w:hAnsi="Arial" w:cs="Arial"/>
          <w:iCs/>
          <w:sz w:val="22"/>
          <w:szCs w:val="22"/>
        </w:rPr>
        <w:t xml:space="preserve">onsultancy services </w:t>
      </w:r>
      <w:r w:rsidR="00394198">
        <w:rPr>
          <w:rFonts w:ascii="Arial" w:hAnsi="Arial" w:cs="Arial"/>
          <w:iCs/>
          <w:sz w:val="22"/>
          <w:szCs w:val="22"/>
        </w:rPr>
        <w:t xml:space="preserve">by </w:t>
      </w:r>
      <w:r w:rsidR="00A9689B" w:rsidRPr="00A9689B">
        <w:rPr>
          <w:rFonts w:ascii="Arial" w:hAnsi="Arial" w:cs="Arial"/>
          <w:i/>
          <w:iCs/>
          <w:sz w:val="22"/>
          <w:szCs w:val="22"/>
        </w:rPr>
        <w:t>Supplier</w:t>
      </w:r>
      <w:r w:rsidR="004E490C">
        <w:rPr>
          <w:rFonts w:ascii="Arial" w:hAnsi="Arial" w:cs="Arial"/>
          <w:iCs/>
          <w:sz w:val="22"/>
          <w:szCs w:val="22"/>
        </w:rPr>
        <w:t xml:space="preserve"> </w:t>
      </w:r>
      <w:r w:rsidR="007764EB" w:rsidRPr="2188298F">
        <w:rPr>
          <w:rFonts w:ascii="Arial" w:hAnsi="Arial" w:cs="Arial"/>
          <w:sz w:val="22"/>
          <w:szCs w:val="22"/>
        </w:rPr>
        <w:t>s</w:t>
      </w:r>
      <w:r w:rsidR="00394198">
        <w:rPr>
          <w:rFonts w:ascii="Arial" w:hAnsi="Arial" w:cs="Arial"/>
          <w:iCs/>
          <w:sz w:val="22"/>
          <w:szCs w:val="22"/>
        </w:rPr>
        <w:t xml:space="preserve">taff </w:t>
      </w:r>
      <w:r w:rsidR="008521B3">
        <w:rPr>
          <w:rFonts w:ascii="Arial" w:hAnsi="Arial" w:cs="Arial"/>
          <w:iCs/>
          <w:sz w:val="22"/>
          <w:szCs w:val="22"/>
        </w:rPr>
        <w:t>base</w:t>
      </w:r>
      <w:r w:rsidR="00F46BC8">
        <w:rPr>
          <w:rFonts w:ascii="Arial" w:hAnsi="Arial" w:cs="Arial"/>
          <w:iCs/>
          <w:sz w:val="22"/>
          <w:szCs w:val="22"/>
        </w:rPr>
        <w:t xml:space="preserve"> </w:t>
      </w:r>
      <w:r w:rsidR="008521B3">
        <w:rPr>
          <w:rFonts w:ascii="Arial" w:hAnsi="Arial" w:cs="Arial"/>
          <w:iCs/>
          <w:sz w:val="22"/>
          <w:szCs w:val="22"/>
        </w:rPr>
        <w:t>outside of the UK</w:t>
      </w:r>
      <w:r w:rsidR="005C6C43">
        <w:rPr>
          <w:rFonts w:ascii="Arial" w:hAnsi="Arial" w:cs="Arial"/>
          <w:iCs/>
          <w:sz w:val="22"/>
          <w:szCs w:val="22"/>
        </w:rPr>
        <w:t>.</w:t>
      </w:r>
      <w:r w:rsidR="0095573F">
        <w:rPr>
          <w:rFonts w:ascii="Arial" w:hAnsi="Arial" w:cs="Arial"/>
          <w:iCs/>
          <w:sz w:val="22"/>
          <w:szCs w:val="22"/>
        </w:rPr>
        <w:t xml:space="preserve"> For clarity, it does not refer to </w:t>
      </w:r>
      <w:r w:rsidR="003A05CA">
        <w:rPr>
          <w:rFonts w:ascii="Arial" w:hAnsi="Arial" w:cs="Arial"/>
          <w:iCs/>
          <w:sz w:val="22"/>
          <w:szCs w:val="22"/>
        </w:rPr>
        <w:t>any back</w:t>
      </w:r>
      <w:r w:rsidR="4AA9CBDB" w:rsidRPr="2188298F">
        <w:rPr>
          <w:rFonts w:ascii="Arial" w:hAnsi="Arial" w:cs="Arial"/>
          <w:sz w:val="22"/>
          <w:szCs w:val="22"/>
        </w:rPr>
        <w:t>-</w:t>
      </w:r>
      <w:r w:rsidR="003A05CA">
        <w:rPr>
          <w:rFonts w:ascii="Arial" w:hAnsi="Arial" w:cs="Arial"/>
          <w:iCs/>
          <w:sz w:val="22"/>
          <w:szCs w:val="22"/>
        </w:rPr>
        <w:t xml:space="preserve">office staff or processes </w:t>
      </w:r>
      <w:r w:rsidR="003E1202">
        <w:rPr>
          <w:rFonts w:ascii="Arial" w:hAnsi="Arial" w:cs="Arial"/>
          <w:iCs/>
          <w:sz w:val="22"/>
          <w:szCs w:val="22"/>
        </w:rPr>
        <w:t xml:space="preserve">that are </w:t>
      </w:r>
      <w:r w:rsidR="00E44B9E">
        <w:rPr>
          <w:rFonts w:ascii="Arial" w:hAnsi="Arial" w:cs="Arial"/>
          <w:iCs/>
          <w:sz w:val="22"/>
          <w:szCs w:val="22"/>
        </w:rPr>
        <w:t>based</w:t>
      </w:r>
      <w:r w:rsidR="003E1202">
        <w:rPr>
          <w:rFonts w:ascii="Arial" w:hAnsi="Arial" w:cs="Arial"/>
          <w:iCs/>
          <w:sz w:val="22"/>
          <w:szCs w:val="22"/>
        </w:rPr>
        <w:t xml:space="preserve"> </w:t>
      </w:r>
      <w:r w:rsidR="00A004CF">
        <w:rPr>
          <w:rFonts w:ascii="Arial" w:hAnsi="Arial" w:cs="Arial"/>
          <w:iCs/>
          <w:sz w:val="22"/>
          <w:szCs w:val="22"/>
        </w:rPr>
        <w:t xml:space="preserve">outside of the UK </w:t>
      </w:r>
      <w:r w:rsidR="00E44B9E">
        <w:rPr>
          <w:rFonts w:ascii="Arial" w:hAnsi="Arial" w:cs="Arial"/>
          <w:iCs/>
          <w:sz w:val="22"/>
          <w:szCs w:val="22"/>
        </w:rPr>
        <w:t>and not directly in</w:t>
      </w:r>
      <w:r w:rsidR="00BC0037">
        <w:rPr>
          <w:rFonts w:ascii="Arial" w:hAnsi="Arial" w:cs="Arial"/>
          <w:iCs/>
          <w:sz w:val="22"/>
          <w:szCs w:val="22"/>
        </w:rPr>
        <w:t xml:space="preserve">volved in </w:t>
      </w:r>
      <w:r w:rsidR="007659F4">
        <w:rPr>
          <w:rFonts w:ascii="Arial" w:hAnsi="Arial" w:cs="Arial"/>
          <w:iCs/>
          <w:sz w:val="22"/>
          <w:szCs w:val="22"/>
        </w:rPr>
        <w:t>the Order</w:t>
      </w:r>
      <w:r w:rsidR="00213E3C">
        <w:rPr>
          <w:rFonts w:ascii="Arial" w:hAnsi="Arial" w:cs="Arial"/>
          <w:iCs/>
          <w:sz w:val="22"/>
          <w:szCs w:val="22"/>
        </w:rPr>
        <w:t xml:space="preserve">. </w:t>
      </w:r>
      <w:r w:rsidR="00E41D24">
        <w:rPr>
          <w:rFonts w:ascii="Arial" w:hAnsi="Arial" w:cs="Arial"/>
          <w:iCs/>
          <w:sz w:val="22"/>
          <w:szCs w:val="22"/>
        </w:rPr>
        <w:t xml:space="preserve"> </w:t>
      </w:r>
      <w:r w:rsidR="00CF01FE">
        <w:rPr>
          <w:rFonts w:ascii="Arial" w:hAnsi="Arial" w:cs="Arial"/>
          <w:iCs/>
          <w:sz w:val="22"/>
          <w:szCs w:val="22"/>
        </w:rPr>
        <w:t xml:space="preserve"> </w:t>
      </w:r>
      <w:r w:rsidR="008521B3">
        <w:rPr>
          <w:rFonts w:ascii="Arial" w:hAnsi="Arial" w:cs="Arial"/>
          <w:iCs/>
          <w:sz w:val="22"/>
          <w:szCs w:val="22"/>
        </w:rPr>
        <w:t xml:space="preserve"> </w:t>
      </w:r>
      <w:r w:rsidR="00B97CF5">
        <w:rPr>
          <w:rFonts w:ascii="Arial" w:hAnsi="Arial" w:cs="Arial"/>
          <w:iCs/>
          <w:sz w:val="22"/>
          <w:szCs w:val="22"/>
        </w:rPr>
        <w:t xml:space="preserve"> </w:t>
      </w:r>
      <w:r w:rsidR="00995738">
        <w:rPr>
          <w:rFonts w:ascii="Arial" w:hAnsi="Arial" w:cs="Arial"/>
          <w:iCs/>
          <w:sz w:val="22"/>
          <w:szCs w:val="22"/>
        </w:rPr>
        <w:t xml:space="preserve"> </w:t>
      </w:r>
    </w:p>
    <w:p w14:paraId="0FD1C3E4" w14:textId="77777777" w:rsidR="00212E86" w:rsidRDefault="00212E86" w:rsidP="003E038B">
      <w:pPr>
        <w:ind w:left="720"/>
        <w:rPr>
          <w:rFonts w:ascii="Arial" w:hAnsi="Arial" w:cs="Arial"/>
          <w:iCs/>
          <w:sz w:val="22"/>
          <w:szCs w:val="22"/>
        </w:rPr>
      </w:pPr>
    </w:p>
    <w:p w14:paraId="178192BA" w14:textId="36102A83" w:rsidR="0042056C" w:rsidRDefault="000241C0" w:rsidP="00AF702A">
      <w:pPr>
        <w:ind w:left="720" w:hanging="720"/>
        <w:rPr>
          <w:rFonts w:ascii="Arial" w:hAnsi="Arial" w:cs="Arial"/>
          <w:iCs/>
          <w:sz w:val="22"/>
          <w:szCs w:val="22"/>
        </w:rPr>
      </w:pPr>
      <w:r>
        <w:rPr>
          <w:rFonts w:ascii="Arial" w:hAnsi="Arial" w:cs="Arial"/>
          <w:iCs/>
          <w:sz w:val="22"/>
          <w:szCs w:val="22"/>
        </w:rPr>
        <w:t>2.5</w:t>
      </w:r>
      <w:r w:rsidR="00DA4652">
        <w:rPr>
          <w:rFonts w:ascii="Arial" w:hAnsi="Arial" w:cs="Arial"/>
          <w:iCs/>
          <w:sz w:val="22"/>
          <w:szCs w:val="22"/>
        </w:rPr>
        <w:tab/>
      </w:r>
      <w:r w:rsidR="00A9689B" w:rsidRPr="00A9689B">
        <w:rPr>
          <w:rFonts w:ascii="Arial" w:hAnsi="Arial" w:cs="Arial"/>
          <w:i/>
          <w:iCs/>
          <w:sz w:val="22"/>
          <w:szCs w:val="22"/>
        </w:rPr>
        <w:t>Supplier</w:t>
      </w:r>
      <w:r w:rsidR="00BF5543">
        <w:rPr>
          <w:rFonts w:ascii="Arial" w:hAnsi="Arial" w:cs="Arial"/>
          <w:iCs/>
          <w:sz w:val="22"/>
          <w:szCs w:val="22"/>
        </w:rPr>
        <w:t xml:space="preserve">s </w:t>
      </w:r>
      <w:r w:rsidR="00FF1A23">
        <w:rPr>
          <w:rFonts w:ascii="Arial" w:hAnsi="Arial" w:cs="Arial"/>
          <w:iCs/>
          <w:sz w:val="22"/>
          <w:szCs w:val="22"/>
        </w:rPr>
        <w:t xml:space="preserve">approved to supply </w:t>
      </w:r>
      <w:r w:rsidR="00653AE8">
        <w:rPr>
          <w:rFonts w:ascii="Arial" w:hAnsi="Arial" w:cs="Arial"/>
          <w:iCs/>
          <w:sz w:val="22"/>
          <w:szCs w:val="22"/>
        </w:rPr>
        <w:t>O</w:t>
      </w:r>
      <w:r w:rsidR="009E103E">
        <w:rPr>
          <w:rFonts w:ascii="Arial" w:hAnsi="Arial" w:cs="Arial"/>
          <w:iCs/>
          <w:sz w:val="22"/>
          <w:szCs w:val="22"/>
        </w:rPr>
        <w:t>ffshor</w:t>
      </w:r>
      <w:r w:rsidR="0036281A">
        <w:rPr>
          <w:rFonts w:ascii="Arial" w:hAnsi="Arial" w:cs="Arial"/>
          <w:iCs/>
          <w:sz w:val="22"/>
          <w:szCs w:val="22"/>
        </w:rPr>
        <w:t>e</w:t>
      </w:r>
      <w:r w:rsidR="00653AE8">
        <w:rPr>
          <w:rFonts w:ascii="Arial" w:hAnsi="Arial" w:cs="Arial"/>
          <w:iCs/>
          <w:sz w:val="22"/>
          <w:szCs w:val="22"/>
        </w:rPr>
        <w:t xml:space="preserve"> Resources</w:t>
      </w:r>
      <w:r w:rsidR="0036281A">
        <w:rPr>
          <w:rFonts w:ascii="Arial" w:hAnsi="Arial" w:cs="Arial"/>
          <w:iCs/>
          <w:sz w:val="22"/>
          <w:szCs w:val="22"/>
        </w:rPr>
        <w:t xml:space="preserve"> </w:t>
      </w:r>
      <w:r w:rsidR="00BF5543">
        <w:rPr>
          <w:rFonts w:ascii="Arial" w:hAnsi="Arial" w:cs="Arial"/>
          <w:iCs/>
          <w:sz w:val="22"/>
          <w:szCs w:val="22"/>
        </w:rPr>
        <w:t xml:space="preserve">may </w:t>
      </w:r>
      <w:r w:rsidR="00F10AE6">
        <w:rPr>
          <w:rFonts w:ascii="Arial" w:hAnsi="Arial" w:cs="Arial"/>
          <w:iCs/>
          <w:sz w:val="22"/>
          <w:szCs w:val="22"/>
        </w:rPr>
        <w:t xml:space="preserve">include </w:t>
      </w:r>
      <w:r w:rsidR="008E0577">
        <w:rPr>
          <w:rFonts w:ascii="Arial" w:hAnsi="Arial" w:cs="Arial"/>
          <w:iCs/>
          <w:sz w:val="22"/>
          <w:szCs w:val="22"/>
        </w:rPr>
        <w:t>O</w:t>
      </w:r>
      <w:r w:rsidR="00F10AE6">
        <w:rPr>
          <w:rFonts w:ascii="Arial" w:hAnsi="Arial" w:cs="Arial"/>
          <w:iCs/>
          <w:sz w:val="22"/>
          <w:szCs w:val="22"/>
        </w:rPr>
        <w:t xml:space="preserve">ffshore </w:t>
      </w:r>
      <w:r w:rsidR="008E0577">
        <w:rPr>
          <w:rFonts w:ascii="Arial" w:hAnsi="Arial" w:cs="Arial"/>
          <w:iCs/>
          <w:sz w:val="22"/>
          <w:szCs w:val="22"/>
        </w:rPr>
        <w:t>R</w:t>
      </w:r>
      <w:r w:rsidR="00F10AE6">
        <w:rPr>
          <w:rFonts w:ascii="Arial" w:hAnsi="Arial" w:cs="Arial"/>
          <w:iCs/>
          <w:sz w:val="22"/>
          <w:szCs w:val="22"/>
        </w:rPr>
        <w:t>esources in their</w:t>
      </w:r>
      <w:r w:rsidR="00DA4652">
        <w:rPr>
          <w:rFonts w:ascii="Arial" w:hAnsi="Arial" w:cs="Arial"/>
          <w:iCs/>
          <w:sz w:val="22"/>
          <w:szCs w:val="22"/>
        </w:rPr>
        <w:t xml:space="preserve"> </w:t>
      </w:r>
      <w:r w:rsidR="00612E72">
        <w:rPr>
          <w:rFonts w:ascii="Arial" w:hAnsi="Arial" w:cs="Arial"/>
          <w:iCs/>
          <w:sz w:val="22"/>
          <w:szCs w:val="22"/>
        </w:rPr>
        <w:t xml:space="preserve">Mini-Tender </w:t>
      </w:r>
      <w:r w:rsidR="00331BF6" w:rsidRPr="006F6BFB">
        <w:rPr>
          <w:rFonts w:ascii="Arial" w:hAnsi="Arial" w:cs="Arial"/>
          <w:iCs/>
          <w:sz w:val="22"/>
          <w:szCs w:val="22"/>
        </w:rPr>
        <w:t>quotation</w:t>
      </w:r>
      <w:r w:rsidR="00331BF6" w:rsidRPr="00580EB3">
        <w:rPr>
          <w:rFonts w:ascii="Arial" w:hAnsi="Arial" w:cs="Arial"/>
          <w:i/>
          <w:sz w:val="22"/>
          <w:szCs w:val="22"/>
        </w:rPr>
        <w:t xml:space="preserve"> </w:t>
      </w:r>
      <w:r w:rsidR="00A81683">
        <w:rPr>
          <w:rFonts w:ascii="Arial" w:hAnsi="Arial" w:cs="Arial"/>
          <w:iCs/>
          <w:sz w:val="22"/>
          <w:szCs w:val="22"/>
        </w:rPr>
        <w:t xml:space="preserve">where </w:t>
      </w:r>
      <w:r w:rsidR="00362FD2">
        <w:rPr>
          <w:rFonts w:ascii="Arial" w:hAnsi="Arial" w:cs="Arial"/>
          <w:iCs/>
          <w:sz w:val="22"/>
          <w:szCs w:val="22"/>
        </w:rPr>
        <w:t xml:space="preserve">the </w:t>
      </w:r>
      <w:r w:rsidR="00362FD2" w:rsidRPr="00AF702A">
        <w:rPr>
          <w:rFonts w:ascii="Arial" w:hAnsi="Arial" w:cs="Arial"/>
          <w:iCs/>
          <w:sz w:val="22"/>
          <w:szCs w:val="22"/>
        </w:rPr>
        <w:t xml:space="preserve">Client </w:t>
      </w:r>
      <w:r w:rsidR="0042056C">
        <w:rPr>
          <w:rFonts w:ascii="Arial" w:hAnsi="Arial" w:cs="Arial"/>
          <w:iCs/>
          <w:sz w:val="22"/>
          <w:szCs w:val="22"/>
        </w:rPr>
        <w:t xml:space="preserve">explicitly allows for </w:t>
      </w:r>
      <w:r w:rsidR="00142E2F">
        <w:rPr>
          <w:rFonts w:ascii="Arial" w:hAnsi="Arial" w:cs="Arial"/>
          <w:iCs/>
          <w:sz w:val="22"/>
          <w:szCs w:val="22"/>
        </w:rPr>
        <w:t>this</w:t>
      </w:r>
      <w:r w:rsidR="0006543A">
        <w:rPr>
          <w:rFonts w:ascii="Arial" w:hAnsi="Arial" w:cs="Arial"/>
          <w:iCs/>
          <w:sz w:val="22"/>
          <w:szCs w:val="22"/>
        </w:rPr>
        <w:t xml:space="preserve"> in their </w:t>
      </w:r>
      <w:r w:rsidR="001E1914">
        <w:rPr>
          <w:rFonts w:ascii="Arial" w:hAnsi="Arial" w:cs="Arial"/>
          <w:iCs/>
          <w:sz w:val="22"/>
          <w:szCs w:val="22"/>
        </w:rPr>
        <w:t>project brief</w:t>
      </w:r>
      <w:r w:rsidR="009808DC">
        <w:rPr>
          <w:rFonts w:ascii="Arial" w:hAnsi="Arial" w:cs="Arial"/>
          <w:iCs/>
          <w:sz w:val="22"/>
          <w:szCs w:val="22"/>
        </w:rPr>
        <w:t>.</w:t>
      </w:r>
    </w:p>
    <w:p w14:paraId="3D69C127" w14:textId="77777777" w:rsidR="00F46BC8" w:rsidRDefault="00F46BC8" w:rsidP="00580EB3">
      <w:pPr>
        <w:ind w:left="720" w:hanging="578"/>
        <w:rPr>
          <w:rFonts w:ascii="Arial" w:hAnsi="Arial" w:cs="Arial"/>
          <w:iCs/>
          <w:sz w:val="22"/>
          <w:szCs w:val="22"/>
        </w:rPr>
      </w:pPr>
    </w:p>
    <w:p w14:paraId="2FF3AF9D" w14:textId="6CB3FC45" w:rsidR="00547FE2" w:rsidRDefault="000241C0" w:rsidP="00DA4652">
      <w:pPr>
        <w:ind w:left="720" w:hanging="720"/>
        <w:rPr>
          <w:rFonts w:ascii="Arial" w:hAnsi="Arial" w:cs="Arial"/>
          <w:iCs/>
          <w:sz w:val="22"/>
          <w:szCs w:val="22"/>
        </w:rPr>
      </w:pPr>
      <w:r>
        <w:rPr>
          <w:rFonts w:ascii="Arial" w:hAnsi="Arial" w:cs="Arial"/>
          <w:iCs/>
          <w:sz w:val="22"/>
          <w:szCs w:val="22"/>
        </w:rPr>
        <w:t xml:space="preserve">2.6 </w:t>
      </w:r>
      <w:r w:rsidR="00F46BC8">
        <w:tab/>
      </w:r>
      <w:r w:rsidR="00547FE2">
        <w:rPr>
          <w:rFonts w:ascii="Arial" w:hAnsi="Arial" w:cs="Arial"/>
          <w:iCs/>
          <w:sz w:val="22"/>
          <w:szCs w:val="22"/>
        </w:rPr>
        <w:t xml:space="preserve">Where </w:t>
      </w:r>
      <w:r w:rsidR="00547FE2" w:rsidRPr="00655AF1">
        <w:rPr>
          <w:rFonts w:ascii="Arial" w:hAnsi="Arial" w:cs="Arial"/>
          <w:iCs/>
          <w:sz w:val="22"/>
          <w:szCs w:val="22"/>
        </w:rPr>
        <w:t xml:space="preserve">the </w:t>
      </w:r>
      <w:r w:rsidR="00547FE2" w:rsidRPr="00580EB3">
        <w:rPr>
          <w:rFonts w:ascii="Arial" w:hAnsi="Arial" w:cs="Arial"/>
          <w:i/>
          <w:sz w:val="22"/>
          <w:szCs w:val="22"/>
        </w:rPr>
        <w:t>Client</w:t>
      </w:r>
      <w:r w:rsidR="00547FE2" w:rsidRPr="00655AF1">
        <w:rPr>
          <w:rFonts w:ascii="Arial" w:hAnsi="Arial" w:cs="Arial"/>
          <w:iCs/>
          <w:sz w:val="22"/>
          <w:szCs w:val="22"/>
        </w:rPr>
        <w:t xml:space="preserve"> does not make explicit reference to allowing delivery via </w:t>
      </w:r>
      <w:r w:rsidR="00B00C19" w:rsidRPr="00655AF1">
        <w:rPr>
          <w:rFonts w:ascii="Arial" w:hAnsi="Arial" w:cs="Arial"/>
          <w:iCs/>
          <w:sz w:val="22"/>
          <w:szCs w:val="22"/>
        </w:rPr>
        <w:t>O</w:t>
      </w:r>
      <w:r w:rsidR="00547FE2" w:rsidRPr="00655AF1">
        <w:rPr>
          <w:rFonts w:ascii="Arial" w:hAnsi="Arial" w:cs="Arial"/>
          <w:iCs/>
          <w:sz w:val="22"/>
          <w:szCs w:val="22"/>
        </w:rPr>
        <w:t>ffshor</w:t>
      </w:r>
      <w:r w:rsidR="00B00C19" w:rsidRPr="00655AF1">
        <w:rPr>
          <w:rFonts w:ascii="Arial" w:hAnsi="Arial" w:cs="Arial"/>
          <w:iCs/>
          <w:sz w:val="22"/>
          <w:szCs w:val="22"/>
        </w:rPr>
        <w:t xml:space="preserve">e Resources </w:t>
      </w:r>
      <w:r w:rsidR="00547FE2" w:rsidRPr="00655AF1">
        <w:rPr>
          <w:rFonts w:ascii="Arial" w:hAnsi="Arial" w:cs="Arial"/>
          <w:iCs/>
          <w:sz w:val="22"/>
          <w:szCs w:val="22"/>
        </w:rPr>
        <w:t xml:space="preserve">in their </w:t>
      </w:r>
      <w:r w:rsidR="00AB0760" w:rsidRPr="00655AF1">
        <w:rPr>
          <w:rFonts w:ascii="Arial" w:hAnsi="Arial" w:cs="Arial"/>
          <w:iCs/>
          <w:sz w:val="22"/>
          <w:szCs w:val="22"/>
        </w:rPr>
        <w:t>project brief</w:t>
      </w:r>
      <w:r w:rsidR="00547FE2" w:rsidRPr="00655AF1">
        <w:rPr>
          <w:rFonts w:ascii="Arial" w:hAnsi="Arial" w:cs="Arial"/>
          <w:iCs/>
          <w:sz w:val="22"/>
          <w:szCs w:val="22"/>
        </w:rPr>
        <w:t xml:space="preserve">, </w:t>
      </w:r>
      <w:r w:rsidR="00CC1A94" w:rsidRPr="00655AF1">
        <w:rPr>
          <w:rFonts w:ascii="Arial" w:hAnsi="Arial" w:cs="Arial"/>
          <w:iCs/>
          <w:sz w:val="22"/>
          <w:szCs w:val="22"/>
        </w:rPr>
        <w:t xml:space="preserve">the </w:t>
      </w:r>
      <w:r w:rsidR="00A9689B" w:rsidRPr="00655AF1">
        <w:rPr>
          <w:rFonts w:ascii="Arial" w:hAnsi="Arial" w:cs="Arial"/>
          <w:i/>
          <w:iCs/>
          <w:sz w:val="22"/>
          <w:szCs w:val="22"/>
        </w:rPr>
        <w:t>Supplier</w:t>
      </w:r>
      <w:r w:rsidR="00CC1A94" w:rsidRPr="00655AF1">
        <w:rPr>
          <w:rFonts w:ascii="Arial" w:hAnsi="Arial" w:cs="Arial"/>
          <w:iCs/>
          <w:sz w:val="22"/>
          <w:szCs w:val="22"/>
        </w:rPr>
        <w:t xml:space="preserve"> </w:t>
      </w:r>
      <w:r w:rsidR="008E6958" w:rsidRPr="00655AF1">
        <w:rPr>
          <w:rFonts w:ascii="Arial" w:hAnsi="Arial" w:cs="Arial"/>
          <w:iCs/>
          <w:sz w:val="22"/>
          <w:szCs w:val="22"/>
        </w:rPr>
        <w:t xml:space="preserve">shall not include </w:t>
      </w:r>
      <w:r w:rsidR="00FF3838" w:rsidRPr="00655AF1">
        <w:rPr>
          <w:rFonts w:ascii="Arial" w:hAnsi="Arial" w:cs="Arial"/>
          <w:iCs/>
          <w:sz w:val="22"/>
          <w:szCs w:val="22"/>
        </w:rPr>
        <w:t xml:space="preserve">any </w:t>
      </w:r>
      <w:r w:rsidR="006F6BFB" w:rsidRPr="00655AF1">
        <w:rPr>
          <w:rFonts w:ascii="Arial" w:hAnsi="Arial" w:cs="Arial"/>
          <w:iCs/>
          <w:sz w:val="22"/>
          <w:szCs w:val="22"/>
        </w:rPr>
        <w:t xml:space="preserve">Offshore Resources </w:t>
      </w:r>
      <w:r w:rsidR="00FF3838" w:rsidRPr="00655AF1">
        <w:rPr>
          <w:rFonts w:ascii="Arial" w:hAnsi="Arial" w:cs="Arial"/>
          <w:iCs/>
          <w:sz w:val="22"/>
          <w:szCs w:val="22"/>
        </w:rPr>
        <w:t>in</w:t>
      </w:r>
      <w:r w:rsidR="00FF3838">
        <w:rPr>
          <w:rFonts w:ascii="Arial" w:hAnsi="Arial" w:cs="Arial"/>
          <w:iCs/>
          <w:sz w:val="22"/>
          <w:szCs w:val="22"/>
        </w:rPr>
        <w:t xml:space="preserve"> delivery of the services. </w:t>
      </w:r>
    </w:p>
    <w:p w14:paraId="0D7680C1" w14:textId="77777777" w:rsidR="0042056C" w:rsidRDefault="0042056C" w:rsidP="00580EB3">
      <w:pPr>
        <w:ind w:left="720" w:hanging="578"/>
        <w:rPr>
          <w:rFonts w:ascii="Arial" w:hAnsi="Arial" w:cs="Arial"/>
          <w:iCs/>
          <w:sz w:val="22"/>
          <w:szCs w:val="22"/>
        </w:rPr>
      </w:pPr>
    </w:p>
    <w:p w14:paraId="3837866D" w14:textId="253BBDA8" w:rsidR="00212E86" w:rsidRDefault="000241C0" w:rsidP="00AF702A">
      <w:pPr>
        <w:ind w:left="720" w:hanging="720"/>
        <w:rPr>
          <w:rFonts w:ascii="Arial" w:hAnsi="Arial" w:cs="Arial"/>
          <w:iCs/>
          <w:sz w:val="22"/>
          <w:szCs w:val="22"/>
        </w:rPr>
      </w:pPr>
      <w:r>
        <w:rPr>
          <w:rFonts w:ascii="Arial" w:hAnsi="Arial" w:cs="Arial"/>
          <w:iCs/>
          <w:sz w:val="22"/>
          <w:szCs w:val="22"/>
        </w:rPr>
        <w:t>2.7</w:t>
      </w:r>
      <w:r w:rsidR="00DA4652">
        <w:rPr>
          <w:rFonts w:ascii="Arial" w:hAnsi="Arial" w:cs="Arial"/>
          <w:iCs/>
          <w:sz w:val="22"/>
          <w:szCs w:val="22"/>
        </w:rPr>
        <w:tab/>
      </w:r>
      <w:r w:rsidR="00212E86">
        <w:rPr>
          <w:rFonts w:ascii="Arial" w:hAnsi="Arial" w:cs="Arial"/>
          <w:iCs/>
          <w:sz w:val="22"/>
          <w:szCs w:val="22"/>
        </w:rPr>
        <w:t xml:space="preserve">In providing </w:t>
      </w:r>
      <w:r w:rsidR="00971780">
        <w:rPr>
          <w:rFonts w:ascii="Arial" w:hAnsi="Arial" w:cs="Arial"/>
          <w:iCs/>
          <w:sz w:val="22"/>
          <w:szCs w:val="22"/>
        </w:rPr>
        <w:t>O</w:t>
      </w:r>
      <w:r w:rsidR="00212E86">
        <w:rPr>
          <w:rFonts w:ascii="Arial" w:hAnsi="Arial" w:cs="Arial"/>
          <w:iCs/>
          <w:sz w:val="22"/>
          <w:szCs w:val="22"/>
        </w:rPr>
        <w:t xml:space="preserve">ffshore </w:t>
      </w:r>
      <w:r w:rsidR="00971780">
        <w:rPr>
          <w:rFonts w:ascii="Arial" w:hAnsi="Arial" w:cs="Arial"/>
          <w:iCs/>
          <w:sz w:val="22"/>
          <w:szCs w:val="22"/>
        </w:rPr>
        <w:t>R</w:t>
      </w:r>
      <w:r w:rsidR="00212E86">
        <w:rPr>
          <w:rFonts w:ascii="Arial" w:hAnsi="Arial" w:cs="Arial"/>
          <w:iCs/>
          <w:sz w:val="22"/>
          <w:szCs w:val="22"/>
        </w:rPr>
        <w:t>esources</w:t>
      </w:r>
      <w:r w:rsidR="000007FD">
        <w:rPr>
          <w:rFonts w:ascii="Arial" w:hAnsi="Arial" w:cs="Arial"/>
          <w:iCs/>
          <w:sz w:val="22"/>
          <w:szCs w:val="22"/>
        </w:rPr>
        <w:t xml:space="preserve"> as part of an Order, the </w:t>
      </w:r>
      <w:r w:rsidR="00A9689B" w:rsidRPr="00A9689B">
        <w:rPr>
          <w:rFonts w:ascii="Arial" w:hAnsi="Arial" w:cs="Arial"/>
          <w:i/>
          <w:iCs/>
          <w:sz w:val="22"/>
          <w:szCs w:val="22"/>
        </w:rPr>
        <w:t>Supplier</w:t>
      </w:r>
      <w:r w:rsidR="000007FD">
        <w:rPr>
          <w:rFonts w:ascii="Arial" w:hAnsi="Arial" w:cs="Arial"/>
          <w:iCs/>
          <w:sz w:val="22"/>
          <w:szCs w:val="22"/>
        </w:rPr>
        <w:t xml:space="preserve"> must provide </w:t>
      </w:r>
      <w:r w:rsidR="00054396">
        <w:rPr>
          <w:rFonts w:ascii="Arial" w:hAnsi="Arial" w:cs="Arial"/>
          <w:iCs/>
          <w:sz w:val="22"/>
          <w:szCs w:val="22"/>
        </w:rPr>
        <w:t xml:space="preserve">details in the </w:t>
      </w:r>
      <w:r w:rsidR="00492457" w:rsidRPr="00A62E5E">
        <w:rPr>
          <w:rFonts w:ascii="Arial" w:hAnsi="Arial" w:cs="Arial"/>
          <w:i/>
          <w:sz w:val="22"/>
          <w:szCs w:val="22"/>
        </w:rPr>
        <w:t xml:space="preserve">quotation </w:t>
      </w:r>
      <w:r w:rsidR="009D2A07">
        <w:rPr>
          <w:rFonts w:ascii="Arial" w:hAnsi="Arial" w:cs="Arial"/>
          <w:iCs/>
          <w:sz w:val="22"/>
          <w:szCs w:val="22"/>
        </w:rPr>
        <w:t>relating to how these will be deployed, including</w:t>
      </w:r>
      <w:r w:rsidR="00054396">
        <w:rPr>
          <w:rFonts w:ascii="Arial" w:hAnsi="Arial" w:cs="Arial"/>
          <w:iCs/>
          <w:sz w:val="22"/>
          <w:szCs w:val="22"/>
        </w:rPr>
        <w:t>:</w:t>
      </w:r>
    </w:p>
    <w:p w14:paraId="5FD2ABBB" w14:textId="29023ABF" w:rsidR="000241C0" w:rsidRPr="00AF702A" w:rsidRDefault="00D64587" w:rsidP="00AF702A">
      <w:pPr>
        <w:ind w:left="1362" w:hanging="642"/>
        <w:rPr>
          <w:rFonts w:ascii="Arial" w:hAnsi="Arial" w:cs="Arial"/>
          <w:iCs/>
          <w:sz w:val="22"/>
          <w:szCs w:val="22"/>
        </w:rPr>
      </w:pPr>
      <w:r w:rsidRPr="00AF702A">
        <w:rPr>
          <w:rFonts w:ascii="Arial" w:hAnsi="Arial" w:cs="Arial"/>
          <w:iCs/>
          <w:sz w:val="22"/>
          <w:szCs w:val="22"/>
        </w:rPr>
        <w:t xml:space="preserve">2.7.1 </w:t>
      </w:r>
      <w:r w:rsidRPr="00AF702A">
        <w:rPr>
          <w:rFonts w:ascii="Arial" w:hAnsi="Arial" w:cs="Arial"/>
          <w:iCs/>
          <w:sz w:val="22"/>
          <w:szCs w:val="22"/>
        </w:rPr>
        <w:tab/>
      </w:r>
      <w:r w:rsidR="00C556B1" w:rsidRPr="00AF702A">
        <w:rPr>
          <w:rFonts w:ascii="Arial" w:hAnsi="Arial" w:cs="Arial"/>
          <w:iCs/>
          <w:sz w:val="22"/>
          <w:szCs w:val="22"/>
        </w:rPr>
        <w:t xml:space="preserve">A breakdown of </w:t>
      </w:r>
      <w:r w:rsidR="00054396" w:rsidRPr="00AF702A">
        <w:rPr>
          <w:rFonts w:ascii="Arial" w:hAnsi="Arial" w:cs="Arial"/>
          <w:iCs/>
          <w:sz w:val="22"/>
          <w:szCs w:val="22"/>
        </w:rPr>
        <w:t xml:space="preserve">the </w:t>
      </w:r>
      <w:r w:rsidR="00181046" w:rsidRPr="00AF702A">
        <w:rPr>
          <w:rFonts w:ascii="Arial" w:hAnsi="Arial" w:cs="Arial"/>
          <w:iCs/>
          <w:sz w:val="22"/>
          <w:szCs w:val="22"/>
        </w:rPr>
        <w:t xml:space="preserve">resources / </w:t>
      </w:r>
      <w:r w:rsidR="00520489" w:rsidRPr="00AF702A">
        <w:rPr>
          <w:rFonts w:ascii="Arial" w:hAnsi="Arial" w:cs="Arial"/>
          <w:iCs/>
          <w:sz w:val="22"/>
          <w:szCs w:val="22"/>
        </w:rPr>
        <w:t>activities</w:t>
      </w:r>
      <w:r w:rsidR="00181046" w:rsidRPr="00AF702A">
        <w:rPr>
          <w:rFonts w:ascii="Arial" w:hAnsi="Arial" w:cs="Arial"/>
          <w:iCs/>
          <w:sz w:val="22"/>
          <w:szCs w:val="22"/>
        </w:rPr>
        <w:t xml:space="preserve"> to be delivered by UK based staff </w:t>
      </w:r>
      <w:r w:rsidR="00513CFC" w:rsidRPr="00AF702A">
        <w:rPr>
          <w:rFonts w:ascii="Arial" w:hAnsi="Arial" w:cs="Arial"/>
          <w:iCs/>
          <w:sz w:val="22"/>
          <w:szCs w:val="22"/>
        </w:rPr>
        <w:t>alongside those to be delivered by</w:t>
      </w:r>
      <w:r w:rsidR="00181046" w:rsidRPr="00AF702A">
        <w:rPr>
          <w:rFonts w:ascii="Arial" w:hAnsi="Arial" w:cs="Arial"/>
          <w:iCs/>
          <w:sz w:val="22"/>
          <w:szCs w:val="22"/>
        </w:rPr>
        <w:t xml:space="preserve"> </w:t>
      </w:r>
      <w:r w:rsidR="009F47D5" w:rsidRPr="00AF702A">
        <w:rPr>
          <w:rFonts w:ascii="Arial" w:hAnsi="Arial" w:cs="Arial"/>
          <w:iCs/>
          <w:sz w:val="22"/>
          <w:szCs w:val="22"/>
        </w:rPr>
        <w:t>O</w:t>
      </w:r>
      <w:r w:rsidR="00181046" w:rsidRPr="00AF702A">
        <w:rPr>
          <w:rFonts w:ascii="Arial" w:hAnsi="Arial" w:cs="Arial"/>
          <w:iCs/>
          <w:sz w:val="22"/>
          <w:szCs w:val="22"/>
        </w:rPr>
        <w:t xml:space="preserve">ffshore </w:t>
      </w:r>
      <w:r w:rsidR="00D72FF0" w:rsidRPr="00AF702A">
        <w:rPr>
          <w:rFonts w:ascii="Arial" w:hAnsi="Arial" w:cs="Arial"/>
          <w:iCs/>
          <w:sz w:val="22"/>
          <w:szCs w:val="22"/>
        </w:rPr>
        <w:t>R</w:t>
      </w:r>
      <w:r w:rsidR="00995A9E" w:rsidRPr="00AF702A">
        <w:rPr>
          <w:rFonts w:ascii="Arial" w:hAnsi="Arial" w:cs="Arial"/>
          <w:iCs/>
          <w:sz w:val="22"/>
          <w:szCs w:val="22"/>
        </w:rPr>
        <w:t>esources</w:t>
      </w:r>
    </w:p>
    <w:p w14:paraId="60DEE96A" w14:textId="6DA20B53" w:rsidR="00513CFC" w:rsidRPr="00AF702A" w:rsidRDefault="00D64587" w:rsidP="00AF702A">
      <w:pPr>
        <w:ind w:left="1362" w:hanging="642"/>
        <w:rPr>
          <w:rFonts w:ascii="Arial" w:hAnsi="Arial" w:cs="Arial"/>
          <w:sz w:val="22"/>
          <w:szCs w:val="22"/>
        </w:rPr>
      </w:pPr>
      <w:r w:rsidRPr="00AF702A">
        <w:rPr>
          <w:rFonts w:ascii="Arial" w:hAnsi="Arial" w:cs="Arial"/>
          <w:sz w:val="22"/>
          <w:szCs w:val="22"/>
        </w:rPr>
        <w:t>2.7.2</w:t>
      </w:r>
      <w:r w:rsidR="00DA4652">
        <w:tab/>
      </w:r>
      <w:r w:rsidR="00513CFC" w:rsidRPr="00AF702A">
        <w:rPr>
          <w:rFonts w:ascii="Arial" w:hAnsi="Arial" w:cs="Arial"/>
          <w:sz w:val="22"/>
          <w:szCs w:val="22"/>
        </w:rPr>
        <w:t xml:space="preserve">the pricing breakdown between </w:t>
      </w:r>
      <w:r w:rsidR="00995A9E" w:rsidRPr="00AF702A">
        <w:rPr>
          <w:rFonts w:ascii="Arial" w:hAnsi="Arial" w:cs="Arial"/>
          <w:sz w:val="22"/>
          <w:szCs w:val="22"/>
        </w:rPr>
        <w:t xml:space="preserve">UK based staff and </w:t>
      </w:r>
      <w:r w:rsidR="00FC5828" w:rsidRPr="00AF702A">
        <w:rPr>
          <w:rFonts w:ascii="Arial" w:hAnsi="Arial" w:cs="Arial"/>
          <w:sz w:val="22"/>
          <w:szCs w:val="22"/>
        </w:rPr>
        <w:t>O</w:t>
      </w:r>
      <w:r w:rsidR="00995A9E" w:rsidRPr="00AF702A">
        <w:rPr>
          <w:rFonts w:ascii="Arial" w:hAnsi="Arial" w:cs="Arial"/>
          <w:sz w:val="22"/>
          <w:szCs w:val="22"/>
        </w:rPr>
        <w:t xml:space="preserve">ffshore </w:t>
      </w:r>
      <w:r w:rsidR="002506D7" w:rsidRPr="00AF702A">
        <w:rPr>
          <w:rFonts w:ascii="Arial" w:hAnsi="Arial" w:cs="Arial"/>
          <w:sz w:val="22"/>
          <w:szCs w:val="22"/>
        </w:rPr>
        <w:t>R</w:t>
      </w:r>
      <w:r w:rsidR="00995A9E" w:rsidRPr="00AF702A">
        <w:rPr>
          <w:rFonts w:ascii="Arial" w:hAnsi="Arial" w:cs="Arial"/>
          <w:sz w:val="22"/>
          <w:szCs w:val="22"/>
        </w:rPr>
        <w:t xml:space="preserve">esources, in accordance with the framework </w:t>
      </w:r>
      <w:r w:rsidR="007E1A84" w:rsidRPr="00AF702A">
        <w:rPr>
          <w:rFonts w:ascii="Arial" w:hAnsi="Arial" w:cs="Arial"/>
          <w:sz w:val="22"/>
          <w:szCs w:val="22"/>
        </w:rPr>
        <w:t>P</w:t>
      </w:r>
      <w:r w:rsidR="00995A9E" w:rsidRPr="00AF702A">
        <w:rPr>
          <w:rFonts w:ascii="Arial" w:hAnsi="Arial" w:cs="Arial"/>
          <w:sz w:val="22"/>
          <w:szCs w:val="22"/>
        </w:rPr>
        <w:t>ric</w:t>
      </w:r>
      <w:r w:rsidR="0082320E" w:rsidRPr="00AF702A">
        <w:rPr>
          <w:rFonts w:ascii="Arial" w:hAnsi="Arial" w:cs="Arial"/>
          <w:sz w:val="22"/>
          <w:szCs w:val="22"/>
        </w:rPr>
        <w:t>e</w:t>
      </w:r>
      <w:r w:rsidR="007E1A84" w:rsidRPr="00AF702A">
        <w:rPr>
          <w:rFonts w:ascii="Arial" w:hAnsi="Arial" w:cs="Arial"/>
          <w:sz w:val="22"/>
          <w:szCs w:val="22"/>
        </w:rPr>
        <w:t xml:space="preserve">s. </w:t>
      </w:r>
    </w:p>
    <w:p w14:paraId="36D6E53C" w14:textId="77777777" w:rsidR="009563F5" w:rsidRDefault="009563F5" w:rsidP="003E038B">
      <w:pPr>
        <w:ind w:left="720"/>
        <w:rPr>
          <w:rFonts w:ascii="Arial" w:hAnsi="Arial" w:cs="Arial"/>
          <w:iCs/>
          <w:sz w:val="22"/>
          <w:szCs w:val="22"/>
        </w:rPr>
      </w:pPr>
    </w:p>
    <w:p w14:paraId="3E7341C9" w14:textId="727BBBE9" w:rsidR="009563F5" w:rsidRDefault="008E25D4" w:rsidP="00AF702A">
      <w:pPr>
        <w:rPr>
          <w:rFonts w:ascii="Arial" w:hAnsi="Arial" w:cs="Arial"/>
          <w:b/>
          <w:bCs/>
          <w:iCs/>
          <w:sz w:val="22"/>
          <w:szCs w:val="22"/>
        </w:rPr>
      </w:pPr>
      <w:r>
        <w:rPr>
          <w:rFonts w:ascii="Arial" w:hAnsi="Arial" w:cs="Arial"/>
          <w:b/>
          <w:bCs/>
          <w:iCs/>
          <w:sz w:val="22"/>
          <w:szCs w:val="22"/>
        </w:rPr>
        <w:t>3.</w:t>
      </w:r>
      <w:r w:rsidR="00DA4652">
        <w:rPr>
          <w:rFonts w:ascii="Arial" w:hAnsi="Arial" w:cs="Arial"/>
          <w:b/>
          <w:bCs/>
          <w:iCs/>
          <w:sz w:val="22"/>
          <w:szCs w:val="22"/>
        </w:rPr>
        <w:tab/>
      </w:r>
      <w:r w:rsidR="009563F5" w:rsidRPr="00580EB3">
        <w:rPr>
          <w:rFonts w:ascii="Arial" w:hAnsi="Arial" w:cs="Arial"/>
          <w:b/>
          <w:bCs/>
          <w:iCs/>
          <w:sz w:val="22"/>
          <w:szCs w:val="22"/>
        </w:rPr>
        <w:t xml:space="preserve">Lot 2 – </w:t>
      </w:r>
      <w:r w:rsidR="00441B63">
        <w:rPr>
          <w:rFonts w:ascii="Arial" w:hAnsi="Arial" w:cs="Arial"/>
          <w:b/>
          <w:bCs/>
          <w:iCs/>
          <w:sz w:val="22"/>
          <w:szCs w:val="22"/>
        </w:rPr>
        <w:t>Temporary</w:t>
      </w:r>
      <w:r w:rsidR="00D40CD5">
        <w:rPr>
          <w:rFonts w:ascii="Arial" w:hAnsi="Arial" w:cs="Arial"/>
          <w:b/>
          <w:bCs/>
          <w:iCs/>
          <w:sz w:val="22"/>
          <w:szCs w:val="22"/>
        </w:rPr>
        <w:t xml:space="preserve"> Professional</w:t>
      </w:r>
      <w:r w:rsidR="00441B63">
        <w:rPr>
          <w:rFonts w:ascii="Arial" w:hAnsi="Arial" w:cs="Arial"/>
          <w:b/>
          <w:bCs/>
          <w:iCs/>
          <w:sz w:val="22"/>
          <w:szCs w:val="22"/>
        </w:rPr>
        <w:t xml:space="preserve"> Staff </w:t>
      </w:r>
      <w:r w:rsidR="009B21BE">
        <w:rPr>
          <w:rFonts w:ascii="Arial" w:hAnsi="Arial" w:cs="Arial"/>
          <w:b/>
          <w:bCs/>
          <w:iCs/>
          <w:sz w:val="22"/>
          <w:szCs w:val="22"/>
        </w:rPr>
        <w:t xml:space="preserve">&amp; </w:t>
      </w:r>
      <w:r w:rsidR="009563F5" w:rsidRPr="00580EB3">
        <w:rPr>
          <w:rFonts w:ascii="Arial" w:hAnsi="Arial" w:cs="Arial"/>
          <w:b/>
          <w:bCs/>
          <w:iCs/>
          <w:sz w:val="22"/>
          <w:szCs w:val="22"/>
        </w:rPr>
        <w:t xml:space="preserve">Secondments </w:t>
      </w:r>
    </w:p>
    <w:p w14:paraId="1867035D" w14:textId="77777777" w:rsidR="007F65A4" w:rsidRDefault="007F65A4" w:rsidP="003E038B">
      <w:pPr>
        <w:ind w:left="720"/>
        <w:rPr>
          <w:rFonts w:ascii="Arial" w:hAnsi="Arial" w:cs="Arial"/>
          <w:b/>
          <w:bCs/>
          <w:iCs/>
          <w:sz w:val="22"/>
          <w:szCs w:val="22"/>
        </w:rPr>
      </w:pPr>
    </w:p>
    <w:p w14:paraId="1DF08101" w14:textId="7D0B7EF7" w:rsidR="008C5444" w:rsidRDefault="008E25D4" w:rsidP="00AF702A">
      <w:pPr>
        <w:ind w:left="720" w:hanging="720"/>
        <w:rPr>
          <w:rFonts w:ascii="Arial" w:hAnsi="Arial" w:cs="Arial"/>
          <w:sz w:val="22"/>
          <w:szCs w:val="22"/>
        </w:rPr>
      </w:pPr>
      <w:r>
        <w:rPr>
          <w:rFonts w:ascii="Arial" w:hAnsi="Arial" w:cs="Arial"/>
          <w:sz w:val="22"/>
          <w:szCs w:val="22"/>
        </w:rPr>
        <w:t>3.</w:t>
      </w:r>
      <w:r w:rsidR="00EE23E2">
        <w:rPr>
          <w:rFonts w:ascii="Arial" w:hAnsi="Arial" w:cs="Arial"/>
          <w:sz w:val="22"/>
          <w:szCs w:val="22"/>
        </w:rPr>
        <w:t>1</w:t>
      </w:r>
      <w:r>
        <w:tab/>
      </w:r>
      <w:r w:rsidR="007E1A84" w:rsidRPr="624BD519">
        <w:rPr>
          <w:rFonts w:ascii="Arial" w:hAnsi="Arial" w:cs="Arial"/>
          <w:sz w:val="22"/>
          <w:szCs w:val="22"/>
        </w:rPr>
        <w:t xml:space="preserve">The scope of the PSP 4 </w:t>
      </w:r>
      <w:r w:rsidR="006F6BFB" w:rsidRPr="00AF702A">
        <w:rPr>
          <w:rFonts w:ascii="Arial" w:hAnsi="Arial" w:cs="Arial"/>
          <w:sz w:val="22"/>
          <w:szCs w:val="22"/>
        </w:rPr>
        <w:t>F</w:t>
      </w:r>
      <w:r w:rsidR="007E1A84" w:rsidRPr="00AF702A">
        <w:rPr>
          <w:rFonts w:ascii="Arial" w:hAnsi="Arial" w:cs="Arial"/>
          <w:sz w:val="22"/>
          <w:szCs w:val="22"/>
        </w:rPr>
        <w:t>ramework</w:t>
      </w:r>
      <w:r w:rsidR="007E1A84" w:rsidRPr="624BD519">
        <w:rPr>
          <w:rFonts w:ascii="Arial" w:hAnsi="Arial" w:cs="Arial"/>
          <w:sz w:val="22"/>
          <w:szCs w:val="22"/>
        </w:rPr>
        <w:t xml:space="preserve"> is broad and intended to cover all aspects of </w:t>
      </w:r>
      <w:r w:rsidR="007E1A84">
        <w:rPr>
          <w:rFonts w:ascii="Arial" w:hAnsi="Arial" w:cs="Arial"/>
          <w:sz w:val="22"/>
          <w:szCs w:val="22"/>
        </w:rPr>
        <w:t>MHA+ Members’ highways</w:t>
      </w:r>
      <w:r w:rsidR="006F6BFB">
        <w:rPr>
          <w:rFonts w:ascii="Arial" w:hAnsi="Arial" w:cs="Arial"/>
          <w:sz w:val="22"/>
          <w:szCs w:val="22"/>
        </w:rPr>
        <w:t>-</w:t>
      </w:r>
      <w:r w:rsidR="007E1A84">
        <w:rPr>
          <w:rFonts w:ascii="Arial" w:hAnsi="Arial" w:cs="Arial"/>
          <w:sz w:val="22"/>
          <w:szCs w:val="22"/>
        </w:rPr>
        <w:t>related requirements</w:t>
      </w:r>
      <w:r w:rsidR="007E1A84" w:rsidRPr="624BD519" w:rsidDel="007E1A84">
        <w:rPr>
          <w:rFonts w:ascii="Arial" w:hAnsi="Arial" w:cs="Arial"/>
          <w:sz w:val="22"/>
          <w:szCs w:val="22"/>
        </w:rPr>
        <w:t xml:space="preserve"> </w:t>
      </w:r>
      <w:r w:rsidR="624BD519" w:rsidRPr="624BD519">
        <w:rPr>
          <w:rFonts w:ascii="Arial" w:hAnsi="Arial" w:cs="Arial"/>
          <w:sz w:val="22"/>
          <w:szCs w:val="22"/>
        </w:rPr>
        <w:t xml:space="preserve">This may be in relation to wider highway service delivery as well as delivery of the capital works programme. </w:t>
      </w:r>
    </w:p>
    <w:p w14:paraId="2AE5FC53" w14:textId="77777777" w:rsidR="008C5444" w:rsidRDefault="008C5444" w:rsidP="008C5444">
      <w:pPr>
        <w:ind w:left="720"/>
        <w:rPr>
          <w:rFonts w:ascii="Arial" w:hAnsi="Arial" w:cs="Arial"/>
          <w:sz w:val="22"/>
          <w:szCs w:val="22"/>
        </w:rPr>
      </w:pPr>
    </w:p>
    <w:p w14:paraId="538C3645" w14:textId="0FE4CF5C" w:rsidR="004B3610" w:rsidRDefault="3EC68C49" w:rsidP="00AF702A">
      <w:pPr>
        <w:ind w:left="720" w:hanging="720"/>
        <w:rPr>
          <w:rFonts w:ascii="Arial" w:hAnsi="Arial" w:cs="Arial"/>
          <w:sz w:val="22"/>
          <w:szCs w:val="22"/>
        </w:rPr>
      </w:pPr>
      <w:r w:rsidRPr="1A2D8021">
        <w:rPr>
          <w:rFonts w:ascii="Arial" w:hAnsi="Arial" w:cs="Arial"/>
          <w:sz w:val="22"/>
          <w:szCs w:val="22"/>
        </w:rPr>
        <w:lastRenderedPageBreak/>
        <w:t>3.</w:t>
      </w:r>
      <w:r w:rsidR="4FEA92BD" w:rsidRPr="1A2D8021">
        <w:rPr>
          <w:rFonts w:ascii="Arial" w:hAnsi="Arial" w:cs="Arial"/>
          <w:sz w:val="22"/>
          <w:szCs w:val="22"/>
        </w:rPr>
        <w:t>2</w:t>
      </w:r>
      <w:r w:rsidR="00DA4652">
        <w:tab/>
      </w:r>
      <w:r w:rsidR="3DE40BF7" w:rsidRPr="1A2D8021">
        <w:rPr>
          <w:rFonts w:ascii="Arial" w:hAnsi="Arial" w:cs="Arial"/>
          <w:sz w:val="22"/>
          <w:szCs w:val="22"/>
        </w:rPr>
        <w:t xml:space="preserve">Temporary professional staff or </w:t>
      </w:r>
      <w:r w:rsidR="55FBFF2F" w:rsidRPr="1A2D8021">
        <w:rPr>
          <w:rFonts w:ascii="Arial" w:hAnsi="Arial" w:cs="Arial"/>
          <w:sz w:val="22"/>
          <w:szCs w:val="22"/>
        </w:rPr>
        <w:t>s</w:t>
      </w:r>
      <w:r w:rsidR="05AE8EF0" w:rsidRPr="1A2D8021">
        <w:rPr>
          <w:rFonts w:ascii="Arial" w:hAnsi="Arial" w:cs="Arial"/>
          <w:sz w:val="22"/>
          <w:szCs w:val="22"/>
        </w:rPr>
        <w:t>econdments</w:t>
      </w:r>
      <w:r w:rsidR="14D5397B" w:rsidRPr="1A2D8021">
        <w:rPr>
          <w:rFonts w:ascii="Arial" w:hAnsi="Arial" w:cs="Arial"/>
          <w:sz w:val="22"/>
          <w:szCs w:val="22"/>
        </w:rPr>
        <w:t xml:space="preserve"> </w:t>
      </w:r>
      <w:r w:rsidR="0574D02D" w:rsidRPr="1A2D8021">
        <w:rPr>
          <w:rFonts w:ascii="Arial" w:hAnsi="Arial" w:cs="Arial"/>
          <w:sz w:val="22"/>
          <w:szCs w:val="22"/>
        </w:rPr>
        <w:t xml:space="preserve">are </w:t>
      </w:r>
      <w:r w:rsidR="14D5397B" w:rsidRPr="1A2D8021">
        <w:rPr>
          <w:rFonts w:ascii="Arial" w:hAnsi="Arial" w:cs="Arial"/>
          <w:sz w:val="22"/>
          <w:szCs w:val="22"/>
        </w:rPr>
        <w:t>required</w:t>
      </w:r>
      <w:r w:rsidR="05AE8EF0" w:rsidRPr="1A2D8021">
        <w:rPr>
          <w:rFonts w:ascii="Arial" w:hAnsi="Arial" w:cs="Arial"/>
          <w:sz w:val="22"/>
          <w:szCs w:val="22"/>
        </w:rPr>
        <w:t xml:space="preserve"> to enable authorities to deliver a range of services, including major highway improvements, </w:t>
      </w:r>
      <w:r w:rsidR="0CF5C5DF" w:rsidRPr="1A2D8021">
        <w:rPr>
          <w:rFonts w:ascii="Arial" w:hAnsi="Arial" w:cs="Arial"/>
          <w:sz w:val="22"/>
          <w:szCs w:val="22"/>
        </w:rPr>
        <w:t xml:space="preserve">highway </w:t>
      </w:r>
      <w:r w:rsidR="05AE8EF0" w:rsidRPr="1A2D8021">
        <w:rPr>
          <w:rFonts w:ascii="Arial" w:hAnsi="Arial" w:cs="Arial"/>
          <w:sz w:val="22"/>
          <w:szCs w:val="22"/>
        </w:rPr>
        <w:t>maintenance and road safety projects, town centre regeneration schemes and transport studies</w:t>
      </w:r>
      <w:r w:rsidR="5094466A" w:rsidRPr="1A2D8021">
        <w:rPr>
          <w:rFonts w:ascii="Arial" w:hAnsi="Arial" w:cs="Arial"/>
          <w:sz w:val="22"/>
          <w:szCs w:val="22"/>
        </w:rPr>
        <w:t xml:space="preserve"> and may be drawn from a variety of highway and transportation specialisms.</w:t>
      </w:r>
    </w:p>
    <w:p w14:paraId="784AC6C3" w14:textId="77777777" w:rsidR="007E1A84" w:rsidRDefault="007E1A84" w:rsidP="624BD519">
      <w:pPr>
        <w:rPr>
          <w:rFonts w:ascii="Arial" w:hAnsi="Arial" w:cs="Arial"/>
          <w:sz w:val="22"/>
          <w:szCs w:val="22"/>
        </w:rPr>
      </w:pPr>
    </w:p>
    <w:p w14:paraId="4F7FA00C" w14:textId="680E5222" w:rsidR="007E1A84" w:rsidRDefault="008E25D4" w:rsidP="00AF702A">
      <w:pPr>
        <w:pStyle w:val="CommentText"/>
        <w:ind w:left="720" w:hanging="720"/>
        <w:rPr>
          <w:rFonts w:ascii="Arial" w:hAnsi="Arial" w:cs="Arial"/>
          <w:sz w:val="22"/>
          <w:szCs w:val="22"/>
        </w:rPr>
      </w:pPr>
      <w:r>
        <w:rPr>
          <w:rFonts w:ascii="Arial" w:hAnsi="Arial" w:cs="Arial"/>
          <w:sz w:val="24"/>
          <w:szCs w:val="24"/>
        </w:rPr>
        <w:t>3.</w:t>
      </w:r>
      <w:r w:rsidR="00EE23E2">
        <w:rPr>
          <w:rFonts w:ascii="Arial" w:hAnsi="Arial" w:cs="Arial"/>
          <w:sz w:val="24"/>
          <w:szCs w:val="24"/>
        </w:rPr>
        <w:t>3</w:t>
      </w:r>
      <w:r>
        <w:tab/>
      </w:r>
      <w:r w:rsidR="00A9689B" w:rsidRPr="00A9689B">
        <w:rPr>
          <w:rFonts w:ascii="Arial" w:hAnsi="Arial" w:cs="Arial"/>
          <w:i/>
          <w:sz w:val="24"/>
          <w:szCs w:val="24"/>
        </w:rPr>
        <w:t>Supplier</w:t>
      </w:r>
      <w:r w:rsidR="007E1A84" w:rsidRPr="00580EB3">
        <w:rPr>
          <w:rFonts w:ascii="Arial" w:hAnsi="Arial" w:cs="Arial"/>
          <w:sz w:val="24"/>
          <w:szCs w:val="24"/>
        </w:rPr>
        <w:t xml:space="preserve">s </w:t>
      </w:r>
      <w:r w:rsidR="007E1A84" w:rsidRPr="00580EB3">
        <w:rPr>
          <w:rFonts w:ascii="Arial" w:hAnsi="Arial" w:cs="Arial"/>
          <w:sz w:val="22"/>
          <w:szCs w:val="22"/>
        </w:rPr>
        <w:t xml:space="preserve">must be capable of </w:t>
      </w:r>
      <w:r w:rsidR="00EC3D92" w:rsidRPr="00580EB3">
        <w:rPr>
          <w:rFonts w:ascii="Arial" w:hAnsi="Arial" w:cs="Arial"/>
          <w:sz w:val="22"/>
          <w:szCs w:val="22"/>
        </w:rPr>
        <w:t xml:space="preserve">providing </w:t>
      </w:r>
      <w:r w:rsidR="00A32E12" w:rsidRPr="00580EB3">
        <w:rPr>
          <w:rFonts w:ascii="Arial" w:hAnsi="Arial" w:cs="Arial"/>
          <w:sz w:val="22"/>
          <w:szCs w:val="22"/>
        </w:rPr>
        <w:t xml:space="preserve">staff </w:t>
      </w:r>
      <w:r w:rsidR="007F621C" w:rsidRPr="00580EB3">
        <w:rPr>
          <w:rFonts w:ascii="Arial" w:hAnsi="Arial" w:cs="Arial"/>
          <w:sz w:val="22"/>
          <w:szCs w:val="22"/>
        </w:rPr>
        <w:t xml:space="preserve">capable of </w:t>
      </w:r>
      <w:r w:rsidR="007E1A84" w:rsidRPr="00580EB3">
        <w:rPr>
          <w:rFonts w:ascii="Arial" w:hAnsi="Arial" w:cs="Arial"/>
          <w:sz w:val="22"/>
          <w:szCs w:val="22"/>
        </w:rPr>
        <w:t>delivering all</w:t>
      </w:r>
      <w:r w:rsidR="00E41DFC">
        <w:rPr>
          <w:rFonts w:ascii="Arial" w:hAnsi="Arial" w:cs="Arial"/>
          <w:sz w:val="22"/>
          <w:szCs w:val="22"/>
        </w:rPr>
        <w:t xml:space="preserve"> </w:t>
      </w:r>
      <w:r w:rsidR="007E1A84" w:rsidRPr="00580EB3">
        <w:rPr>
          <w:rFonts w:ascii="Arial" w:hAnsi="Arial" w:cs="Arial"/>
          <w:sz w:val="22"/>
          <w:szCs w:val="22"/>
        </w:rPr>
        <w:t xml:space="preserve">services set out at </w:t>
      </w:r>
      <w:r w:rsidR="00E41DFC">
        <w:rPr>
          <w:rFonts w:ascii="Arial" w:hAnsi="Arial" w:cs="Arial"/>
          <w:sz w:val="22"/>
          <w:szCs w:val="22"/>
        </w:rPr>
        <w:t xml:space="preserve">section </w:t>
      </w:r>
      <w:r w:rsidR="0025334E">
        <w:rPr>
          <w:rFonts w:ascii="Arial" w:hAnsi="Arial" w:cs="Arial"/>
          <w:sz w:val="22"/>
          <w:szCs w:val="22"/>
        </w:rPr>
        <w:t>6</w:t>
      </w:r>
      <w:r w:rsidR="00E41DFC">
        <w:rPr>
          <w:rFonts w:ascii="Arial" w:hAnsi="Arial" w:cs="Arial"/>
          <w:sz w:val="22"/>
          <w:szCs w:val="22"/>
        </w:rPr>
        <w:t>.0 of this Annex A</w:t>
      </w:r>
      <w:r w:rsidR="007E1A84" w:rsidRPr="00580EB3">
        <w:rPr>
          <w:rFonts w:ascii="Arial" w:hAnsi="Arial" w:cs="Arial"/>
          <w:sz w:val="22"/>
          <w:szCs w:val="22"/>
        </w:rPr>
        <w:t xml:space="preserve">, covering all specialisms / activities, for all regions that they have been awarded. The services may be delivered directly, or via the </w:t>
      </w:r>
      <w:r w:rsidR="00A9689B" w:rsidRPr="00A9689B">
        <w:rPr>
          <w:rFonts w:ascii="Arial" w:hAnsi="Arial" w:cs="Arial"/>
          <w:i/>
          <w:sz w:val="22"/>
          <w:szCs w:val="22"/>
        </w:rPr>
        <w:t>Supplier</w:t>
      </w:r>
      <w:r w:rsidR="007E1A84" w:rsidRPr="00580EB3">
        <w:rPr>
          <w:rFonts w:ascii="Arial" w:hAnsi="Arial" w:cs="Arial"/>
          <w:sz w:val="22"/>
          <w:szCs w:val="22"/>
        </w:rPr>
        <w:t xml:space="preserve">’s supply chain. </w:t>
      </w:r>
    </w:p>
    <w:p w14:paraId="580FC535" w14:textId="77777777" w:rsidR="00DA4652" w:rsidRDefault="00DA4652" w:rsidP="00575364">
      <w:pPr>
        <w:pStyle w:val="BodyTextIndent"/>
        <w:ind w:left="794"/>
        <w:rPr>
          <w:rFonts w:cs="Arial"/>
          <w:bCs/>
          <w:sz w:val="22"/>
          <w:szCs w:val="22"/>
        </w:rPr>
      </w:pPr>
    </w:p>
    <w:p w14:paraId="01434DB5" w14:textId="2501CB59" w:rsidR="00575364" w:rsidRDefault="00575364" w:rsidP="00575364">
      <w:pPr>
        <w:pStyle w:val="BodyTextIndent"/>
        <w:ind w:left="794"/>
        <w:rPr>
          <w:rFonts w:cs="Arial"/>
          <w:b w:val="0"/>
          <w:sz w:val="22"/>
          <w:szCs w:val="22"/>
        </w:rPr>
      </w:pPr>
    </w:p>
    <w:p w14:paraId="038F999A" w14:textId="764AAD4E" w:rsidR="00575364" w:rsidRDefault="000C5970" w:rsidP="00FC2092">
      <w:pPr>
        <w:ind w:left="720" w:hanging="720"/>
        <w:rPr>
          <w:rFonts w:ascii="Arial" w:hAnsi="Arial" w:cs="Arial"/>
          <w:b/>
          <w:sz w:val="22"/>
          <w:szCs w:val="22"/>
        </w:rPr>
      </w:pPr>
      <w:r>
        <w:rPr>
          <w:rFonts w:ascii="Arial" w:hAnsi="Arial" w:cs="Arial"/>
          <w:b/>
          <w:sz w:val="22"/>
          <w:szCs w:val="22"/>
        </w:rPr>
        <w:t xml:space="preserve">4. </w:t>
      </w:r>
      <w:r w:rsidR="00BA4947">
        <w:rPr>
          <w:rFonts w:ascii="Arial" w:hAnsi="Arial" w:cs="Arial"/>
          <w:b/>
          <w:sz w:val="22"/>
          <w:szCs w:val="22"/>
        </w:rPr>
        <w:tab/>
      </w:r>
      <w:r w:rsidR="00575364">
        <w:rPr>
          <w:rFonts w:ascii="Arial" w:hAnsi="Arial" w:cs="Arial"/>
          <w:b/>
          <w:sz w:val="22"/>
          <w:szCs w:val="22"/>
        </w:rPr>
        <w:t xml:space="preserve">Off-Band Staff </w:t>
      </w:r>
    </w:p>
    <w:p w14:paraId="370451F8" w14:textId="6BBAA4CB" w:rsidR="00575364" w:rsidRPr="00AF702A" w:rsidRDefault="00575364" w:rsidP="00575364">
      <w:pPr>
        <w:ind w:left="720"/>
        <w:rPr>
          <w:rFonts w:ascii="Arial" w:hAnsi="Arial" w:cs="Arial"/>
          <w:b/>
          <w:sz w:val="16"/>
          <w:szCs w:val="16"/>
        </w:rPr>
      </w:pPr>
    </w:p>
    <w:p w14:paraId="3BC96EF3" w14:textId="002AF40D" w:rsidR="00575364" w:rsidRDefault="000C5970" w:rsidP="00AF702A">
      <w:pPr>
        <w:ind w:left="720" w:hanging="720"/>
        <w:rPr>
          <w:rFonts w:ascii="Arial" w:hAnsi="Arial" w:cs="Arial"/>
          <w:sz w:val="22"/>
          <w:szCs w:val="22"/>
        </w:rPr>
      </w:pPr>
      <w:r>
        <w:rPr>
          <w:rFonts w:ascii="Arial" w:hAnsi="Arial" w:cs="Arial"/>
          <w:sz w:val="22"/>
          <w:szCs w:val="22"/>
        </w:rPr>
        <w:t>4.1</w:t>
      </w:r>
      <w:r w:rsidR="00B61286">
        <w:rPr>
          <w:rFonts w:ascii="Arial" w:hAnsi="Arial" w:cs="Arial"/>
          <w:sz w:val="22"/>
          <w:szCs w:val="22"/>
        </w:rPr>
        <w:tab/>
      </w:r>
      <w:r w:rsidR="00575364" w:rsidRPr="00E31193">
        <w:rPr>
          <w:rFonts w:ascii="Arial" w:hAnsi="Arial" w:cs="Arial"/>
          <w:sz w:val="22"/>
          <w:szCs w:val="22"/>
        </w:rPr>
        <w:t xml:space="preserve">There </w:t>
      </w:r>
      <w:r w:rsidR="00575364">
        <w:rPr>
          <w:rFonts w:ascii="Arial" w:hAnsi="Arial" w:cs="Arial"/>
          <w:sz w:val="22"/>
          <w:szCs w:val="22"/>
        </w:rPr>
        <w:t>may be occasions, by exception, where a candidate is</w:t>
      </w:r>
      <w:r w:rsidR="00575364" w:rsidRPr="0038189A">
        <w:rPr>
          <w:rFonts w:ascii="Arial" w:hAnsi="Arial" w:cs="Arial"/>
          <w:sz w:val="22"/>
          <w:szCs w:val="22"/>
        </w:rPr>
        <w:t xml:space="preserve"> required to fill a role that </w:t>
      </w:r>
      <w:r w:rsidR="00575364">
        <w:rPr>
          <w:rFonts w:ascii="Arial" w:hAnsi="Arial" w:cs="Arial"/>
          <w:sz w:val="22"/>
          <w:szCs w:val="22"/>
        </w:rPr>
        <w:t>sits</w:t>
      </w:r>
      <w:r w:rsidR="00575364" w:rsidRPr="0038189A">
        <w:rPr>
          <w:rFonts w:ascii="Arial" w:hAnsi="Arial" w:cs="Arial"/>
          <w:sz w:val="22"/>
          <w:szCs w:val="22"/>
        </w:rPr>
        <w:t xml:space="preserve"> outside </w:t>
      </w:r>
      <w:r w:rsidR="00575364">
        <w:rPr>
          <w:rFonts w:ascii="Arial" w:hAnsi="Arial" w:cs="Arial"/>
          <w:sz w:val="22"/>
          <w:szCs w:val="22"/>
        </w:rPr>
        <w:t xml:space="preserve">of the agreed </w:t>
      </w:r>
      <w:r w:rsidR="00575364" w:rsidRPr="0038189A">
        <w:rPr>
          <w:rFonts w:ascii="Arial" w:hAnsi="Arial" w:cs="Arial"/>
          <w:sz w:val="22"/>
          <w:szCs w:val="22"/>
        </w:rPr>
        <w:t>PSSC Staff Charge Band</w:t>
      </w:r>
      <w:r w:rsidR="00575364">
        <w:rPr>
          <w:rFonts w:ascii="Arial" w:hAnsi="Arial" w:cs="Arial"/>
          <w:sz w:val="22"/>
          <w:szCs w:val="22"/>
        </w:rPr>
        <w:t>s (‘Off-Band Staff’)</w:t>
      </w:r>
      <w:r w:rsidR="00575364" w:rsidRPr="0038189A">
        <w:rPr>
          <w:rFonts w:ascii="Arial" w:hAnsi="Arial" w:cs="Arial"/>
          <w:sz w:val="22"/>
          <w:szCs w:val="22"/>
        </w:rPr>
        <w:t>.</w:t>
      </w:r>
      <w:r w:rsidR="00575364">
        <w:rPr>
          <w:rFonts w:ascii="Arial" w:hAnsi="Arial" w:cs="Arial"/>
          <w:sz w:val="22"/>
          <w:szCs w:val="22"/>
        </w:rPr>
        <w:t xml:space="preserve"> </w:t>
      </w:r>
    </w:p>
    <w:p w14:paraId="39B225F6" w14:textId="75D7E312" w:rsidR="00575364" w:rsidRDefault="00575364" w:rsidP="00575364">
      <w:pPr>
        <w:ind w:left="720"/>
        <w:rPr>
          <w:rFonts w:ascii="Arial" w:hAnsi="Arial" w:cs="Arial"/>
          <w:sz w:val="22"/>
          <w:szCs w:val="22"/>
        </w:rPr>
      </w:pPr>
    </w:p>
    <w:p w14:paraId="0267255D" w14:textId="10462702" w:rsidR="00575364" w:rsidRDefault="000C5970" w:rsidP="00AF702A">
      <w:pPr>
        <w:ind w:left="720" w:hanging="720"/>
        <w:rPr>
          <w:rFonts w:ascii="Arial" w:hAnsi="Arial" w:cs="Arial"/>
          <w:sz w:val="22"/>
          <w:szCs w:val="22"/>
        </w:rPr>
      </w:pPr>
      <w:r>
        <w:rPr>
          <w:rFonts w:ascii="Arial" w:hAnsi="Arial" w:cs="Arial"/>
          <w:sz w:val="22"/>
          <w:szCs w:val="22"/>
        </w:rPr>
        <w:t>4.2</w:t>
      </w:r>
      <w:r w:rsidR="00B61286">
        <w:tab/>
      </w:r>
      <w:r w:rsidR="00575364">
        <w:rPr>
          <w:rFonts w:ascii="Arial" w:hAnsi="Arial" w:cs="Arial"/>
          <w:sz w:val="22"/>
          <w:szCs w:val="22"/>
        </w:rPr>
        <w:t xml:space="preserve">In such instances, the </w:t>
      </w:r>
      <w:r w:rsidR="00A9689B" w:rsidRPr="00A9689B">
        <w:rPr>
          <w:rFonts w:ascii="Arial" w:hAnsi="Arial" w:cs="Arial"/>
          <w:i/>
          <w:sz w:val="22"/>
          <w:szCs w:val="22"/>
        </w:rPr>
        <w:t>Supplier</w:t>
      </w:r>
      <w:r w:rsidR="00575364">
        <w:rPr>
          <w:rFonts w:ascii="Arial" w:hAnsi="Arial" w:cs="Arial"/>
          <w:sz w:val="22"/>
          <w:szCs w:val="22"/>
        </w:rPr>
        <w:t xml:space="preserve"> and the Client shall agree the prices to be payable for the specific candidate. The prices are to be determined by the hourly/day rate payable to the candidate, in addition to the Off-Band </w:t>
      </w:r>
      <w:r w:rsidR="00575364" w:rsidRPr="00E31193">
        <w:rPr>
          <w:rFonts w:ascii="Arial" w:hAnsi="Arial" w:cs="Arial"/>
          <w:i/>
          <w:iCs/>
          <w:sz w:val="22"/>
          <w:szCs w:val="22"/>
        </w:rPr>
        <w:t>fee</w:t>
      </w:r>
      <w:r w:rsidR="00575364">
        <w:rPr>
          <w:rFonts w:ascii="Arial" w:hAnsi="Arial" w:cs="Arial"/>
          <w:sz w:val="22"/>
          <w:szCs w:val="22"/>
        </w:rPr>
        <w:t xml:space="preserve"> percentage charged by the </w:t>
      </w:r>
      <w:r w:rsidR="00A9689B" w:rsidRPr="00A9689B">
        <w:rPr>
          <w:rFonts w:ascii="Arial" w:hAnsi="Arial" w:cs="Arial"/>
          <w:i/>
          <w:sz w:val="22"/>
          <w:szCs w:val="22"/>
        </w:rPr>
        <w:t>Supplier</w:t>
      </w:r>
      <w:r w:rsidR="00575364">
        <w:rPr>
          <w:rFonts w:ascii="Arial" w:hAnsi="Arial" w:cs="Arial"/>
          <w:sz w:val="22"/>
          <w:szCs w:val="22"/>
        </w:rPr>
        <w:t xml:space="preserve">, as set out in the </w:t>
      </w:r>
      <w:r w:rsidR="00575364" w:rsidRPr="00E31193">
        <w:rPr>
          <w:rFonts w:ascii="Arial" w:hAnsi="Arial" w:cs="Arial"/>
          <w:i/>
          <w:iCs/>
          <w:sz w:val="22"/>
          <w:szCs w:val="22"/>
        </w:rPr>
        <w:t>quotation information</w:t>
      </w:r>
      <w:r w:rsidR="00575364">
        <w:rPr>
          <w:rFonts w:ascii="Arial" w:hAnsi="Arial" w:cs="Arial"/>
          <w:i/>
          <w:iCs/>
          <w:sz w:val="22"/>
          <w:szCs w:val="22"/>
        </w:rPr>
        <w:t xml:space="preserve">, </w:t>
      </w:r>
      <w:r w:rsidR="00575364">
        <w:rPr>
          <w:rFonts w:ascii="Arial" w:hAnsi="Arial" w:cs="Arial"/>
          <w:sz w:val="22"/>
          <w:szCs w:val="22"/>
        </w:rPr>
        <w:t xml:space="preserve">and incorporating any discounts to that Off-Band fee percentage.   </w:t>
      </w:r>
    </w:p>
    <w:p w14:paraId="4A110FD7" w14:textId="4A8F6BBB" w:rsidR="00575364" w:rsidRPr="00464CE7" w:rsidRDefault="00575364" w:rsidP="00575364">
      <w:pPr>
        <w:ind w:left="720"/>
        <w:rPr>
          <w:rFonts w:ascii="Arial" w:hAnsi="Arial" w:cs="Arial"/>
          <w:sz w:val="22"/>
          <w:szCs w:val="22"/>
        </w:rPr>
      </w:pPr>
    </w:p>
    <w:p w14:paraId="123BC28A" w14:textId="6EA1A20E" w:rsidR="00BA4947" w:rsidRPr="00464CE7" w:rsidRDefault="000C5970" w:rsidP="00AF702A">
      <w:pPr>
        <w:ind w:left="720" w:hanging="720"/>
        <w:rPr>
          <w:rFonts w:ascii="Arial" w:hAnsi="Arial" w:cs="Arial"/>
          <w:b/>
          <w:snapToGrid/>
          <w:sz w:val="22"/>
          <w:szCs w:val="22"/>
        </w:rPr>
      </w:pPr>
      <w:r w:rsidRPr="00464CE7">
        <w:rPr>
          <w:rFonts w:ascii="Arial" w:hAnsi="Arial" w:cs="Arial"/>
          <w:sz w:val="22"/>
          <w:szCs w:val="22"/>
        </w:rPr>
        <w:t>4.3</w:t>
      </w:r>
      <w:r w:rsidR="00B61286" w:rsidRPr="00464CE7">
        <w:rPr>
          <w:rFonts w:ascii="Arial" w:hAnsi="Arial" w:cs="Arial"/>
        </w:rPr>
        <w:tab/>
      </w:r>
      <w:r w:rsidR="00575364" w:rsidRPr="00464CE7">
        <w:rPr>
          <w:rFonts w:ascii="Arial" w:hAnsi="Arial" w:cs="Arial"/>
          <w:sz w:val="22"/>
          <w:szCs w:val="22"/>
        </w:rPr>
        <w:t xml:space="preserve">The </w:t>
      </w:r>
      <w:r w:rsidR="00A9689B" w:rsidRPr="00464CE7">
        <w:rPr>
          <w:rFonts w:ascii="Arial" w:hAnsi="Arial" w:cs="Arial"/>
          <w:i/>
          <w:iCs/>
          <w:sz w:val="22"/>
          <w:szCs w:val="22"/>
        </w:rPr>
        <w:t>Supplier</w:t>
      </w:r>
      <w:r w:rsidR="00575364" w:rsidRPr="00464CE7">
        <w:rPr>
          <w:rFonts w:ascii="Arial" w:hAnsi="Arial" w:cs="Arial"/>
          <w:sz w:val="22"/>
          <w:szCs w:val="22"/>
        </w:rPr>
        <w:t xml:space="preserve"> shall notify the Framework Client of any such agreements made with the </w:t>
      </w:r>
      <w:r w:rsidR="00575364" w:rsidRPr="00464CE7">
        <w:rPr>
          <w:rFonts w:ascii="Arial" w:hAnsi="Arial" w:cs="Arial"/>
          <w:i/>
          <w:iCs/>
          <w:sz w:val="22"/>
          <w:szCs w:val="22"/>
        </w:rPr>
        <w:t xml:space="preserve">Client </w:t>
      </w:r>
      <w:r w:rsidR="00575364" w:rsidRPr="00464CE7">
        <w:rPr>
          <w:rFonts w:ascii="Arial" w:hAnsi="Arial" w:cs="Arial"/>
          <w:sz w:val="22"/>
          <w:szCs w:val="22"/>
        </w:rPr>
        <w:t>within 48 hours, along with a CV and justification (using standard MHA+ template).</w:t>
      </w:r>
    </w:p>
    <w:p w14:paraId="1A831714" w14:textId="77777777" w:rsidR="00BA4947" w:rsidRPr="00E31193" w:rsidRDefault="00BA4947" w:rsidP="00AF702A">
      <w:pPr>
        <w:ind w:left="720" w:hanging="720"/>
        <w:rPr>
          <w:rFonts w:ascii="Arial" w:hAnsi="Arial" w:cs="Arial"/>
          <w:sz w:val="22"/>
          <w:szCs w:val="22"/>
        </w:rPr>
      </w:pPr>
    </w:p>
    <w:p w14:paraId="3E5156BB" w14:textId="6DDF79B9" w:rsidR="0082688D" w:rsidRDefault="00BA4947" w:rsidP="00FC2092">
      <w:pPr>
        <w:pStyle w:val="BodyTextIndent"/>
        <w:ind w:left="0"/>
        <w:rPr>
          <w:rFonts w:cs="Arial"/>
          <w:bCs/>
          <w:sz w:val="22"/>
          <w:szCs w:val="22"/>
        </w:rPr>
      </w:pPr>
      <w:r>
        <w:rPr>
          <w:rFonts w:cs="Arial"/>
          <w:iCs/>
          <w:sz w:val="22"/>
          <w:szCs w:val="22"/>
        </w:rPr>
        <w:t xml:space="preserve">5. </w:t>
      </w:r>
      <w:r>
        <w:rPr>
          <w:rFonts w:cs="Arial"/>
          <w:iCs/>
          <w:sz w:val="22"/>
          <w:szCs w:val="22"/>
        </w:rPr>
        <w:tab/>
      </w:r>
      <w:r w:rsidR="001475BC" w:rsidRPr="00FC2092">
        <w:rPr>
          <w:rFonts w:cs="Arial"/>
          <w:iCs/>
          <w:sz w:val="22"/>
          <w:szCs w:val="22"/>
        </w:rPr>
        <w:t xml:space="preserve">Both Lots </w:t>
      </w:r>
      <w:r w:rsidR="0082688D">
        <w:rPr>
          <w:rFonts w:cs="Arial"/>
          <w:b w:val="0"/>
          <w:i/>
          <w:iCs/>
          <w:sz w:val="22"/>
          <w:szCs w:val="22"/>
        </w:rPr>
        <w:t>–</w:t>
      </w:r>
      <w:r w:rsidR="001475BC" w:rsidRPr="00FC2092">
        <w:rPr>
          <w:rFonts w:cs="Arial"/>
          <w:b w:val="0"/>
          <w:sz w:val="22"/>
          <w:szCs w:val="22"/>
        </w:rPr>
        <w:t xml:space="preserve"> </w:t>
      </w:r>
      <w:r w:rsidR="0082688D" w:rsidRPr="5A9F6814">
        <w:rPr>
          <w:rFonts w:cs="Arial"/>
          <w:bCs/>
          <w:sz w:val="22"/>
          <w:szCs w:val="22"/>
        </w:rPr>
        <w:t>Staff Charge Band</w:t>
      </w:r>
      <w:r w:rsidR="0082688D">
        <w:rPr>
          <w:rFonts w:cs="Arial"/>
          <w:bCs/>
          <w:sz w:val="22"/>
          <w:szCs w:val="22"/>
        </w:rPr>
        <w:t>ing</w:t>
      </w:r>
      <w:r w:rsidR="0082688D" w:rsidRPr="5A9F6814">
        <w:rPr>
          <w:rFonts w:cs="Arial"/>
          <w:bCs/>
          <w:sz w:val="22"/>
          <w:szCs w:val="22"/>
        </w:rPr>
        <w:t xml:space="preserve"> Approval</w:t>
      </w:r>
    </w:p>
    <w:p w14:paraId="5179238B" w14:textId="77777777" w:rsidR="0082688D" w:rsidRDefault="0082688D" w:rsidP="0082688D">
      <w:pPr>
        <w:pStyle w:val="BodyTextIndent"/>
        <w:ind w:left="0"/>
        <w:rPr>
          <w:rFonts w:cs="Arial"/>
          <w:bCs/>
          <w:sz w:val="22"/>
          <w:szCs w:val="22"/>
        </w:rPr>
      </w:pPr>
    </w:p>
    <w:p w14:paraId="2F555CA5" w14:textId="0A069C78" w:rsidR="0082688D" w:rsidRDefault="00BA4947" w:rsidP="0082688D">
      <w:pPr>
        <w:pStyle w:val="BodyTextIndent"/>
        <w:ind w:left="720" w:hanging="720"/>
        <w:rPr>
          <w:rFonts w:cs="Arial"/>
          <w:b w:val="0"/>
          <w:sz w:val="22"/>
          <w:szCs w:val="22"/>
        </w:rPr>
      </w:pPr>
      <w:r>
        <w:rPr>
          <w:rFonts w:cs="Arial"/>
          <w:b w:val="0"/>
          <w:sz w:val="22"/>
          <w:szCs w:val="22"/>
        </w:rPr>
        <w:t>5.1</w:t>
      </w:r>
      <w:r w:rsidR="0082688D">
        <w:tab/>
      </w:r>
      <w:r w:rsidR="0082688D" w:rsidRPr="529C44EE">
        <w:rPr>
          <w:rFonts w:cs="Arial"/>
          <w:b w:val="0"/>
          <w:sz w:val="22"/>
          <w:szCs w:val="22"/>
        </w:rPr>
        <w:t xml:space="preserve">In order to facilitate Orders using the NEC4 PSSC, any staff working for a </w:t>
      </w:r>
      <w:r w:rsidR="0082688D" w:rsidRPr="529C44EE">
        <w:rPr>
          <w:rFonts w:cs="Arial"/>
          <w:b w:val="0"/>
          <w:i/>
          <w:iCs/>
          <w:sz w:val="22"/>
          <w:szCs w:val="22"/>
        </w:rPr>
        <w:t>Supplier</w:t>
      </w:r>
      <w:r w:rsidR="0082688D" w:rsidRPr="529C44EE">
        <w:rPr>
          <w:rFonts w:cs="Arial"/>
          <w:b w:val="0"/>
          <w:sz w:val="22"/>
          <w:szCs w:val="22"/>
        </w:rPr>
        <w:t xml:space="preserve"> on PSSC Orders for either Lot will be allocated a specific</w:t>
      </w:r>
      <w:r w:rsidR="0082688D" w:rsidRPr="529C44EE">
        <w:rPr>
          <w:rFonts w:cs="Arial"/>
          <w:sz w:val="22"/>
          <w:szCs w:val="22"/>
        </w:rPr>
        <w:t xml:space="preserve"> </w:t>
      </w:r>
      <w:r w:rsidR="0082688D" w:rsidRPr="529C44EE">
        <w:rPr>
          <w:rFonts w:cs="Arial"/>
          <w:b w:val="0"/>
          <w:sz w:val="22"/>
          <w:szCs w:val="22"/>
        </w:rPr>
        <w:t xml:space="preserve">Staff Charge Band, in accordance with the person specifications set out at </w:t>
      </w:r>
      <w:r w:rsidR="0082688D" w:rsidRPr="00675E86">
        <w:rPr>
          <w:rFonts w:cs="Arial"/>
          <w:b w:val="0"/>
          <w:sz w:val="22"/>
          <w:szCs w:val="22"/>
        </w:rPr>
        <w:t>Appendix A.</w:t>
      </w:r>
      <w:r w:rsidR="0082688D" w:rsidRPr="529C44EE">
        <w:rPr>
          <w:rFonts w:cs="Arial"/>
          <w:b w:val="0"/>
          <w:sz w:val="22"/>
          <w:szCs w:val="22"/>
        </w:rPr>
        <w:t xml:space="preserve"> </w:t>
      </w:r>
    </w:p>
    <w:p w14:paraId="78CFF4EA" w14:textId="77777777" w:rsidR="0082688D" w:rsidRDefault="0082688D" w:rsidP="0082688D">
      <w:pPr>
        <w:pStyle w:val="BodyTextIndent"/>
        <w:ind w:left="794"/>
        <w:rPr>
          <w:rFonts w:cs="Arial"/>
          <w:b w:val="0"/>
          <w:sz w:val="22"/>
          <w:szCs w:val="22"/>
        </w:rPr>
      </w:pPr>
    </w:p>
    <w:p w14:paraId="5CF3A014" w14:textId="3AAD4AF6" w:rsidR="0082688D" w:rsidRDefault="00BA4947" w:rsidP="0082688D">
      <w:pPr>
        <w:pStyle w:val="BodyTextIndent"/>
        <w:ind w:left="720" w:hanging="720"/>
        <w:rPr>
          <w:rFonts w:cs="Arial"/>
          <w:b w:val="0"/>
          <w:sz w:val="22"/>
          <w:szCs w:val="22"/>
        </w:rPr>
      </w:pPr>
      <w:r>
        <w:rPr>
          <w:rFonts w:cs="Arial"/>
          <w:b w:val="0"/>
          <w:sz w:val="22"/>
          <w:szCs w:val="22"/>
        </w:rPr>
        <w:t>5.2</w:t>
      </w:r>
      <w:r w:rsidR="0082688D">
        <w:rPr>
          <w:rFonts w:cs="Arial"/>
          <w:b w:val="0"/>
          <w:sz w:val="22"/>
          <w:szCs w:val="22"/>
        </w:rPr>
        <w:tab/>
      </w:r>
      <w:r w:rsidR="0082688D" w:rsidRPr="624BD519">
        <w:rPr>
          <w:rFonts w:cs="Arial"/>
          <w:b w:val="0"/>
          <w:sz w:val="22"/>
          <w:szCs w:val="22"/>
        </w:rPr>
        <w:t xml:space="preserve">A CV and justification </w:t>
      </w:r>
      <w:r w:rsidR="0082688D">
        <w:rPr>
          <w:rFonts w:cs="Arial"/>
          <w:b w:val="0"/>
          <w:sz w:val="22"/>
          <w:szCs w:val="22"/>
        </w:rPr>
        <w:t xml:space="preserve">(using standard MHA+ template) </w:t>
      </w:r>
      <w:r w:rsidR="0082688D" w:rsidRPr="624BD519">
        <w:rPr>
          <w:rFonts w:cs="Arial"/>
          <w:b w:val="0"/>
          <w:sz w:val="22"/>
          <w:szCs w:val="22"/>
        </w:rPr>
        <w:t xml:space="preserve">for that member of staff against the person specification for the proposed charge band will be submitted by the </w:t>
      </w:r>
      <w:r w:rsidR="0082688D" w:rsidRPr="00A9689B">
        <w:rPr>
          <w:rFonts w:cs="Arial"/>
          <w:b w:val="0"/>
          <w:i/>
          <w:sz w:val="22"/>
          <w:szCs w:val="22"/>
        </w:rPr>
        <w:t>Supplier</w:t>
      </w:r>
      <w:r w:rsidR="0082688D" w:rsidRPr="624BD519">
        <w:rPr>
          <w:rFonts w:cs="Arial"/>
          <w:b w:val="0"/>
          <w:sz w:val="22"/>
          <w:szCs w:val="22"/>
        </w:rPr>
        <w:t xml:space="preserve"> to the </w:t>
      </w:r>
      <w:r w:rsidR="0082688D" w:rsidRPr="624BD519">
        <w:rPr>
          <w:rFonts w:cs="Arial"/>
          <w:b w:val="0"/>
          <w:i/>
          <w:iCs/>
          <w:sz w:val="22"/>
          <w:szCs w:val="22"/>
        </w:rPr>
        <w:t>Client</w:t>
      </w:r>
      <w:r w:rsidR="0082688D" w:rsidRPr="624BD519">
        <w:rPr>
          <w:rFonts w:cs="Arial"/>
          <w:b w:val="0"/>
          <w:sz w:val="22"/>
          <w:szCs w:val="22"/>
        </w:rPr>
        <w:t xml:space="preserve"> for approval. Once approved by one Client, the approved banding will apply for Orders for any MHA+ Client for a similar role. The Charge Band may be reassessed where the staff member gains further qualifications or undertakes more senior duties.</w:t>
      </w:r>
    </w:p>
    <w:p w14:paraId="09510ED6" w14:textId="77777777" w:rsidR="0082688D" w:rsidRDefault="0082688D" w:rsidP="0082688D">
      <w:pPr>
        <w:pStyle w:val="BodyTextIndent"/>
        <w:ind w:left="794"/>
        <w:rPr>
          <w:rFonts w:cs="Arial"/>
          <w:b w:val="0"/>
          <w:sz w:val="22"/>
          <w:szCs w:val="22"/>
        </w:rPr>
      </w:pPr>
    </w:p>
    <w:p w14:paraId="05B2ECFB" w14:textId="5C818955" w:rsidR="0082688D" w:rsidRDefault="00BA4947" w:rsidP="0082688D">
      <w:pPr>
        <w:pStyle w:val="BodyTextIndent"/>
        <w:ind w:left="0"/>
        <w:rPr>
          <w:rFonts w:cs="Arial"/>
          <w:b w:val="0"/>
          <w:sz w:val="22"/>
          <w:szCs w:val="22"/>
        </w:rPr>
      </w:pPr>
      <w:r>
        <w:rPr>
          <w:rFonts w:cs="Arial"/>
          <w:b w:val="0"/>
          <w:sz w:val="22"/>
          <w:szCs w:val="22"/>
        </w:rPr>
        <w:t>5.3</w:t>
      </w:r>
      <w:r w:rsidR="0082688D">
        <w:tab/>
      </w:r>
      <w:r w:rsidR="0082688D">
        <w:rPr>
          <w:rFonts w:cs="Arial"/>
          <w:b w:val="0"/>
          <w:sz w:val="22"/>
          <w:szCs w:val="22"/>
        </w:rPr>
        <w:t xml:space="preserve">The Staff Charge Band approval process is further detailed at </w:t>
      </w:r>
      <w:r w:rsidR="0082688D" w:rsidRPr="00580EB3">
        <w:rPr>
          <w:rFonts w:cs="Arial"/>
          <w:b w:val="0"/>
          <w:sz w:val="22"/>
          <w:szCs w:val="22"/>
        </w:rPr>
        <w:t>Appendices D1</w:t>
      </w:r>
      <w:r w:rsidR="0030243D">
        <w:rPr>
          <w:rFonts w:cs="Arial"/>
          <w:b w:val="0"/>
          <w:sz w:val="22"/>
          <w:szCs w:val="22"/>
        </w:rPr>
        <w:t>:</w:t>
      </w:r>
      <w:r w:rsidR="0082688D" w:rsidRPr="00580EB3">
        <w:rPr>
          <w:rFonts w:cs="Arial"/>
          <w:b w:val="0"/>
          <w:sz w:val="22"/>
          <w:szCs w:val="22"/>
        </w:rPr>
        <w:t>D</w:t>
      </w:r>
      <w:r w:rsidR="0030243D">
        <w:rPr>
          <w:rFonts w:cs="Arial"/>
          <w:b w:val="0"/>
          <w:sz w:val="22"/>
          <w:szCs w:val="22"/>
        </w:rPr>
        <w:t>3</w:t>
      </w:r>
      <w:r w:rsidR="0082688D" w:rsidRPr="00580EB3">
        <w:rPr>
          <w:rFonts w:cs="Arial"/>
          <w:b w:val="0"/>
          <w:sz w:val="22"/>
          <w:szCs w:val="22"/>
        </w:rPr>
        <w:t xml:space="preserve">. </w:t>
      </w:r>
    </w:p>
    <w:p w14:paraId="607FA995" w14:textId="3C3A065E" w:rsidR="0082688D" w:rsidRPr="00FC2092" w:rsidRDefault="0082688D" w:rsidP="00FC2092">
      <w:pPr>
        <w:pStyle w:val="Heading1"/>
        <w:numPr>
          <w:ilvl w:val="0"/>
          <w:numId w:val="0"/>
        </w:numPr>
        <w:ind w:left="794"/>
        <w:jc w:val="left"/>
        <w:rPr>
          <w:rFonts w:cs="Arial"/>
          <w:b w:val="0"/>
          <w:sz w:val="22"/>
          <w:szCs w:val="22"/>
        </w:rPr>
      </w:pPr>
    </w:p>
    <w:p w14:paraId="4C3A83FB" w14:textId="77777777" w:rsidR="0082688D" w:rsidRDefault="0082688D" w:rsidP="0082688D">
      <w:pPr>
        <w:pStyle w:val="Heading1"/>
        <w:numPr>
          <w:ilvl w:val="0"/>
          <w:numId w:val="0"/>
        </w:numPr>
        <w:jc w:val="left"/>
        <w:rPr>
          <w:rFonts w:cs="Arial"/>
          <w:i w:val="0"/>
          <w:iCs/>
          <w:sz w:val="22"/>
          <w:szCs w:val="22"/>
        </w:rPr>
      </w:pPr>
    </w:p>
    <w:p w14:paraId="58DF63FB" w14:textId="77777777" w:rsidR="0082688D" w:rsidRDefault="0082688D" w:rsidP="0082688D">
      <w:pPr>
        <w:pStyle w:val="Heading1"/>
        <w:numPr>
          <w:ilvl w:val="0"/>
          <w:numId w:val="0"/>
        </w:numPr>
        <w:jc w:val="left"/>
        <w:rPr>
          <w:rFonts w:cs="Arial"/>
          <w:i w:val="0"/>
          <w:iCs/>
          <w:sz w:val="22"/>
          <w:szCs w:val="22"/>
        </w:rPr>
      </w:pPr>
    </w:p>
    <w:p w14:paraId="0A8E6D99" w14:textId="77777777" w:rsidR="0082688D" w:rsidRDefault="0082688D" w:rsidP="0082688D">
      <w:pPr>
        <w:pStyle w:val="Heading1"/>
        <w:numPr>
          <w:ilvl w:val="0"/>
          <w:numId w:val="0"/>
        </w:numPr>
        <w:jc w:val="left"/>
        <w:rPr>
          <w:rFonts w:cs="Arial"/>
          <w:i w:val="0"/>
          <w:iCs/>
          <w:sz w:val="22"/>
          <w:szCs w:val="22"/>
        </w:rPr>
      </w:pPr>
    </w:p>
    <w:p w14:paraId="7BFE507E" w14:textId="7BD0535F" w:rsidR="001475BC" w:rsidRPr="00FC2092" w:rsidRDefault="00BA4947" w:rsidP="00FC2092">
      <w:pPr>
        <w:pStyle w:val="Heading1"/>
        <w:numPr>
          <w:ilvl w:val="2"/>
          <w:numId w:val="90"/>
        </w:numPr>
        <w:ind w:left="709" w:hanging="709"/>
        <w:jc w:val="left"/>
        <w:rPr>
          <w:rFonts w:cs="Arial"/>
          <w:sz w:val="22"/>
          <w:szCs w:val="22"/>
        </w:rPr>
      </w:pPr>
      <w:r w:rsidRPr="00FC2092">
        <w:rPr>
          <w:rFonts w:cs="Arial"/>
          <w:i w:val="0"/>
          <w:iCs/>
          <w:sz w:val="22"/>
          <w:szCs w:val="22"/>
        </w:rPr>
        <w:t xml:space="preserve">Both Lots </w:t>
      </w:r>
      <w:r w:rsidRPr="00FC2092">
        <w:rPr>
          <w:rFonts w:cs="Arial"/>
          <w:b w:val="0"/>
          <w:i w:val="0"/>
          <w:iCs/>
          <w:sz w:val="22"/>
          <w:szCs w:val="22"/>
        </w:rPr>
        <w:t>–</w:t>
      </w:r>
      <w:r w:rsidRPr="00FC2092">
        <w:rPr>
          <w:rFonts w:cs="Arial"/>
          <w:b w:val="0"/>
          <w:sz w:val="22"/>
          <w:szCs w:val="22"/>
        </w:rPr>
        <w:t xml:space="preserve"> </w:t>
      </w:r>
      <w:r w:rsidR="001475BC" w:rsidRPr="00FC2092">
        <w:rPr>
          <w:rFonts w:cs="Arial"/>
          <w:bCs/>
          <w:i w:val="0"/>
          <w:iCs/>
          <w:sz w:val="22"/>
          <w:szCs w:val="22"/>
        </w:rPr>
        <w:t>Indicative services to be delivered by Specialism</w:t>
      </w:r>
      <w:r w:rsidR="001475BC" w:rsidRPr="00FC2092">
        <w:rPr>
          <w:rFonts w:cs="Arial"/>
          <w:b w:val="0"/>
          <w:sz w:val="22"/>
          <w:szCs w:val="22"/>
        </w:rPr>
        <w:t xml:space="preserve"> </w:t>
      </w:r>
    </w:p>
    <w:p w14:paraId="31FD153F" w14:textId="6662E1B7" w:rsidR="000D33E3" w:rsidRDefault="000D33E3" w:rsidP="003E038B">
      <w:pPr>
        <w:ind w:firstLine="709"/>
        <w:rPr>
          <w:rFonts w:ascii="Arial" w:hAnsi="Arial" w:cs="Arial"/>
          <w:b/>
          <w:sz w:val="22"/>
          <w:szCs w:val="22"/>
        </w:rPr>
      </w:pPr>
    </w:p>
    <w:p w14:paraId="71D2836D" w14:textId="346FD615" w:rsidR="00242F5C" w:rsidRDefault="00BA4947" w:rsidP="00AF702A">
      <w:pPr>
        <w:ind w:left="709" w:hanging="709"/>
        <w:rPr>
          <w:rFonts w:ascii="Arial" w:hAnsi="Arial" w:cs="Arial"/>
          <w:bCs/>
          <w:sz w:val="22"/>
          <w:szCs w:val="22"/>
        </w:rPr>
      </w:pPr>
      <w:r>
        <w:rPr>
          <w:rFonts w:ascii="Arial" w:hAnsi="Arial" w:cs="Arial"/>
          <w:bCs/>
          <w:sz w:val="22"/>
          <w:szCs w:val="22"/>
        </w:rPr>
        <w:t>6</w:t>
      </w:r>
      <w:r w:rsidR="00D66897">
        <w:rPr>
          <w:rFonts w:ascii="Arial" w:hAnsi="Arial" w:cs="Arial"/>
          <w:bCs/>
          <w:sz w:val="22"/>
          <w:szCs w:val="22"/>
        </w:rPr>
        <w:t xml:space="preserve">.1 </w:t>
      </w:r>
      <w:r w:rsidR="00D66897">
        <w:tab/>
      </w:r>
      <w:r w:rsidR="001475BC" w:rsidRPr="00580EB3">
        <w:rPr>
          <w:rFonts w:ascii="Arial" w:hAnsi="Arial" w:cs="Arial"/>
          <w:bCs/>
          <w:sz w:val="22"/>
          <w:szCs w:val="22"/>
        </w:rPr>
        <w:t xml:space="preserve">The </w:t>
      </w:r>
      <w:r w:rsidR="001475BC">
        <w:rPr>
          <w:rFonts w:ascii="Arial" w:hAnsi="Arial" w:cs="Arial"/>
          <w:bCs/>
          <w:sz w:val="22"/>
          <w:szCs w:val="22"/>
        </w:rPr>
        <w:t xml:space="preserve">following </w:t>
      </w:r>
      <w:r w:rsidR="00917671">
        <w:rPr>
          <w:rFonts w:ascii="Arial" w:hAnsi="Arial" w:cs="Arial"/>
          <w:bCs/>
          <w:sz w:val="22"/>
          <w:szCs w:val="22"/>
        </w:rPr>
        <w:t>list</w:t>
      </w:r>
      <w:r w:rsidR="00360819">
        <w:rPr>
          <w:rFonts w:ascii="Arial" w:hAnsi="Arial" w:cs="Arial"/>
          <w:bCs/>
          <w:sz w:val="22"/>
          <w:szCs w:val="22"/>
        </w:rPr>
        <w:t xml:space="preserve"> at </w:t>
      </w:r>
      <w:r>
        <w:rPr>
          <w:rFonts w:ascii="Arial" w:hAnsi="Arial" w:cs="Arial"/>
          <w:bCs/>
          <w:sz w:val="22"/>
          <w:szCs w:val="22"/>
        </w:rPr>
        <w:t>6</w:t>
      </w:r>
      <w:r w:rsidR="00360819">
        <w:rPr>
          <w:rFonts w:ascii="Arial" w:hAnsi="Arial" w:cs="Arial"/>
          <w:bCs/>
          <w:sz w:val="22"/>
          <w:szCs w:val="22"/>
        </w:rPr>
        <w:t xml:space="preserve">.3 </w:t>
      </w:r>
      <w:r w:rsidR="00917671">
        <w:rPr>
          <w:rFonts w:ascii="Arial" w:hAnsi="Arial" w:cs="Arial"/>
          <w:bCs/>
          <w:sz w:val="22"/>
          <w:szCs w:val="22"/>
        </w:rPr>
        <w:t>is an indicative list of services to be delivered under the PSP</w:t>
      </w:r>
      <w:r w:rsidR="002E2404">
        <w:rPr>
          <w:rFonts w:ascii="Arial" w:hAnsi="Arial" w:cs="Arial"/>
          <w:bCs/>
          <w:sz w:val="22"/>
          <w:szCs w:val="22"/>
        </w:rPr>
        <w:t>4</w:t>
      </w:r>
      <w:r w:rsidR="00917671">
        <w:rPr>
          <w:rFonts w:ascii="Arial" w:hAnsi="Arial" w:cs="Arial"/>
          <w:bCs/>
          <w:sz w:val="22"/>
          <w:szCs w:val="22"/>
        </w:rPr>
        <w:t xml:space="preserve"> framework, </w:t>
      </w:r>
      <w:r w:rsidR="0004227D">
        <w:rPr>
          <w:rFonts w:ascii="Arial" w:hAnsi="Arial" w:cs="Arial"/>
          <w:bCs/>
          <w:sz w:val="22"/>
          <w:szCs w:val="22"/>
        </w:rPr>
        <w:t xml:space="preserve">either as part of a service delivered under Lot 1, or as part </w:t>
      </w:r>
      <w:r w:rsidR="00A4218A">
        <w:rPr>
          <w:rFonts w:ascii="Arial" w:hAnsi="Arial" w:cs="Arial"/>
          <w:bCs/>
          <w:sz w:val="22"/>
          <w:szCs w:val="22"/>
        </w:rPr>
        <w:t>of an individual s</w:t>
      </w:r>
      <w:r w:rsidR="0025334E">
        <w:rPr>
          <w:rFonts w:ascii="Arial" w:hAnsi="Arial" w:cs="Arial"/>
          <w:bCs/>
          <w:sz w:val="22"/>
          <w:szCs w:val="22"/>
        </w:rPr>
        <w:t>taff member</w:t>
      </w:r>
      <w:r w:rsidR="00A4218A">
        <w:rPr>
          <w:rFonts w:ascii="Arial" w:hAnsi="Arial" w:cs="Arial"/>
          <w:bCs/>
          <w:sz w:val="22"/>
          <w:szCs w:val="22"/>
        </w:rPr>
        <w:t xml:space="preserve">’s role under Lot 2. </w:t>
      </w:r>
    </w:p>
    <w:p w14:paraId="147858CC" w14:textId="77777777" w:rsidR="00A4218A" w:rsidRDefault="00A4218A" w:rsidP="1695BF15">
      <w:pPr>
        <w:ind w:left="709"/>
        <w:rPr>
          <w:rFonts w:ascii="Arial" w:hAnsi="Arial" w:cs="Arial"/>
          <w:bCs/>
          <w:sz w:val="22"/>
          <w:szCs w:val="22"/>
        </w:rPr>
      </w:pPr>
    </w:p>
    <w:p w14:paraId="79EA7106" w14:textId="29144BC9" w:rsidR="00A4218A" w:rsidRDefault="0025334E" w:rsidP="00AF702A">
      <w:pPr>
        <w:ind w:left="709" w:hanging="709"/>
        <w:rPr>
          <w:rFonts w:ascii="Arial" w:hAnsi="Arial" w:cs="Arial"/>
          <w:bCs/>
          <w:sz w:val="22"/>
          <w:szCs w:val="22"/>
        </w:rPr>
      </w:pPr>
      <w:r>
        <w:rPr>
          <w:rFonts w:ascii="Arial" w:hAnsi="Arial" w:cs="Arial"/>
          <w:bCs/>
          <w:sz w:val="22"/>
          <w:szCs w:val="22"/>
        </w:rPr>
        <w:t>6</w:t>
      </w:r>
      <w:r w:rsidR="00D66897">
        <w:rPr>
          <w:rFonts w:ascii="Arial" w:hAnsi="Arial" w:cs="Arial"/>
          <w:bCs/>
          <w:sz w:val="22"/>
          <w:szCs w:val="22"/>
        </w:rPr>
        <w:t>.2</w:t>
      </w:r>
      <w:r w:rsidR="00D66897">
        <w:rPr>
          <w:rFonts w:ascii="Arial" w:hAnsi="Arial" w:cs="Arial"/>
          <w:bCs/>
          <w:sz w:val="22"/>
          <w:szCs w:val="22"/>
        </w:rPr>
        <w:tab/>
      </w:r>
      <w:r w:rsidR="00A4218A">
        <w:rPr>
          <w:rFonts w:ascii="Arial" w:hAnsi="Arial" w:cs="Arial"/>
          <w:bCs/>
          <w:sz w:val="22"/>
          <w:szCs w:val="22"/>
        </w:rPr>
        <w:t xml:space="preserve">The list is not exhaustive and </w:t>
      </w:r>
      <w:r w:rsidR="00D66897">
        <w:rPr>
          <w:rFonts w:ascii="Arial" w:hAnsi="Arial" w:cs="Arial"/>
          <w:bCs/>
          <w:sz w:val="22"/>
          <w:szCs w:val="22"/>
        </w:rPr>
        <w:t xml:space="preserve">may be amended or added to at any point over the framework term. </w:t>
      </w:r>
    </w:p>
    <w:p w14:paraId="1DD5AFD4" w14:textId="7AE27F0F" w:rsidR="00D66897" w:rsidRPr="00580EB3" w:rsidRDefault="006A14A6" w:rsidP="00580EB3">
      <w:pPr>
        <w:ind w:left="709"/>
        <w:rPr>
          <w:rFonts w:ascii="Arial" w:hAnsi="Arial" w:cs="Arial"/>
          <w:bCs/>
          <w:sz w:val="22"/>
          <w:szCs w:val="22"/>
        </w:rPr>
      </w:pPr>
      <w:r>
        <w:rPr>
          <w:rFonts w:ascii="Arial" w:hAnsi="Arial" w:cs="Arial"/>
          <w:bCs/>
          <w:sz w:val="22"/>
          <w:szCs w:val="22"/>
        </w:rPr>
        <w:tab/>
      </w:r>
    </w:p>
    <w:p w14:paraId="4B51C795" w14:textId="0AAC2BCC" w:rsidR="00F07106" w:rsidRPr="00580EB3" w:rsidRDefault="0025334E" w:rsidP="00AF702A">
      <w:pPr>
        <w:rPr>
          <w:rFonts w:ascii="Arial" w:hAnsi="Arial" w:cs="Arial"/>
          <w:bCs/>
          <w:sz w:val="22"/>
          <w:szCs w:val="22"/>
        </w:rPr>
      </w:pPr>
      <w:r>
        <w:rPr>
          <w:rFonts w:ascii="Arial" w:hAnsi="Arial" w:cs="Arial"/>
          <w:bCs/>
          <w:sz w:val="22"/>
          <w:szCs w:val="22"/>
        </w:rPr>
        <w:t>6</w:t>
      </w:r>
      <w:r w:rsidR="00F07106" w:rsidRPr="00580EB3">
        <w:rPr>
          <w:rFonts w:ascii="Arial" w:hAnsi="Arial" w:cs="Arial"/>
          <w:bCs/>
          <w:sz w:val="22"/>
          <w:szCs w:val="22"/>
        </w:rPr>
        <w:t xml:space="preserve">.3 </w:t>
      </w:r>
      <w:r w:rsidR="006A14A6">
        <w:rPr>
          <w:rFonts w:ascii="Arial" w:hAnsi="Arial" w:cs="Arial"/>
          <w:bCs/>
          <w:sz w:val="22"/>
          <w:szCs w:val="22"/>
        </w:rPr>
        <w:tab/>
        <w:t>L</w:t>
      </w:r>
      <w:r w:rsidR="00F07106" w:rsidRPr="00580EB3">
        <w:rPr>
          <w:rFonts w:ascii="Arial" w:hAnsi="Arial" w:cs="Arial"/>
          <w:bCs/>
          <w:sz w:val="22"/>
          <w:szCs w:val="22"/>
        </w:rPr>
        <w:t>ist of services</w:t>
      </w:r>
      <w:r w:rsidR="00F07106">
        <w:rPr>
          <w:rFonts w:ascii="Arial" w:hAnsi="Arial" w:cs="Arial"/>
          <w:bCs/>
          <w:sz w:val="22"/>
          <w:szCs w:val="22"/>
        </w:rPr>
        <w:t>:</w:t>
      </w:r>
      <w:r w:rsidR="00F07106" w:rsidRPr="00580EB3">
        <w:rPr>
          <w:rFonts w:ascii="Arial" w:hAnsi="Arial" w:cs="Arial"/>
          <w:bCs/>
          <w:sz w:val="22"/>
          <w:szCs w:val="22"/>
        </w:rPr>
        <w:t xml:space="preserve"> </w:t>
      </w:r>
    </w:p>
    <w:p w14:paraId="27A6076A" w14:textId="77777777" w:rsidR="00242F5C" w:rsidRDefault="00242F5C" w:rsidP="003E038B">
      <w:pPr>
        <w:ind w:firstLine="709"/>
        <w:rPr>
          <w:rFonts w:ascii="Arial" w:hAnsi="Arial" w:cs="Arial"/>
          <w:b/>
          <w:sz w:val="22"/>
          <w:szCs w:val="22"/>
        </w:rPr>
      </w:pPr>
    </w:p>
    <w:p w14:paraId="7148D030" w14:textId="3D48C90E" w:rsidR="0073212E" w:rsidRPr="00580EB3" w:rsidRDefault="00FC791A" w:rsidP="00580EB3">
      <w:pPr>
        <w:pStyle w:val="ListParagraph"/>
        <w:numPr>
          <w:ilvl w:val="0"/>
          <w:numId w:val="87"/>
        </w:numPr>
        <w:rPr>
          <w:rFonts w:ascii="Arial" w:hAnsi="Arial" w:cs="Arial"/>
          <w:b/>
          <w:sz w:val="22"/>
          <w:szCs w:val="22"/>
        </w:rPr>
      </w:pPr>
      <w:r w:rsidRPr="00580EB3">
        <w:rPr>
          <w:rFonts w:ascii="Arial" w:hAnsi="Arial" w:cs="Arial"/>
          <w:b/>
          <w:sz w:val="22"/>
          <w:szCs w:val="22"/>
        </w:rPr>
        <w:t xml:space="preserve">General Civil </w:t>
      </w:r>
      <w:r w:rsidR="000761DE" w:rsidRPr="00580EB3">
        <w:rPr>
          <w:rFonts w:ascii="Arial" w:hAnsi="Arial" w:cs="Arial"/>
          <w:b/>
          <w:sz w:val="22"/>
          <w:szCs w:val="22"/>
        </w:rPr>
        <w:t xml:space="preserve">and Municipal </w:t>
      </w:r>
      <w:r w:rsidRPr="00580EB3">
        <w:rPr>
          <w:rFonts w:ascii="Arial" w:hAnsi="Arial" w:cs="Arial"/>
          <w:b/>
          <w:sz w:val="22"/>
          <w:szCs w:val="22"/>
        </w:rPr>
        <w:t>Engineering</w:t>
      </w:r>
    </w:p>
    <w:p w14:paraId="1167B49B" w14:textId="77777777" w:rsidR="0073212E" w:rsidRPr="0073212E" w:rsidRDefault="0073212E" w:rsidP="00411996">
      <w:pPr>
        <w:ind w:left="709"/>
        <w:rPr>
          <w:rFonts w:ascii="Arial" w:hAnsi="Arial" w:cs="Arial"/>
          <w:sz w:val="22"/>
          <w:szCs w:val="22"/>
        </w:rPr>
      </w:pPr>
      <w:r w:rsidRPr="0073212E">
        <w:rPr>
          <w:rFonts w:ascii="Arial" w:hAnsi="Arial" w:cs="Arial"/>
          <w:sz w:val="22"/>
          <w:szCs w:val="22"/>
          <w:u w:val="single"/>
        </w:rPr>
        <w:t>Policy and Strategy</w:t>
      </w:r>
      <w:r w:rsidRPr="0073212E">
        <w:rPr>
          <w:rFonts w:ascii="Arial" w:hAnsi="Arial" w:cs="Arial"/>
          <w:sz w:val="22"/>
          <w:szCs w:val="22"/>
        </w:rPr>
        <w:t xml:space="preserve">:    </w:t>
      </w:r>
    </w:p>
    <w:p w14:paraId="528858D4" w14:textId="1C5ACE44" w:rsidR="0073212E" w:rsidRPr="0073212E" w:rsidRDefault="0073212E" w:rsidP="529C44EE">
      <w:pPr>
        <w:ind w:left="709"/>
        <w:rPr>
          <w:rFonts w:ascii="Arial" w:hAnsi="Arial" w:cs="Arial"/>
          <w:i/>
          <w:iCs/>
          <w:sz w:val="22"/>
          <w:szCs w:val="22"/>
        </w:rPr>
      </w:pPr>
      <w:r w:rsidRPr="529C44EE">
        <w:rPr>
          <w:rFonts w:ascii="Arial" w:hAnsi="Arial" w:cs="Arial"/>
          <w:sz w:val="22"/>
          <w:szCs w:val="22"/>
        </w:rPr>
        <w:lastRenderedPageBreak/>
        <w:t xml:space="preserve">LTP </w:t>
      </w:r>
      <w:r w:rsidR="204505E2" w:rsidRPr="529C44EE">
        <w:rPr>
          <w:rFonts w:ascii="Arial" w:hAnsi="Arial" w:cs="Arial"/>
          <w:sz w:val="22"/>
          <w:szCs w:val="22"/>
        </w:rPr>
        <w:t>preparation; local</w:t>
      </w:r>
      <w:r w:rsidRPr="529C44EE">
        <w:rPr>
          <w:rFonts w:ascii="Arial" w:hAnsi="Arial" w:cs="Arial"/>
          <w:sz w:val="22"/>
          <w:szCs w:val="22"/>
        </w:rPr>
        <w:t xml:space="preserve"> transport strategy</w:t>
      </w:r>
      <w:r w:rsidR="00956875" w:rsidRPr="529C44EE">
        <w:rPr>
          <w:rFonts w:ascii="Arial" w:hAnsi="Arial" w:cs="Arial"/>
          <w:sz w:val="22"/>
          <w:szCs w:val="22"/>
        </w:rPr>
        <w:t xml:space="preserve"> including network management plans and other management plans</w:t>
      </w:r>
      <w:r w:rsidRPr="529C44EE">
        <w:rPr>
          <w:rFonts w:ascii="Arial" w:hAnsi="Arial" w:cs="Arial"/>
          <w:sz w:val="22"/>
          <w:szCs w:val="22"/>
        </w:rPr>
        <w:t>, planning and appraisal; project appraisal and prioritisation; action plans and integrated programmes; demand strategy and road pricing; feasibility and pre-investment studies; health impact policy reporting;</w:t>
      </w:r>
      <w:r w:rsidR="00956875" w:rsidRPr="529C44EE">
        <w:rPr>
          <w:rFonts w:ascii="Arial" w:hAnsi="Arial" w:cs="Arial"/>
          <w:sz w:val="22"/>
          <w:szCs w:val="22"/>
        </w:rPr>
        <w:t xml:space="preserve"> funding bids</w:t>
      </w:r>
    </w:p>
    <w:p w14:paraId="53C49189" w14:textId="77777777" w:rsidR="0073212E" w:rsidRPr="0073212E" w:rsidRDefault="0073212E" w:rsidP="003C27C7">
      <w:pPr>
        <w:ind w:left="709"/>
        <w:rPr>
          <w:rFonts w:ascii="Arial" w:hAnsi="Arial" w:cs="Arial"/>
          <w:sz w:val="22"/>
          <w:szCs w:val="22"/>
        </w:rPr>
      </w:pPr>
      <w:r w:rsidRPr="0073212E">
        <w:rPr>
          <w:rFonts w:ascii="Arial" w:hAnsi="Arial" w:cs="Arial"/>
          <w:sz w:val="22"/>
          <w:szCs w:val="22"/>
          <w:u w:val="single"/>
        </w:rPr>
        <w:t>Consultation</w:t>
      </w:r>
      <w:r w:rsidRPr="0073212E">
        <w:rPr>
          <w:rFonts w:ascii="Arial" w:hAnsi="Arial" w:cs="Arial"/>
          <w:sz w:val="22"/>
          <w:szCs w:val="22"/>
        </w:rPr>
        <w:t>:</w:t>
      </w:r>
      <w:r w:rsidRPr="0073212E">
        <w:rPr>
          <w:rFonts w:ascii="Arial" w:hAnsi="Arial" w:cs="Arial"/>
          <w:i/>
          <w:sz w:val="22"/>
          <w:szCs w:val="22"/>
        </w:rPr>
        <w:t xml:space="preserve">    </w:t>
      </w:r>
    </w:p>
    <w:p w14:paraId="37100A6A" w14:textId="5819E2D2" w:rsidR="0073212E" w:rsidRPr="0073212E" w:rsidRDefault="0073212E" w:rsidP="003C27C7">
      <w:pPr>
        <w:ind w:left="709"/>
        <w:rPr>
          <w:rFonts w:ascii="Arial" w:hAnsi="Arial" w:cs="Arial"/>
          <w:sz w:val="22"/>
          <w:szCs w:val="22"/>
        </w:rPr>
      </w:pPr>
      <w:r w:rsidRPr="529C44EE">
        <w:rPr>
          <w:rFonts w:ascii="Arial" w:hAnsi="Arial" w:cs="Arial"/>
          <w:sz w:val="22"/>
          <w:szCs w:val="22"/>
        </w:rPr>
        <w:t>Processing, analysis and reporting; exhibitions and publicity; leafleting and web project design; satisfaction surveys;</w:t>
      </w:r>
    </w:p>
    <w:p w14:paraId="7D6C4F95"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Accessibility Planning</w:t>
      </w:r>
      <w:r w:rsidRPr="0073212E">
        <w:rPr>
          <w:rFonts w:ascii="Arial" w:hAnsi="Arial" w:cs="Arial"/>
          <w:sz w:val="22"/>
          <w:szCs w:val="22"/>
        </w:rPr>
        <w:t>:</w:t>
      </w:r>
      <w:r w:rsidRPr="0073212E">
        <w:rPr>
          <w:rFonts w:ascii="Arial" w:hAnsi="Arial" w:cs="Arial"/>
          <w:i/>
          <w:sz w:val="22"/>
          <w:szCs w:val="22"/>
        </w:rPr>
        <w:t xml:space="preserve">   </w:t>
      </w:r>
    </w:p>
    <w:p w14:paraId="3F36077B"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Accessibility studies, solutions and monitoring;</w:t>
      </w:r>
    </w:p>
    <w:p w14:paraId="16C9D95F"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Travel Planning</w:t>
      </w:r>
      <w:r w:rsidRPr="0073212E">
        <w:rPr>
          <w:rFonts w:ascii="Arial" w:hAnsi="Arial" w:cs="Arial"/>
          <w:sz w:val="22"/>
          <w:szCs w:val="22"/>
        </w:rPr>
        <w:t>:</w:t>
      </w:r>
      <w:r w:rsidRPr="0073212E">
        <w:rPr>
          <w:rFonts w:ascii="Arial" w:hAnsi="Arial" w:cs="Arial"/>
          <w:i/>
          <w:sz w:val="22"/>
          <w:szCs w:val="22"/>
        </w:rPr>
        <w:t xml:space="preserve">  </w:t>
      </w:r>
    </w:p>
    <w:p w14:paraId="58A4C343"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Parking studies and travel planning;</w:t>
      </w:r>
    </w:p>
    <w:p w14:paraId="43E3D28E" w14:textId="77777777" w:rsidR="0073212E" w:rsidRPr="0073212E" w:rsidRDefault="0073212E" w:rsidP="003C27C7">
      <w:pPr>
        <w:ind w:left="709"/>
        <w:rPr>
          <w:rFonts w:ascii="Arial" w:hAnsi="Arial" w:cs="Arial"/>
          <w:sz w:val="22"/>
          <w:szCs w:val="22"/>
        </w:rPr>
      </w:pPr>
      <w:r w:rsidRPr="0073212E">
        <w:rPr>
          <w:rFonts w:ascii="Arial" w:hAnsi="Arial" w:cs="Arial"/>
          <w:sz w:val="22"/>
          <w:szCs w:val="22"/>
          <w:u w:val="single"/>
        </w:rPr>
        <w:t>Bus and Rail Services</w:t>
      </w:r>
      <w:r w:rsidRPr="0073212E">
        <w:rPr>
          <w:rFonts w:ascii="Arial" w:hAnsi="Arial" w:cs="Arial"/>
          <w:sz w:val="22"/>
          <w:szCs w:val="22"/>
        </w:rPr>
        <w:t xml:space="preserve">;    </w:t>
      </w:r>
    </w:p>
    <w:p w14:paraId="16117D09"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Bus showcase and bus quality corridors; bus interchanges; bus accessibility and service provision; demand forecasting and simulation; integrated ticketing; public transport information and access signing; rail corridor studies; park and ride; public transport timetabling</w:t>
      </w:r>
      <w:r w:rsidR="00956875">
        <w:rPr>
          <w:rFonts w:ascii="Arial" w:hAnsi="Arial" w:cs="Arial"/>
          <w:sz w:val="22"/>
          <w:szCs w:val="22"/>
        </w:rPr>
        <w:t>, design of railway features</w:t>
      </w:r>
      <w:r w:rsidRPr="0073212E">
        <w:rPr>
          <w:rFonts w:ascii="Arial" w:hAnsi="Arial" w:cs="Arial"/>
          <w:sz w:val="22"/>
          <w:szCs w:val="22"/>
        </w:rPr>
        <w:t>;</w:t>
      </w:r>
    </w:p>
    <w:p w14:paraId="37F687E1"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UTC and Intelligent Transport</w:t>
      </w:r>
      <w:r w:rsidRPr="0073212E">
        <w:rPr>
          <w:rFonts w:ascii="Arial" w:hAnsi="Arial" w:cs="Arial"/>
          <w:sz w:val="22"/>
          <w:szCs w:val="22"/>
        </w:rPr>
        <w:t>:</w:t>
      </w:r>
      <w:r w:rsidRPr="0073212E">
        <w:rPr>
          <w:rFonts w:ascii="Arial" w:hAnsi="Arial" w:cs="Arial"/>
          <w:i/>
          <w:sz w:val="22"/>
          <w:szCs w:val="22"/>
        </w:rPr>
        <w:t xml:space="preserve">   </w:t>
      </w:r>
    </w:p>
    <w:p w14:paraId="07C792C4" w14:textId="2948500F" w:rsidR="0073212E" w:rsidRPr="0073212E" w:rsidRDefault="0073212E" w:rsidP="003C27C7">
      <w:pPr>
        <w:ind w:left="709"/>
        <w:rPr>
          <w:rFonts w:ascii="Arial" w:hAnsi="Arial" w:cs="Arial"/>
          <w:sz w:val="22"/>
          <w:szCs w:val="22"/>
        </w:rPr>
      </w:pPr>
      <w:r w:rsidRPr="0B03BE75">
        <w:rPr>
          <w:rFonts w:ascii="Arial" w:hAnsi="Arial" w:cs="Arial"/>
          <w:sz w:val="22"/>
          <w:szCs w:val="22"/>
        </w:rPr>
        <w:t>Strategic development and evaluation; traffic signal design; variable message signs; real time data information; urban traffic management, engineering and control; data communications; travel and transport data integration; automated enforcement systems; asset management;</w:t>
      </w:r>
    </w:p>
    <w:p w14:paraId="0E561C62"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Traffic Management</w:t>
      </w:r>
      <w:r w:rsidRPr="0073212E">
        <w:rPr>
          <w:rFonts w:ascii="Arial" w:hAnsi="Arial" w:cs="Arial"/>
          <w:sz w:val="22"/>
          <w:szCs w:val="22"/>
        </w:rPr>
        <w:t>:</w:t>
      </w:r>
      <w:r w:rsidRPr="0073212E">
        <w:rPr>
          <w:rFonts w:ascii="Arial" w:hAnsi="Arial" w:cs="Arial"/>
          <w:i/>
          <w:sz w:val="22"/>
          <w:szCs w:val="22"/>
        </w:rPr>
        <w:t xml:space="preserve">  </w:t>
      </w:r>
    </w:p>
    <w:p w14:paraId="188B9167"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Traffic regulation orders; congestion management plans; decriminalisation of car parking and enforcement; monitoring and evaluation;</w:t>
      </w:r>
    </w:p>
    <w:p w14:paraId="3D55DFEE" w14:textId="77777777" w:rsidR="0073212E" w:rsidRPr="0073212E" w:rsidRDefault="0073212E" w:rsidP="003C27C7">
      <w:pPr>
        <w:ind w:left="709"/>
        <w:rPr>
          <w:rFonts w:ascii="Arial" w:hAnsi="Arial" w:cs="Arial"/>
          <w:sz w:val="22"/>
          <w:szCs w:val="22"/>
        </w:rPr>
      </w:pPr>
      <w:r w:rsidRPr="0073212E">
        <w:rPr>
          <w:rFonts w:ascii="Arial" w:hAnsi="Arial" w:cs="Arial"/>
          <w:sz w:val="22"/>
          <w:szCs w:val="22"/>
          <w:u w:val="single"/>
        </w:rPr>
        <w:t>Rights of Way</w:t>
      </w:r>
      <w:r w:rsidRPr="0073212E">
        <w:rPr>
          <w:rFonts w:ascii="Arial" w:hAnsi="Arial" w:cs="Arial"/>
          <w:sz w:val="22"/>
          <w:szCs w:val="22"/>
        </w:rPr>
        <w:t xml:space="preserve">:  </w:t>
      </w:r>
    </w:p>
    <w:p w14:paraId="227C7A31" w14:textId="11ECE482" w:rsidR="00C2333D" w:rsidRPr="0073212E" w:rsidRDefault="0073212E" w:rsidP="0B03BE75">
      <w:pPr>
        <w:ind w:left="709"/>
        <w:rPr>
          <w:rFonts w:ascii="Arial" w:hAnsi="Arial" w:cs="Arial"/>
          <w:b/>
          <w:bCs/>
          <w:sz w:val="22"/>
          <w:szCs w:val="22"/>
        </w:rPr>
      </w:pPr>
      <w:proofErr w:type="spellStart"/>
      <w:r w:rsidRPr="2188298F">
        <w:rPr>
          <w:rFonts w:ascii="Arial" w:hAnsi="Arial" w:cs="Arial"/>
          <w:sz w:val="22"/>
          <w:szCs w:val="22"/>
        </w:rPr>
        <w:t>Improvemen</w:t>
      </w:r>
      <w:proofErr w:type="spellEnd"/>
      <w:r w:rsidRPr="0B03BE75">
        <w:rPr>
          <w:rFonts w:ascii="Arial" w:hAnsi="Arial" w:cs="Arial"/>
          <w:sz w:val="22"/>
          <w:szCs w:val="22"/>
        </w:rPr>
        <w:t xml:space="preserve">  plans</w:t>
      </w:r>
      <w:r w:rsidR="6B711DC1" w:rsidRPr="0B03BE75">
        <w:rPr>
          <w:rFonts w:ascii="Arial" w:hAnsi="Arial" w:cs="Arial"/>
          <w:sz w:val="22"/>
          <w:szCs w:val="22"/>
        </w:rPr>
        <w:t>; GIS</w:t>
      </w:r>
      <w:r w:rsidRPr="0B03BE75">
        <w:rPr>
          <w:rFonts w:ascii="Arial" w:hAnsi="Arial" w:cs="Arial"/>
          <w:sz w:val="22"/>
          <w:szCs w:val="22"/>
        </w:rPr>
        <w:t xml:space="preserve"> network mapping;</w:t>
      </w:r>
    </w:p>
    <w:p w14:paraId="1C685D47"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Preliminary and Detailed Design</w:t>
      </w:r>
      <w:r w:rsidRPr="0073212E">
        <w:rPr>
          <w:rFonts w:ascii="Arial" w:hAnsi="Arial" w:cs="Arial"/>
          <w:sz w:val="22"/>
          <w:szCs w:val="22"/>
        </w:rPr>
        <w:t>:</w:t>
      </w:r>
      <w:r w:rsidRPr="0073212E">
        <w:rPr>
          <w:rFonts w:ascii="Arial" w:hAnsi="Arial" w:cs="Arial"/>
          <w:i/>
          <w:sz w:val="22"/>
          <w:szCs w:val="22"/>
        </w:rPr>
        <w:t xml:space="preserve">   </w:t>
      </w:r>
    </w:p>
    <w:p w14:paraId="27F74212" w14:textId="33990831" w:rsidR="0073212E" w:rsidRPr="0073212E" w:rsidRDefault="0073212E" w:rsidP="2188298F">
      <w:pPr>
        <w:ind w:left="720"/>
        <w:rPr>
          <w:rFonts w:ascii="Arial" w:hAnsi="Arial" w:cs="Arial"/>
          <w:i/>
          <w:iCs/>
          <w:sz w:val="22"/>
          <w:szCs w:val="22"/>
        </w:rPr>
      </w:pPr>
      <w:r w:rsidRPr="0073212E">
        <w:rPr>
          <w:rFonts w:ascii="Arial" w:hAnsi="Arial" w:cs="Arial"/>
          <w:sz w:val="22"/>
          <w:szCs w:val="22"/>
        </w:rPr>
        <w:t xml:space="preserve">Business case development and assessment;  geotechnical design;  major/minor highway and junction design;  highway maintenance and improvements; structural inspection, assessment and checking;:  bridges and structural design;  canal engineering; feasibility studies and project analysis;  building design;  pavement engineering;  rail engineering; general civil engineering design;  design of civic amenity sites; design of incinerator sites; statutory procedures and inquiries;   traffic management engineering and design;   pedestrian facilities and pedestrianisation; cycle routes;   street lighting/traffic signal design;  </w:t>
      </w:r>
      <w:r w:rsidR="00FF1F26">
        <w:rPr>
          <w:rFonts w:ascii="Arial" w:hAnsi="Arial" w:cs="Arial"/>
          <w:sz w:val="22"/>
          <w:szCs w:val="22"/>
        </w:rPr>
        <w:t xml:space="preserve">design of </w:t>
      </w:r>
      <w:r w:rsidR="001A6300">
        <w:rPr>
          <w:rFonts w:ascii="Arial" w:hAnsi="Arial" w:cs="Arial"/>
          <w:sz w:val="22"/>
          <w:szCs w:val="22"/>
        </w:rPr>
        <w:t xml:space="preserve">surface water and </w:t>
      </w:r>
      <w:r w:rsidR="00FF1F26">
        <w:rPr>
          <w:rFonts w:ascii="Arial" w:hAnsi="Arial" w:cs="Arial"/>
          <w:sz w:val="22"/>
          <w:szCs w:val="22"/>
        </w:rPr>
        <w:t>foul sewage systems including pumping stations,</w:t>
      </w:r>
      <w:r w:rsidR="001A6300" w:rsidRPr="001A6300">
        <w:rPr>
          <w:sz w:val="22"/>
          <w:szCs w:val="22"/>
        </w:rPr>
        <w:t xml:space="preserve"> </w:t>
      </w:r>
      <w:r w:rsidR="001A6300">
        <w:rPr>
          <w:sz w:val="22"/>
          <w:szCs w:val="22"/>
        </w:rPr>
        <w:t>SUDS design,</w:t>
      </w:r>
      <w:r w:rsidR="00FF1F26">
        <w:rPr>
          <w:rFonts w:ascii="Arial" w:hAnsi="Arial" w:cs="Arial"/>
          <w:sz w:val="22"/>
          <w:szCs w:val="22"/>
        </w:rPr>
        <w:t xml:space="preserve"> </w:t>
      </w:r>
      <w:r w:rsidRPr="0073212E">
        <w:rPr>
          <w:rFonts w:ascii="Arial" w:hAnsi="Arial" w:cs="Arial"/>
          <w:sz w:val="22"/>
          <w:szCs w:val="22"/>
        </w:rPr>
        <w:t>safety engineering;   bus/rail facilities;   programme and project management</w:t>
      </w:r>
      <w:r w:rsidR="00DB3AE6">
        <w:rPr>
          <w:rFonts w:ascii="Arial" w:hAnsi="Arial" w:cs="Arial"/>
          <w:sz w:val="22"/>
          <w:szCs w:val="22"/>
        </w:rPr>
        <w:t xml:space="preserve">, </w:t>
      </w:r>
      <w:r w:rsidR="00DB3AE6" w:rsidRPr="0002475F">
        <w:rPr>
          <w:rFonts w:ascii="Arial" w:hAnsi="Arial" w:cs="Arial"/>
          <w:sz w:val="22"/>
          <w:szCs w:val="22"/>
        </w:rPr>
        <w:t>GIS/CAD.</w:t>
      </w:r>
      <w:r w:rsidR="1F4F3D35" w:rsidRPr="2188298F">
        <w:rPr>
          <w:rFonts w:ascii="Arial" w:hAnsi="Arial" w:cs="Arial"/>
          <w:sz w:val="22"/>
          <w:szCs w:val="22"/>
        </w:rPr>
        <w:t xml:space="preserve"> </w:t>
      </w:r>
    </w:p>
    <w:p w14:paraId="2B9C349F" w14:textId="0C230DA5" w:rsidR="0073212E" w:rsidRPr="0073212E" w:rsidRDefault="0073212E" w:rsidP="0B03BE75">
      <w:pPr>
        <w:ind w:left="720"/>
        <w:rPr>
          <w:rFonts w:ascii="Arial" w:hAnsi="Arial" w:cs="Arial"/>
          <w:i/>
          <w:iCs/>
          <w:sz w:val="22"/>
          <w:szCs w:val="22"/>
        </w:rPr>
      </w:pPr>
      <w:r w:rsidRPr="0B03BE75">
        <w:rPr>
          <w:rFonts w:ascii="Arial" w:hAnsi="Arial" w:cs="Arial"/>
          <w:sz w:val="22"/>
          <w:szCs w:val="22"/>
          <w:u w:val="single"/>
        </w:rPr>
        <w:t>Tender and Contract Documents</w:t>
      </w:r>
      <w:r w:rsidRPr="0B03BE75">
        <w:rPr>
          <w:rFonts w:ascii="Arial" w:hAnsi="Arial" w:cs="Arial"/>
          <w:sz w:val="22"/>
          <w:szCs w:val="22"/>
        </w:rPr>
        <w:t>:</w:t>
      </w:r>
      <w:r w:rsidRPr="0B03BE75">
        <w:rPr>
          <w:rFonts w:ascii="Arial" w:hAnsi="Arial" w:cs="Arial"/>
          <w:i/>
          <w:iCs/>
          <w:sz w:val="22"/>
          <w:szCs w:val="22"/>
        </w:rPr>
        <w:t xml:space="preserve">   </w:t>
      </w:r>
    </w:p>
    <w:p w14:paraId="229B8610" w14:textId="12187F49" w:rsidR="0073212E" w:rsidRPr="0073212E" w:rsidRDefault="0073212E" w:rsidP="003C27C7">
      <w:pPr>
        <w:ind w:left="709"/>
        <w:rPr>
          <w:rFonts w:ascii="Arial" w:hAnsi="Arial" w:cs="Arial"/>
          <w:sz w:val="22"/>
          <w:szCs w:val="22"/>
        </w:rPr>
      </w:pPr>
      <w:r w:rsidRPr="0B03BE75">
        <w:rPr>
          <w:rFonts w:ascii="Arial" w:hAnsi="Arial" w:cs="Arial"/>
          <w:sz w:val="22"/>
          <w:szCs w:val="22"/>
        </w:rPr>
        <w:t>Preparation of specifications, drawings and contract documents; procurement management and evaluation;</w:t>
      </w:r>
      <w:r w:rsidR="00FF1F26" w:rsidRPr="0B03BE75">
        <w:rPr>
          <w:rFonts w:ascii="Arial" w:hAnsi="Arial" w:cs="Arial"/>
          <w:sz w:val="22"/>
          <w:szCs w:val="22"/>
        </w:rPr>
        <w:t xml:space="preserve"> maintaining harmonised specification</w:t>
      </w:r>
      <w:r w:rsidR="00087CEA" w:rsidRPr="0B03BE75">
        <w:rPr>
          <w:rFonts w:ascii="Arial" w:hAnsi="Arial" w:cs="Arial"/>
          <w:sz w:val="22"/>
          <w:szCs w:val="22"/>
        </w:rPr>
        <w:t xml:space="preserve"> and standard details</w:t>
      </w:r>
    </w:p>
    <w:p w14:paraId="4372E689" w14:textId="50D7BD67" w:rsidR="0073212E" w:rsidRPr="0073212E" w:rsidRDefault="000761DE" w:rsidP="003C27C7">
      <w:pPr>
        <w:ind w:left="709"/>
        <w:rPr>
          <w:rFonts w:ascii="Arial" w:hAnsi="Arial" w:cs="Arial"/>
          <w:sz w:val="22"/>
          <w:szCs w:val="22"/>
        </w:rPr>
      </w:pPr>
      <w:r w:rsidRPr="0B03BE75">
        <w:rPr>
          <w:rFonts w:ascii="Arial" w:hAnsi="Arial" w:cs="Arial"/>
          <w:sz w:val="22"/>
          <w:szCs w:val="22"/>
          <w:u w:val="single"/>
        </w:rPr>
        <w:t>CDM Regulations</w:t>
      </w:r>
      <w:r w:rsidR="0073212E" w:rsidRPr="0B03BE75">
        <w:rPr>
          <w:rFonts w:ascii="Arial" w:hAnsi="Arial" w:cs="Arial"/>
          <w:sz w:val="22"/>
          <w:szCs w:val="22"/>
        </w:rPr>
        <w:t xml:space="preserve">:  </w:t>
      </w:r>
    </w:p>
    <w:p w14:paraId="2A02DDA1" w14:textId="5374C0EB" w:rsidR="0073212E" w:rsidRPr="0073212E" w:rsidRDefault="0073212E" w:rsidP="003C27C7">
      <w:pPr>
        <w:ind w:left="709"/>
        <w:rPr>
          <w:rFonts w:ascii="Arial" w:hAnsi="Arial" w:cs="Arial"/>
          <w:sz w:val="22"/>
          <w:szCs w:val="22"/>
        </w:rPr>
      </w:pPr>
      <w:bookmarkStart w:id="20" w:name="_Hlk127381699"/>
      <w:r w:rsidRPr="0B03BE75">
        <w:rPr>
          <w:rFonts w:ascii="Arial" w:hAnsi="Arial" w:cs="Arial"/>
          <w:sz w:val="22"/>
          <w:szCs w:val="22"/>
        </w:rPr>
        <w:t xml:space="preserve">CDM </w:t>
      </w:r>
      <w:r w:rsidR="001B2753">
        <w:rPr>
          <w:rFonts w:ascii="Arial" w:hAnsi="Arial" w:cs="Arial"/>
          <w:sz w:val="22"/>
          <w:szCs w:val="22"/>
        </w:rPr>
        <w:t>client’s representative/</w:t>
      </w:r>
      <w:r w:rsidR="001A6300" w:rsidRPr="0B03BE75">
        <w:rPr>
          <w:rFonts w:ascii="Arial" w:hAnsi="Arial" w:cs="Arial"/>
          <w:sz w:val="22"/>
          <w:szCs w:val="22"/>
        </w:rPr>
        <w:t>coordinator</w:t>
      </w:r>
      <w:bookmarkEnd w:id="20"/>
      <w:r w:rsidRPr="0B03BE75">
        <w:rPr>
          <w:rFonts w:ascii="Arial" w:hAnsi="Arial" w:cs="Arial"/>
          <w:sz w:val="22"/>
          <w:szCs w:val="22"/>
        </w:rPr>
        <w:t>; designer’s responsibilities under Regulation 13; health and safety plan generation; road safety audits;</w:t>
      </w:r>
    </w:p>
    <w:p w14:paraId="4AFD2462" w14:textId="4119E2AB" w:rsidR="0073212E" w:rsidRPr="0073212E" w:rsidRDefault="0073212E" w:rsidP="003C27C7">
      <w:pPr>
        <w:ind w:left="709"/>
        <w:rPr>
          <w:rFonts w:ascii="Arial" w:hAnsi="Arial" w:cs="Arial"/>
          <w:sz w:val="22"/>
          <w:szCs w:val="22"/>
        </w:rPr>
      </w:pPr>
      <w:r w:rsidRPr="0B03BE75">
        <w:rPr>
          <w:rFonts w:ascii="Arial" w:hAnsi="Arial" w:cs="Arial"/>
          <w:sz w:val="22"/>
          <w:szCs w:val="22"/>
          <w:u w:val="single"/>
        </w:rPr>
        <w:t>Site Supervision</w:t>
      </w:r>
      <w:r w:rsidRPr="0B03BE75">
        <w:rPr>
          <w:rFonts w:ascii="Arial" w:hAnsi="Arial" w:cs="Arial"/>
          <w:sz w:val="22"/>
          <w:szCs w:val="22"/>
        </w:rPr>
        <w:t xml:space="preserve">:  </w:t>
      </w:r>
    </w:p>
    <w:p w14:paraId="6C699499" w14:textId="05EF0ECD" w:rsidR="0073212E" w:rsidRPr="0073212E" w:rsidRDefault="0073212E" w:rsidP="00EB7983">
      <w:pPr>
        <w:ind w:left="709"/>
        <w:rPr>
          <w:rFonts w:ascii="Arial" w:hAnsi="Arial" w:cs="Arial"/>
          <w:sz w:val="22"/>
          <w:szCs w:val="22"/>
        </w:rPr>
      </w:pPr>
      <w:r w:rsidRPr="0B03BE75">
        <w:rPr>
          <w:rFonts w:ascii="Arial" w:hAnsi="Arial" w:cs="Arial"/>
          <w:sz w:val="22"/>
          <w:szCs w:val="22"/>
        </w:rPr>
        <w:t>Contract supervision and administration; measurement, valuation and certification; conformance and acceptance testing;</w:t>
      </w:r>
    </w:p>
    <w:p w14:paraId="297698FC" w14:textId="3F1780E6" w:rsidR="0073212E" w:rsidRPr="0073212E" w:rsidRDefault="0073212E" w:rsidP="003C27C7">
      <w:pPr>
        <w:ind w:left="709"/>
        <w:rPr>
          <w:rFonts w:ascii="Arial" w:hAnsi="Arial" w:cs="Arial"/>
          <w:sz w:val="22"/>
          <w:szCs w:val="22"/>
        </w:rPr>
      </w:pPr>
      <w:r w:rsidRPr="0B03BE75">
        <w:rPr>
          <w:rFonts w:ascii="Arial" w:hAnsi="Arial" w:cs="Arial"/>
          <w:sz w:val="22"/>
          <w:szCs w:val="22"/>
          <w:u w:val="single"/>
        </w:rPr>
        <w:t>Highways Development Control</w:t>
      </w:r>
      <w:r w:rsidRPr="0B03BE75">
        <w:rPr>
          <w:rFonts w:ascii="Arial" w:hAnsi="Arial" w:cs="Arial"/>
          <w:sz w:val="22"/>
          <w:szCs w:val="22"/>
        </w:rPr>
        <w:t xml:space="preserve">:  </w:t>
      </w:r>
    </w:p>
    <w:p w14:paraId="45D7C880" w14:textId="65AD3132" w:rsidR="0073212E" w:rsidRPr="0073212E" w:rsidRDefault="0073212E" w:rsidP="003C27C7">
      <w:pPr>
        <w:ind w:left="709"/>
        <w:rPr>
          <w:rFonts w:ascii="Arial" w:hAnsi="Arial" w:cs="Arial"/>
          <w:sz w:val="22"/>
          <w:szCs w:val="22"/>
        </w:rPr>
      </w:pPr>
      <w:r w:rsidRPr="0B03BE75">
        <w:rPr>
          <w:rFonts w:ascii="Arial" w:hAnsi="Arial" w:cs="Arial"/>
          <w:sz w:val="22"/>
          <w:szCs w:val="22"/>
        </w:rPr>
        <w:t>Assessment of TIAs; Section 38, 52, 106 and 278 agreements; development impact analysis; policy and guidance reviews;</w:t>
      </w:r>
    </w:p>
    <w:p w14:paraId="02339EE3" w14:textId="77777777" w:rsidR="0073212E" w:rsidRPr="0073212E" w:rsidRDefault="0073212E" w:rsidP="003C27C7">
      <w:pPr>
        <w:ind w:left="709"/>
        <w:rPr>
          <w:rFonts w:ascii="Arial" w:hAnsi="Arial" w:cs="Arial"/>
          <w:sz w:val="22"/>
          <w:szCs w:val="22"/>
        </w:rPr>
      </w:pPr>
      <w:r w:rsidRPr="0073212E">
        <w:rPr>
          <w:rFonts w:ascii="Arial" w:hAnsi="Arial" w:cs="Arial"/>
          <w:sz w:val="22"/>
          <w:szCs w:val="22"/>
          <w:u w:val="single"/>
        </w:rPr>
        <w:t>Traffic and Travel Surveys</w:t>
      </w:r>
      <w:r w:rsidRPr="0073212E">
        <w:rPr>
          <w:rFonts w:ascii="Arial" w:hAnsi="Arial" w:cs="Arial"/>
          <w:sz w:val="22"/>
          <w:szCs w:val="22"/>
        </w:rPr>
        <w:t xml:space="preserve">:  </w:t>
      </w:r>
    </w:p>
    <w:p w14:paraId="1163096A"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Scheme before and after evaluation; traffic and congestion monitoring; journey time monitoring; parking studies; accident investigation and casualty reporting;</w:t>
      </w:r>
    </w:p>
    <w:p w14:paraId="1F6CDBAA" w14:textId="77777777" w:rsidR="0073212E" w:rsidRPr="0073212E" w:rsidRDefault="0073212E" w:rsidP="003C27C7">
      <w:pPr>
        <w:ind w:left="709"/>
        <w:rPr>
          <w:rFonts w:ascii="Arial" w:hAnsi="Arial" w:cs="Arial"/>
          <w:i/>
          <w:sz w:val="22"/>
          <w:szCs w:val="22"/>
        </w:rPr>
      </w:pPr>
      <w:r w:rsidRPr="0073212E">
        <w:rPr>
          <w:rFonts w:ascii="Arial" w:hAnsi="Arial" w:cs="Arial"/>
          <w:sz w:val="22"/>
          <w:szCs w:val="22"/>
          <w:u w:val="single"/>
        </w:rPr>
        <w:t>Asset Management</w:t>
      </w:r>
      <w:r w:rsidRPr="0073212E">
        <w:rPr>
          <w:rFonts w:ascii="Arial" w:hAnsi="Arial" w:cs="Arial"/>
          <w:sz w:val="22"/>
          <w:szCs w:val="22"/>
        </w:rPr>
        <w:t xml:space="preserve">: </w:t>
      </w:r>
    </w:p>
    <w:p w14:paraId="2E33BD0F" w14:textId="77777777" w:rsidR="0073212E" w:rsidRPr="0073212E" w:rsidRDefault="0073212E" w:rsidP="003C27C7">
      <w:pPr>
        <w:ind w:left="709"/>
        <w:rPr>
          <w:rFonts w:ascii="Arial" w:hAnsi="Arial" w:cs="Arial"/>
          <w:sz w:val="22"/>
          <w:szCs w:val="22"/>
        </w:rPr>
      </w:pPr>
      <w:r w:rsidRPr="0073212E">
        <w:rPr>
          <w:rFonts w:ascii="Arial" w:hAnsi="Arial" w:cs="Arial"/>
          <w:sz w:val="22"/>
          <w:szCs w:val="22"/>
        </w:rPr>
        <w:t>Highway asset management plans; road pavement management plans;</w:t>
      </w:r>
    </w:p>
    <w:p w14:paraId="11E8BA0D" w14:textId="77777777" w:rsidR="0073212E" w:rsidRDefault="0073212E" w:rsidP="003E038B">
      <w:pPr>
        <w:rPr>
          <w:rFonts w:ascii="Arial" w:hAnsi="Arial" w:cs="Arial"/>
          <w:sz w:val="22"/>
          <w:szCs w:val="22"/>
        </w:rPr>
      </w:pPr>
    </w:p>
    <w:p w14:paraId="53740EAF" w14:textId="1F572C67" w:rsidR="0025334E" w:rsidRPr="00FC2092" w:rsidRDefault="0025334E" w:rsidP="003E038B">
      <w:pPr>
        <w:rPr>
          <w:rFonts w:ascii="Arial" w:hAnsi="Arial" w:cs="Arial"/>
          <w:b/>
          <w:bCs/>
          <w:sz w:val="22"/>
          <w:szCs w:val="22"/>
        </w:rPr>
      </w:pPr>
      <w:r w:rsidRPr="00FC2092">
        <w:rPr>
          <w:rFonts w:ascii="Arial" w:hAnsi="Arial" w:cs="Arial"/>
          <w:b/>
          <w:bCs/>
          <w:sz w:val="22"/>
          <w:szCs w:val="22"/>
        </w:rPr>
        <w:lastRenderedPageBreak/>
        <w:t>Specialisms</w:t>
      </w:r>
      <w:r>
        <w:rPr>
          <w:rFonts w:ascii="Arial" w:hAnsi="Arial" w:cs="Arial"/>
          <w:b/>
          <w:bCs/>
          <w:sz w:val="22"/>
          <w:szCs w:val="22"/>
        </w:rPr>
        <w:t>:</w:t>
      </w:r>
    </w:p>
    <w:p w14:paraId="6B8739D3" w14:textId="77777777" w:rsidR="0025334E" w:rsidRDefault="0025334E" w:rsidP="003E038B">
      <w:pPr>
        <w:rPr>
          <w:rFonts w:ascii="Arial" w:hAnsi="Arial" w:cs="Arial"/>
          <w:sz w:val="22"/>
          <w:szCs w:val="22"/>
        </w:rPr>
      </w:pPr>
    </w:p>
    <w:p w14:paraId="605D49A8" w14:textId="77777777" w:rsidR="0025334E" w:rsidRDefault="0025334E" w:rsidP="003E038B">
      <w:pPr>
        <w:rPr>
          <w:rFonts w:ascii="Arial" w:hAnsi="Arial" w:cs="Arial"/>
          <w:sz w:val="22"/>
          <w:szCs w:val="22"/>
        </w:rPr>
      </w:pPr>
    </w:p>
    <w:p w14:paraId="283630C8" w14:textId="40453A82" w:rsidR="009F1054" w:rsidRPr="009A0480" w:rsidRDefault="002A13BA" w:rsidP="003E038B">
      <w:pPr>
        <w:rPr>
          <w:rFonts w:ascii="Arial" w:hAnsi="Arial" w:cs="Arial"/>
          <w:b/>
          <w:sz w:val="22"/>
          <w:szCs w:val="22"/>
        </w:rPr>
      </w:pPr>
      <w:r>
        <w:rPr>
          <w:rFonts w:ascii="Arial" w:hAnsi="Arial" w:cs="Arial"/>
          <w:b/>
          <w:sz w:val="22"/>
          <w:szCs w:val="22"/>
        </w:rPr>
        <w:t>B</w:t>
      </w:r>
      <w:r w:rsidR="003E038B">
        <w:rPr>
          <w:rFonts w:ascii="Arial" w:hAnsi="Arial" w:cs="Arial"/>
          <w:b/>
          <w:sz w:val="22"/>
          <w:szCs w:val="22"/>
        </w:rPr>
        <w:t>.</w:t>
      </w:r>
      <w:r w:rsidR="003E038B">
        <w:rPr>
          <w:rFonts w:ascii="Arial" w:hAnsi="Arial" w:cs="Arial"/>
          <w:b/>
          <w:sz w:val="22"/>
          <w:szCs w:val="22"/>
        </w:rPr>
        <w:tab/>
      </w:r>
      <w:r w:rsidR="009F1054" w:rsidRPr="009A0480">
        <w:rPr>
          <w:rFonts w:ascii="Arial" w:hAnsi="Arial" w:cs="Arial"/>
          <w:b/>
          <w:sz w:val="22"/>
          <w:szCs w:val="22"/>
        </w:rPr>
        <w:t>Environmental Specialism</w:t>
      </w:r>
    </w:p>
    <w:p w14:paraId="41FA3B01" w14:textId="77777777" w:rsidR="00EB7983" w:rsidRPr="00870EED" w:rsidRDefault="009F1054" w:rsidP="009F1054">
      <w:pPr>
        <w:ind w:left="720"/>
        <w:rPr>
          <w:rFonts w:ascii="Arial" w:hAnsi="Arial" w:cs="Arial"/>
          <w:sz w:val="22"/>
          <w:szCs w:val="22"/>
        </w:rPr>
      </w:pPr>
      <w:r w:rsidRPr="00870EED">
        <w:rPr>
          <w:rFonts w:ascii="Arial" w:hAnsi="Arial" w:cs="Arial"/>
          <w:sz w:val="22"/>
          <w:szCs w:val="22"/>
        </w:rPr>
        <w:t>Pollution Control specialist</w:t>
      </w:r>
      <w:r w:rsidR="00EB7983" w:rsidRPr="00870EED">
        <w:rPr>
          <w:rFonts w:ascii="Arial" w:hAnsi="Arial" w:cs="Arial"/>
          <w:sz w:val="22"/>
          <w:szCs w:val="22"/>
        </w:rPr>
        <w:t>,</w:t>
      </w:r>
    </w:p>
    <w:p w14:paraId="37B660BE"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Environmentalist</w:t>
      </w:r>
    </w:p>
    <w:p w14:paraId="6AAA2885"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Environmental scientist</w:t>
      </w:r>
    </w:p>
    <w:p w14:paraId="1CE16BCE"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Ecologist</w:t>
      </w:r>
    </w:p>
    <w:p w14:paraId="0EF1907C"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Bat Specialist</w:t>
      </w:r>
    </w:p>
    <w:p w14:paraId="6440A5EF"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 xml:space="preserve">Arboriculture specialist </w:t>
      </w:r>
    </w:p>
    <w:p w14:paraId="1F2AA734"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Noise and Air Quality specialist</w:t>
      </w:r>
    </w:p>
    <w:p w14:paraId="425D4683"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Acoustics and Vibration specialist</w:t>
      </w:r>
    </w:p>
    <w:p w14:paraId="1B93D694" w14:textId="7FA17A14" w:rsidR="009F1054" w:rsidRPr="00870EED" w:rsidRDefault="009F1054" w:rsidP="2188298F">
      <w:pPr>
        <w:ind w:left="720"/>
        <w:rPr>
          <w:rFonts w:ascii="Arial" w:hAnsi="Arial" w:cs="Arial"/>
          <w:sz w:val="22"/>
          <w:szCs w:val="22"/>
        </w:rPr>
      </w:pPr>
      <w:r w:rsidRPr="117590AA">
        <w:rPr>
          <w:rFonts w:ascii="Arial" w:hAnsi="Arial" w:cs="Arial"/>
          <w:sz w:val="22"/>
          <w:szCs w:val="22"/>
        </w:rPr>
        <w:t xml:space="preserve">Sustainability </w:t>
      </w:r>
      <w:r w:rsidR="79B8A069" w:rsidRPr="5BC0C325">
        <w:rPr>
          <w:rFonts w:ascii="Arial" w:hAnsi="Arial" w:cs="Arial"/>
          <w:sz w:val="22"/>
          <w:szCs w:val="22"/>
        </w:rPr>
        <w:t>specialist</w:t>
      </w:r>
    </w:p>
    <w:p w14:paraId="7CA55525" w14:textId="53C26CED" w:rsidR="009F1054" w:rsidRPr="00870EED" w:rsidRDefault="6D216E5A" w:rsidP="009F1054">
      <w:pPr>
        <w:ind w:left="720"/>
        <w:rPr>
          <w:rFonts w:ascii="Arial" w:hAnsi="Arial" w:cs="Arial"/>
          <w:sz w:val="22"/>
          <w:szCs w:val="22"/>
        </w:rPr>
      </w:pPr>
      <w:r w:rsidRPr="2188298F">
        <w:rPr>
          <w:rFonts w:ascii="Arial" w:hAnsi="Arial" w:cs="Arial"/>
          <w:sz w:val="22"/>
          <w:szCs w:val="22"/>
        </w:rPr>
        <w:t>S</w:t>
      </w:r>
      <w:r w:rsidR="009F1054" w:rsidRPr="2188298F">
        <w:rPr>
          <w:rFonts w:ascii="Arial" w:hAnsi="Arial" w:cs="Arial"/>
          <w:sz w:val="22"/>
          <w:szCs w:val="22"/>
        </w:rPr>
        <w:t>ustainable</w:t>
      </w:r>
      <w:r w:rsidR="009F1054" w:rsidRPr="117590AA">
        <w:rPr>
          <w:rFonts w:ascii="Arial" w:hAnsi="Arial" w:cs="Arial"/>
          <w:sz w:val="22"/>
          <w:szCs w:val="22"/>
        </w:rPr>
        <w:t xml:space="preserve"> Construction</w:t>
      </w:r>
      <w:r w:rsidR="5C257C5C" w:rsidRPr="117590AA">
        <w:rPr>
          <w:rFonts w:ascii="Arial" w:hAnsi="Arial" w:cs="Arial"/>
          <w:sz w:val="22"/>
          <w:szCs w:val="22"/>
        </w:rPr>
        <w:t xml:space="preserve"> specialist</w:t>
      </w:r>
    </w:p>
    <w:p w14:paraId="6DC0594F" w14:textId="77777777" w:rsidR="00BC5261" w:rsidRPr="00870EED" w:rsidRDefault="00BC5261" w:rsidP="00BC5261">
      <w:pPr>
        <w:ind w:left="709"/>
        <w:rPr>
          <w:rFonts w:ascii="Arial" w:hAnsi="Arial" w:cs="Arial"/>
          <w:i/>
          <w:sz w:val="22"/>
          <w:szCs w:val="22"/>
        </w:rPr>
      </w:pPr>
      <w:r w:rsidRPr="00870EED">
        <w:rPr>
          <w:rFonts w:ascii="Arial" w:hAnsi="Arial" w:cs="Arial"/>
          <w:sz w:val="22"/>
          <w:szCs w:val="22"/>
          <w:u w:val="single"/>
        </w:rPr>
        <w:t>Environmental Appraisal</w:t>
      </w:r>
      <w:r w:rsidRPr="00870EED">
        <w:rPr>
          <w:rFonts w:ascii="Arial" w:hAnsi="Arial" w:cs="Arial"/>
          <w:sz w:val="22"/>
          <w:szCs w:val="22"/>
        </w:rPr>
        <w:t>:</w:t>
      </w:r>
      <w:r w:rsidRPr="00870EED">
        <w:rPr>
          <w:rFonts w:ascii="Arial" w:hAnsi="Arial" w:cs="Arial"/>
          <w:i/>
          <w:sz w:val="22"/>
          <w:szCs w:val="22"/>
        </w:rPr>
        <w:t xml:space="preserve">    </w:t>
      </w:r>
    </w:p>
    <w:p w14:paraId="072F290F" w14:textId="77777777" w:rsidR="00BC5261" w:rsidRPr="00870EED" w:rsidRDefault="00BC5261" w:rsidP="00BC5261">
      <w:pPr>
        <w:ind w:left="709"/>
        <w:rPr>
          <w:rFonts w:ascii="Arial" w:hAnsi="Arial" w:cs="Arial"/>
          <w:sz w:val="22"/>
          <w:szCs w:val="22"/>
        </w:rPr>
      </w:pPr>
      <w:r w:rsidRPr="00870EED">
        <w:rPr>
          <w:rFonts w:ascii="Arial" w:hAnsi="Arial" w:cs="Arial"/>
          <w:sz w:val="22"/>
          <w:szCs w:val="22"/>
        </w:rPr>
        <w:t xml:space="preserve">Strategic environmental assessment;   </w:t>
      </w:r>
    </w:p>
    <w:p w14:paraId="3746D394" w14:textId="119C5E6B" w:rsidR="00BC5261" w:rsidRPr="00870EED" w:rsidRDefault="00BC5261" w:rsidP="00BC5261">
      <w:pPr>
        <w:ind w:left="709"/>
        <w:rPr>
          <w:rFonts w:ascii="Arial" w:hAnsi="Arial" w:cs="Arial"/>
          <w:sz w:val="22"/>
          <w:szCs w:val="22"/>
        </w:rPr>
      </w:pPr>
      <w:r w:rsidRPr="0B03BE75">
        <w:rPr>
          <w:rFonts w:ascii="Arial" w:hAnsi="Arial" w:cs="Arial"/>
          <w:sz w:val="22"/>
          <w:szCs w:val="22"/>
        </w:rPr>
        <w:t xml:space="preserve">Stage 1, 2 and 3 DMRB; impact appraisals;  </w:t>
      </w:r>
    </w:p>
    <w:p w14:paraId="332FB846" w14:textId="77777777" w:rsidR="009F1054" w:rsidRPr="00870EED" w:rsidRDefault="00BC5261" w:rsidP="00BC5261">
      <w:pPr>
        <w:ind w:left="709"/>
        <w:rPr>
          <w:rFonts w:ascii="Arial" w:hAnsi="Arial" w:cs="Arial"/>
          <w:sz w:val="22"/>
          <w:szCs w:val="22"/>
        </w:rPr>
      </w:pPr>
      <w:r w:rsidRPr="00870EED">
        <w:rPr>
          <w:rFonts w:ascii="Arial" w:hAnsi="Arial" w:cs="Arial"/>
          <w:sz w:val="22"/>
          <w:szCs w:val="22"/>
        </w:rPr>
        <w:t>Sustainability appraisals</w:t>
      </w:r>
    </w:p>
    <w:p w14:paraId="48BD114C" w14:textId="36DEF514" w:rsidR="001A6300" w:rsidRPr="00870EED" w:rsidRDefault="001A6300" w:rsidP="001A6300">
      <w:pPr>
        <w:ind w:left="709"/>
        <w:rPr>
          <w:rFonts w:ascii="Arial" w:hAnsi="Arial" w:cs="Arial"/>
          <w:sz w:val="22"/>
          <w:szCs w:val="22"/>
        </w:rPr>
      </w:pPr>
      <w:r w:rsidRPr="0B03BE75">
        <w:rPr>
          <w:rFonts w:ascii="Arial" w:hAnsi="Arial" w:cs="Arial"/>
          <w:sz w:val="22"/>
          <w:szCs w:val="22"/>
          <w:u w:val="single"/>
        </w:rPr>
        <w:t>Environmental Monitoring</w:t>
      </w:r>
      <w:r w:rsidRPr="0B03BE75">
        <w:rPr>
          <w:rFonts w:ascii="Arial" w:hAnsi="Arial" w:cs="Arial"/>
          <w:sz w:val="22"/>
          <w:szCs w:val="22"/>
        </w:rPr>
        <w:t xml:space="preserve">;  </w:t>
      </w:r>
    </w:p>
    <w:p w14:paraId="184D6F79" w14:textId="77777777" w:rsidR="00BC5261" w:rsidRPr="00870EED" w:rsidRDefault="001A6300" w:rsidP="001A6300">
      <w:pPr>
        <w:ind w:left="709"/>
        <w:rPr>
          <w:rFonts w:ascii="Arial" w:hAnsi="Arial" w:cs="Arial"/>
          <w:sz w:val="22"/>
          <w:szCs w:val="22"/>
        </w:rPr>
      </w:pPr>
      <w:r w:rsidRPr="00870EED">
        <w:rPr>
          <w:rFonts w:ascii="Arial" w:hAnsi="Arial" w:cs="Arial"/>
          <w:sz w:val="22"/>
          <w:szCs w:val="22"/>
        </w:rPr>
        <w:t>Air quality/noise modelling and monitoring;</w:t>
      </w:r>
    </w:p>
    <w:p w14:paraId="6DBA26C8" w14:textId="77777777" w:rsidR="001A6300" w:rsidRPr="00870EED" w:rsidRDefault="001A6300" w:rsidP="001A6300">
      <w:pPr>
        <w:ind w:left="709"/>
        <w:rPr>
          <w:rFonts w:ascii="Arial" w:hAnsi="Arial" w:cs="Arial"/>
          <w:sz w:val="22"/>
          <w:szCs w:val="22"/>
        </w:rPr>
      </w:pPr>
    </w:p>
    <w:p w14:paraId="196EBED8" w14:textId="226CE1AD" w:rsidR="009F1054" w:rsidRPr="009A0480" w:rsidRDefault="002A13BA" w:rsidP="003E038B">
      <w:pPr>
        <w:rPr>
          <w:rFonts w:ascii="Arial" w:hAnsi="Arial" w:cs="Arial"/>
          <w:b/>
          <w:sz w:val="22"/>
          <w:szCs w:val="22"/>
        </w:rPr>
      </w:pPr>
      <w:r>
        <w:rPr>
          <w:rFonts w:ascii="Arial" w:hAnsi="Arial" w:cs="Arial"/>
          <w:b/>
          <w:sz w:val="22"/>
          <w:szCs w:val="22"/>
        </w:rPr>
        <w:t>C</w:t>
      </w:r>
      <w:r w:rsidR="003E038B">
        <w:rPr>
          <w:rFonts w:ascii="Arial" w:hAnsi="Arial" w:cs="Arial"/>
          <w:b/>
          <w:sz w:val="22"/>
          <w:szCs w:val="22"/>
        </w:rPr>
        <w:t>.</w:t>
      </w:r>
      <w:r w:rsidR="003E038B">
        <w:rPr>
          <w:rFonts w:ascii="Arial" w:hAnsi="Arial" w:cs="Arial"/>
          <w:b/>
          <w:sz w:val="22"/>
          <w:szCs w:val="22"/>
        </w:rPr>
        <w:tab/>
      </w:r>
      <w:r w:rsidR="009F1054" w:rsidRPr="009A0480">
        <w:rPr>
          <w:rFonts w:ascii="Arial" w:hAnsi="Arial" w:cs="Arial"/>
          <w:b/>
          <w:sz w:val="22"/>
          <w:szCs w:val="22"/>
        </w:rPr>
        <w:t>Geotechnical Specialism</w:t>
      </w:r>
    </w:p>
    <w:p w14:paraId="489C256E"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 xml:space="preserve">Geo-environmental specialist/scientist </w:t>
      </w:r>
    </w:p>
    <w:p w14:paraId="2954D94F"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Ground Engineering specialist</w:t>
      </w:r>
    </w:p>
    <w:p w14:paraId="37217834" w14:textId="77777777" w:rsidR="009F1054" w:rsidRPr="00870EED" w:rsidRDefault="003C2BF4" w:rsidP="003C2BF4">
      <w:pPr>
        <w:ind w:left="720"/>
        <w:rPr>
          <w:rFonts w:ascii="Arial" w:hAnsi="Arial" w:cs="Arial"/>
          <w:sz w:val="22"/>
          <w:szCs w:val="22"/>
        </w:rPr>
      </w:pPr>
      <w:r w:rsidRPr="00870EED">
        <w:rPr>
          <w:rFonts w:ascii="Arial" w:hAnsi="Arial" w:cs="Arial"/>
          <w:sz w:val="22"/>
          <w:szCs w:val="22"/>
        </w:rPr>
        <w:t>Site investigation and geotechnical studies;</w:t>
      </w:r>
    </w:p>
    <w:p w14:paraId="1A0D27D4" w14:textId="77777777" w:rsidR="003C2BF4" w:rsidRPr="00870EED" w:rsidRDefault="003C2BF4" w:rsidP="003C2BF4">
      <w:pPr>
        <w:ind w:left="720"/>
        <w:rPr>
          <w:rFonts w:ascii="Arial" w:hAnsi="Arial" w:cs="Arial"/>
          <w:sz w:val="22"/>
          <w:szCs w:val="22"/>
        </w:rPr>
      </w:pPr>
      <w:r w:rsidRPr="00870EED">
        <w:rPr>
          <w:rFonts w:ascii="Arial" w:hAnsi="Arial" w:cs="Arial"/>
          <w:sz w:val="22"/>
          <w:szCs w:val="22"/>
        </w:rPr>
        <w:t>Geology and geo</w:t>
      </w:r>
      <w:r w:rsidR="00870EED">
        <w:rPr>
          <w:rFonts w:ascii="Arial" w:hAnsi="Arial" w:cs="Arial"/>
          <w:sz w:val="22"/>
          <w:szCs w:val="22"/>
        </w:rPr>
        <w:t>-</w:t>
      </w:r>
      <w:r w:rsidRPr="00870EED">
        <w:rPr>
          <w:rFonts w:ascii="Arial" w:hAnsi="Arial" w:cs="Arial"/>
          <w:sz w:val="22"/>
          <w:szCs w:val="22"/>
        </w:rPr>
        <w:t xml:space="preserve">technics </w:t>
      </w:r>
    </w:p>
    <w:p w14:paraId="05BDA7B1" w14:textId="77777777" w:rsidR="0002475F" w:rsidRDefault="00BE5C7D" w:rsidP="0002475F">
      <w:pPr>
        <w:ind w:left="720"/>
        <w:rPr>
          <w:rFonts w:ascii="Arial" w:hAnsi="Arial" w:cs="Arial"/>
          <w:sz w:val="22"/>
          <w:szCs w:val="22"/>
        </w:rPr>
      </w:pPr>
      <w:r w:rsidRPr="00870EED">
        <w:rPr>
          <w:rFonts w:ascii="Arial" w:hAnsi="Arial" w:cs="Arial"/>
          <w:sz w:val="22"/>
          <w:szCs w:val="22"/>
        </w:rPr>
        <w:t>Analytical pavement design</w:t>
      </w:r>
    </w:p>
    <w:p w14:paraId="57D6E334" w14:textId="77777777" w:rsidR="0002475F" w:rsidRDefault="0002475F" w:rsidP="0002475F">
      <w:pPr>
        <w:ind w:left="720"/>
        <w:rPr>
          <w:rFonts w:ascii="Arial" w:hAnsi="Arial" w:cs="Arial"/>
          <w:sz w:val="22"/>
          <w:szCs w:val="22"/>
        </w:rPr>
      </w:pPr>
    </w:p>
    <w:p w14:paraId="69D71AAE" w14:textId="461A626B" w:rsidR="009F1054" w:rsidRPr="009A0480" w:rsidRDefault="002A13BA" w:rsidP="0002475F">
      <w:pPr>
        <w:ind w:left="720" w:hanging="720"/>
        <w:rPr>
          <w:rFonts w:ascii="Arial" w:hAnsi="Arial" w:cs="Arial"/>
          <w:b/>
          <w:sz w:val="22"/>
          <w:szCs w:val="22"/>
        </w:rPr>
      </w:pPr>
      <w:r>
        <w:rPr>
          <w:rFonts w:ascii="Arial" w:hAnsi="Arial" w:cs="Arial"/>
          <w:b/>
          <w:sz w:val="22"/>
          <w:szCs w:val="22"/>
        </w:rPr>
        <w:t>D.</w:t>
      </w:r>
      <w:r w:rsidR="003E038B">
        <w:rPr>
          <w:rFonts w:ascii="Arial" w:hAnsi="Arial" w:cs="Arial"/>
          <w:b/>
          <w:sz w:val="22"/>
          <w:szCs w:val="22"/>
        </w:rPr>
        <w:tab/>
      </w:r>
      <w:r w:rsidR="009F1054" w:rsidRPr="009A0480">
        <w:rPr>
          <w:rFonts w:ascii="Arial" w:hAnsi="Arial" w:cs="Arial"/>
          <w:b/>
          <w:sz w:val="22"/>
          <w:szCs w:val="22"/>
        </w:rPr>
        <w:t>Plann</w:t>
      </w:r>
      <w:r w:rsidR="00BE5C7D" w:rsidRPr="009A0480">
        <w:rPr>
          <w:rFonts w:ascii="Arial" w:hAnsi="Arial" w:cs="Arial"/>
          <w:b/>
          <w:sz w:val="22"/>
          <w:szCs w:val="22"/>
        </w:rPr>
        <w:t>ing</w:t>
      </w:r>
      <w:r w:rsidR="009F1054" w:rsidRPr="009A0480">
        <w:rPr>
          <w:rFonts w:ascii="Arial" w:hAnsi="Arial" w:cs="Arial"/>
          <w:b/>
          <w:sz w:val="22"/>
          <w:szCs w:val="22"/>
        </w:rPr>
        <w:t>/Transport plann</w:t>
      </w:r>
      <w:r w:rsidR="00BE5C7D" w:rsidRPr="009A0480">
        <w:rPr>
          <w:rFonts w:ascii="Arial" w:hAnsi="Arial" w:cs="Arial"/>
          <w:b/>
          <w:sz w:val="22"/>
          <w:szCs w:val="22"/>
        </w:rPr>
        <w:t>ing</w:t>
      </w:r>
      <w:r w:rsidR="009F1054" w:rsidRPr="009A0480">
        <w:rPr>
          <w:rFonts w:ascii="Arial" w:hAnsi="Arial" w:cs="Arial"/>
          <w:b/>
          <w:sz w:val="22"/>
          <w:szCs w:val="22"/>
        </w:rPr>
        <w:t xml:space="preserve"> specialism</w:t>
      </w:r>
    </w:p>
    <w:p w14:paraId="7C27686A" w14:textId="7D3E8207" w:rsidR="009F1054" w:rsidRPr="00870EED" w:rsidRDefault="00BE5C7D" w:rsidP="009F1054">
      <w:pPr>
        <w:ind w:left="720"/>
        <w:rPr>
          <w:rFonts w:ascii="Arial" w:hAnsi="Arial" w:cs="Arial"/>
          <w:sz w:val="22"/>
          <w:szCs w:val="22"/>
        </w:rPr>
      </w:pPr>
      <w:r w:rsidRPr="0B03BE75">
        <w:rPr>
          <w:rFonts w:ascii="Arial" w:hAnsi="Arial" w:cs="Arial"/>
          <w:sz w:val="22"/>
          <w:szCs w:val="22"/>
        </w:rPr>
        <w:t>Qualified</w:t>
      </w:r>
      <w:r w:rsidR="00675E86">
        <w:rPr>
          <w:rFonts w:ascii="Arial" w:hAnsi="Arial" w:cs="Arial"/>
          <w:sz w:val="22"/>
          <w:szCs w:val="22"/>
        </w:rPr>
        <w:t xml:space="preserve"> </w:t>
      </w:r>
      <w:r w:rsidRPr="0B03BE75">
        <w:rPr>
          <w:rFonts w:ascii="Arial" w:hAnsi="Arial" w:cs="Arial"/>
          <w:sz w:val="22"/>
          <w:szCs w:val="22"/>
        </w:rPr>
        <w:t xml:space="preserve">Town </w:t>
      </w:r>
      <w:r w:rsidR="009F1054" w:rsidRPr="0B03BE75">
        <w:rPr>
          <w:rFonts w:ascii="Arial" w:hAnsi="Arial" w:cs="Arial"/>
          <w:sz w:val="22"/>
          <w:szCs w:val="22"/>
        </w:rPr>
        <w:t>Plann</w:t>
      </w:r>
      <w:r w:rsidRPr="0B03BE75">
        <w:rPr>
          <w:rFonts w:ascii="Arial" w:hAnsi="Arial" w:cs="Arial"/>
          <w:sz w:val="22"/>
          <w:szCs w:val="22"/>
        </w:rPr>
        <w:t>ing</w:t>
      </w:r>
    </w:p>
    <w:p w14:paraId="0EDD973B"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 xml:space="preserve">Transport </w:t>
      </w:r>
      <w:r w:rsidR="00870EED" w:rsidRPr="00870EED">
        <w:rPr>
          <w:rFonts w:ascii="Arial" w:hAnsi="Arial" w:cs="Arial"/>
          <w:sz w:val="22"/>
          <w:szCs w:val="22"/>
        </w:rPr>
        <w:t>Planning</w:t>
      </w:r>
      <w:r w:rsidRPr="00870EED">
        <w:rPr>
          <w:rFonts w:ascii="Arial" w:hAnsi="Arial" w:cs="Arial"/>
          <w:sz w:val="22"/>
          <w:szCs w:val="22"/>
        </w:rPr>
        <w:t xml:space="preserve"> </w:t>
      </w:r>
    </w:p>
    <w:p w14:paraId="65FF7B7D"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Development Services</w:t>
      </w:r>
    </w:p>
    <w:p w14:paraId="15314813" w14:textId="77777777" w:rsidR="009F1054" w:rsidRPr="00870EED" w:rsidRDefault="00BC5261" w:rsidP="00BC5261">
      <w:pPr>
        <w:ind w:left="720"/>
        <w:rPr>
          <w:rFonts w:ascii="Arial" w:hAnsi="Arial" w:cs="Arial"/>
          <w:sz w:val="22"/>
          <w:szCs w:val="22"/>
        </w:rPr>
      </w:pPr>
      <w:r w:rsidRPr="00870EED">
        <w:rPr>
          <w:rFonts w:ascii="Arial" w:hAnsi="Arial" w:cs="Arial"/>
          <w:sz w:val="22"/>
          <w:szCs w:val="22"/>
        </w:rPr>
        <w:t>Strategic land use and transport modelling; local network modelling</w:t>
      </w:r>
    </w:p>
    <w:p w14:paraId="1EA6B654" w14:textId="77777777" w:rsidR="00BC5261" w:rsidRPr="00870EED" w:rsidRDefault="00BC5261" w:rsidP="00BC5261">
      <w:pPr>
        <w:ind w:left="720"/>
        <w:rPr>
          <w:rFonts w:ascii="Arial" w:hAnsi="Arial" w:cs="Arial"/>
          <w:sz w:val="22"/>
          <w:szCs w:val="22"/>
        </w:rPr>
      </w:pPr>
    </w:p>
    <w:p w14:paraId="7CAD7B8B" w14:textId="77777777" w:rsidR="0002475F" w:rsidRDefault="0002475F" w:rsidP="003E038B">
      <w:pPr>
        <w:rPr>
          <w:rFonts w:ascii="Arial" w:hAnsi="Arial" w:cs="Arial"/>
          <w:b/>
          <w:sz w:val="22"/>
          <w:szCs w:val="22"/>
        </w:rPr>
      </w:pPr>
    </w:p>
    <w:p w14:paraId="26698B31" w14:textId="77777777" w:rsidR="0002475F" w:rsidRDefault="0002475F" w:rsidP="003E038B">
      <w:pPr>
        <w:rPr>
          <w:rFonts w:ascii="Arial" w:hAnsi="Arial" w:cs="Arial"/>
          <w:b/>
          <w:sz w:val="22"/>
          <w:szCs w:val="22"/>
        </w:rPr>
      </w:pPr>
    </w:p>
    <w:p w14:paraId="3A0DAED8" w14:textId="620F3A9B" w:rsidR="00DB3AE6" w:rsidRPr="009A0480" w:rsidRDefault="002A13BA" w:rsidP="003E038B">
      <w:pPr>
        <w:rPr>
          <w:rFonts w:ascii="Arial" w:hAnsi="Arial" w:cs="Arial"/>
          <w:b/>
          <w:sz w:val="22"/>
          <w:szCs w:val="22"/>
        </w:rPr>
      </w:pPr>
      <w:r>
        <w:rPr>
          <w:rFonts w:ascii="Arial" w:hAnsi="Arial" w:cs="Arial"/>
          <w:b/>
          <w:sz w:val="22"/>
          <w:szCs w:val="22"/>
        </w:rPr>
        <w:t>E</w:t>
      </w:r>
      <w:r w:rsidR="003E038B">
        <w:rPr>
          <w:rFonts w:ascii="Arial" w:hAnsi="Arial" w:cs="Arial"/>
          <w:b/>
          <w:sz w:val="22"/>
          <w:szCs w:val="22"/>
        </w:rPr>
        <w:t>.</w:t>
      </w:r>
      <w:r w:rsidR="003E038B">
        <w:rPr>
          <w:rFonts w:ascii="Arial" w:hAnsi="Arial" w:cs="Arial"/>
          <w:b/>
          <w:sz w:val="22"/>
          <w:szCs w:val="22"/>
        </w:rPr>
        <w:tab/>
      </w:r>
      <w:r w:rsidR="003C2BF4" w:rsidRPr="009A0480">
        <w:rPr>
          <w:rFonts w:ascii="Arial" w:hAnsi="Arial" w:cs="Arial"/>
          <w:b/>
          <w:sz w:val="22"/>
          <w:szCs w:val="22"/>
        </w:rPr>
        <w:t>Surveying</w:t>
      </w:r>
    </w:p>
    <w:p w14:paraId="39F9585B" w14:textId="77777777" w:rsidR="00DB3AE6" w:rsidRPr="00870EED" w:rsidRDefault="00DB3AE6" w:rsidP="00DB3AE6">
      <w:pPr>
        <w:ind w:left="720"/>
        <w:rPr>
          <w:rFonts w:ascii="Arial" w:hAnsi="Arial" w:cs="Arial"/>
          <w:sz w:val="22"/>
          <w:szCs w:val="22"/>
        </w:rPr>
      </w:pPr>
      <w:r w:rsidRPr="00870EED">
        <w:rPr>
          <w:rFonts w:ascii="Arial" w:hAnsi="Arial" w:cs="Arial"/>
          <w:sz w:val="22"/>
          <w:szCs w:val="22"/>
        </w:rPr>
        <w:t>Land Survey</w:t>
      </w:r>
      <w:r w:rsidR="00BE5C7D" w:rsidRPr="00870EED">
        <w:rPr>
          <w:rFonts w:ascii="Arial" w:hAnsi="Arial" w:cs="Arial"/>
          <w:sz w:val="22"/>
          <w:szCs w:val="22"/>
        </w:rPr>
        <w:t>s</w:t>
      </w:r>
    </w:p>
    <w:p w14:paraId="2DBF6444" w14:textId="77777777" w:rsidR="00DB3AE6" w:rsidRPr="00870EED" w:rsidRDefault="00DB3AE6" w:rsidP="00DB3AE6">
      <w:pPr>
        <w:ind w:left="720"/>
        <w:rPr>
          <w:rFonts w:ascii="Arial" w:hAnsi="Arial" w:cs="Arial"/>
          <w:sz w:val="22"/>
          <w:szCs w:val="22"/>
        </w:rPr>
      </w:pPr>
      <w:r w:rsidRPr="00870EED">
        <w:rPr>
          <w:rFonts w:ascii="Arial" w:hAnsi="Arial" w:cs="Arial"/>
          <w:sz w:val="22"/>
          <w:szCs w:val="22"/>
        </w:rPr>
        <w:t>Topographical survey</w:t>
      </w:r>
      <w:r w:rsidR="00BE5C7D" w:rsidRPr="00870EED">
        <w:rPr>
          <w:rFonts w:ascii="Arial" w:hAnsi="Arial" w:cs="Arial"/>
          <w:sz w:val="22"/>
          <w:szCs w:val="22"/>
        </w:rPr>
        <w:t>s</w:t>
      </w:r>
    </w:p>
    <w:p w14:paraId="227649F0" w14:textId="77777777" w:rsidR="00DB3AE6" w:rsidRPr="00870EED" w:rsidRDefault="00BE5C7D" w:rsidP="00DB3AE6">
      <w:pPr>
        <w:ind w:left="720"/>
        <w:rPr>
          <w:rFonts w:ascii="Arial" w:hAnsi="Arial" w:cs="Arial"/>
          <w:sz w:val="22"/>
          <w:szCs w:val="22"/>
        </w:rPr>
      </w:pPr>
      <w:r w:rsidRPr="00870EED">
        <w:rPr>
          <w:rFonts w:ascii="Arial" w:hAnsi="Arial" w:cs="Arial"/>
          <w:sz w:val="22"/>
          <w:szCs w:val="22"/>
        </w:rPr>
        <w:t>Mineral surveys</w:t>
      </w:r>
      <w:r w:rsidR="00DB3AE6" w:rsidRPr="00870EED">
        <w:rPr>
          <w:rFonts w:ascii="Arial" w:hAnsi="Arial" w:cs="Arial"/>
          <w:sz w:val="22"/>
          <w:szCs w:val="22"/>
        </w:rPr>
        <w:t xml:space="preserve"> </w:t>
      </w:r>
    </w:p>
    <w:p w14:paraId="2EFF4FBC" w14:textId="77777777" w:rsidR="00DB3AE6" w:rsidRPr="00870EED" w:rsidRDefault="00DB3AE6" w:rsidP="00DB3AE6">
      <w:pPr>
        <w:ind w:left="720"/>
        <w:rPr>
          <w:rFonts w:ascii="Arial" w:hAnsi="Arial" w:cs="Arial"/>
          <w:sz w:val="22"/>
          <w:szCs w:val="22"/>
        </w:rPr>
      </w:pPr>
      <w:r w:rsidRPr="117590AA">
        <w:rPr>
          <w:rFonts w:ascii="Arial" w:hAnsi="Arial" w:cs="Arial"/>
          <w:sz w:val="22"/>
          <w:szCs w:val="22"/>
        </w:rPr>
        <w:t>Ground Radar Surveys</w:t>
      </w:r>
    </w:p>
    <w:p w14:paraId="5EE57678" w14:textId="5EF9E8CE" w:rsidR="5CA0092F" w:rsidRDefault="5CA0092F" w:rsidP="117590AA">
      <w:pPr>
        <w:ind w:left="720"/>
        <w:rPr>
          <w:rFonts w:ascii="Arial" w:hAnsi="Arial" w:cs="Arial"/>
          <w:sz w:val="22"/>
          <w:szCs w:val="22"/>
        </w:rPr>
      </w:pPr>
      <w:r w:rsidRPr="0FC1940B">
        <w:rPr>
          <w:rFonts w:ascii="Arial" w:hAnsi="Arial" w:cs="Arial"/>
          <w:sz w:val="22"/>
          <w:szCs w:val="22"/>
        </w:rPr>
        <w:t>Environmental surveys</w:t>
      </w:r>
    </w:p>
    <w:p w14:paraId="32F5CE1D" w14:textId="2B17B057" w:rsidR="0F0E2EEC" w:rsidRDefault="0F0E2EEC" w:rsidP="0FC1940B">
      <w:pPr>
        <w:ind w:left="720"/>
        <w:rPr>
          <w:rFonts w:ascii="Arial" w:hAnsi="Arial" w:cs="Arial"/>
          <w:sz w:val="22"/>
          <w:szCs w:val="22"/>
        </w:rPr>
      </w:pPr>
      <w:r w:rsidRPr="0FC1940B">
        <w:rPr>
          <w:rFonts w:ascii="Arial" w:hAnsi="Arial" w:cs="Arial"/>
          <w:sz w:val="22"/>
          <w:szCs w:val="22"/>
        </w:rPr>
        <w:t>Site investigations and Geotechnical surveys</w:t>
      </w:r>
    </w:p>
    <w:p w14:paraId="13A2A715" w14:textId="77777777" w:rsidR="00BE5C7D" w:rsidRPr="00870EED" w:rsidRDefault="00BE5C7D" w:rsidP="00DB3AE6">
      <w:pPr>
        <w:ind w:left="360"/>
        <w:rPr>
          <w:rFonts w:ascii="Arial" w:hAnsi="Arial" w:cs="Arial"/>
          <w:sz w:val="28"/>
          <w:szCs w:val="28"/>
        </w:rPr>
      </w:pPr>
    </w:p>
    <w:p w14:paraId="61F0848D" w14:textId="7D483415" w:rsidR="009F1054" w:rsidRPr="009A0480" w:rsidRDefault="002A13BA" w:rsidP="003E038B">
      <w:pPr>
        <w:rPr>
          <w:rFonts w:ascii="Arial" w:hAnsi="Arial" w:cs="Arial"/>
          <w:b/>
          <w:sz w:val="22"/>
          <w:szCs w:val="22"/>
        </w:rPr>
      </w:pPr>
      <w:r>
        <w:rPr>
          <w:rFonts w:ascii="Arial" w:hAnsi="Arial" w:cs="Arial"/>
          <w:b/>
          <w:sz w:val="22"/>
          <w:szCs w:val="22"/>
        </w:rPr>
        <w:t>F</w:t>
      </w:r>
      <w:r w:rsidR="003E038B">
        <w:rPr>
          <w:rFonts w:ascii="Arial" w:hAnsi="Arial" w:cs="Arial"/>
          <w:b/>
          <w:sz w:val="22"/>
          <w:szCs w:val="22"/>
        </w:rPr>
        <w:t>.</w:t>
      </w:r>
      <w:r w:rsidR="003E038B">
        <w:rPr>
          <w:rFonts w:ascii="Arial" w:hAnsi="Arial" w:cs="Arial"/>
          <w:b/>
          <w:sz w:val="22"/>
          <w:szCs w:val="22"/>
        </w:rPr>
        <w:tab/>
      </w:r>
      <w:r w:rsidR="00DB3AE6" w:rsidRPr="009A0480">
        <w:rPr>
          <w:rFonts w:ascii="Arial" w:hAnsi="Arial" w:cs="Arial"/>
          <w:b/>
          <w:sz w:val="22"/>
          <w:szCs w:val="22"/>
        </w:rPr>
        <w:t>C</w:t>
      </w:r>
      <w:r w:rsidR="009F1054" w:rsidRPr="009A0480">
        <w:rPr>
          <w:rFonts w:ascii="Arial" w:hAnsi="Arial" w:cs="Arial"/>
          <w:b/>
          <w:sz w:val="22"/>
          <w:szCs w:val="22"/>
        </w:rPr>
        <w:t>ontaminated land specialism</w:t>
      </w:r>
    </w:p>
    <w:p w14:paraId="631A10B4" w14:textId="77777777" w:rsidR="000761DE" w:rsidRPr="00870EED" w:rsidRDefault="000761DE" w:rsidP="000761DE">
      <w:pPr>
        <w:ind w:left="720"/>
        <w:rPr>
          <w:rFonts w:ascii="Arial" w:hAnsi="Arial" w:cs="Arial"/>
          <w:sz w:val="22"/>
          <w:szCs w:val="22"/>
        </w:rPr>
      </w:pPr>
      <w:r w:rsidRPr="00870EED">
        <w:rPr>
          <w:rFonts w:ascii="Arial" w:hAnsi="Arial" w:cs="Arial"/>
          <w:sz w:val="22"/>
          <w:szCs w:val="22"/>
        </w:rPr>
        <w:t>Contaminated Land specialism</w:t>
      </w:r>
    </w:p>
    <w:p w14:paraId="79FFB06A" w14:textId="77777777" w:rsidR="00DB3AE6" w:rsidRPr="00870EED" w:rsidRDefault="00DB3AE6" w:rsidP="00DB3AE6">
      <w:pPr>
        <w:ind w:left="720"/>
        <w:rPr>
          <w:rFonts w:ascii="Arial" w:hAnsi="Arial" w:cs="Arial"/>
          <w:sz w:val="22"/>
          <w:szCs w:val="22"/>
        </w:rPr>
      </w:pPr>
      <w:r w:rsidRPr="00870EED">
        <w:rPr>
          <w:rFonts w:ascii="Arial" w:hAnsi="Arial" w:cs="Arial"/>
          <w:sz w:val="22"/>
          <w:szCs w:val="22"/>
        </w:rPr>
        <w:t>Remediation and reclamation design;</w:t>
      </w:r>
    </w:p>
    <w:p w14:paraId="611FC958" w14:textId="77777777" w:rsidR="00BE5C7D" w:rsidRPr="00870EED" w:rsidRDefault="00BE5C7D" w:rsidP="00DB3AE6">
      <w:pPr>
        <w:ind w:left="720"/>
        <w:rPr>
          <w:rFonts w:ascii="Arial" w:hAnsi="Arial" w:cs="Arial"/>
          <w:sz w:val="22"/>
          <w:szCs w:val="22"/>
        </w:rPr>
      </w:pPr>
      <w:r w:rsidRPr="00870EED">
        <w:rPr>
          <w:rFonts w:ascii="Arial" w:hAnsi="Arial" w:cs="Arial"/>
          <w:sz w:val="22"/>
          <w:szCs w:val="22"/>
        </w:rPr>
        <w:t>Contaminated land related desktop studies</w:t>
      </w:r>
    </w:p>
    <w:p w14:paraId="1B7C121B" w14:textId="77777777" w:rsidR="00BE5C7D" w:rsidRPr="00870EED" w:rsidRDefault="00BE5C7D" w:rsidP="00DB3AE6">
      <w:pPr>
        <w:ind w:left="720"/>
        <w:rPr>
          <w:rFonts w:ascii="Arial" w:hAnsi="Arial" w:cs="Arial"/>
          <w:sz w:val="22"/>
          <w:szCs w:val="22"/>
        </w:rPr>
      </w:pPr>
    </w:p>
    <w:p w14:paraId="01CF672F" w14:textId="5602F96C" w:rsidR="009F1054" w:rsidRPr="009A0480" w:rsidRDefault="002A13BA" w:rsidP="003E038B">
      <w:pPr>
        <w:rPr>
          <w:rFonts w:ascii="Arial" w:hAnsi="Arial" w:cs="Arial"/>
          <w:b/>
          <w:sz w:val="22"/>
          <w:szCs w:val="22"/>
        </w:rPr>
      </w:pPr>
      <w:r>
        <w:rPr>
          <w:rFonts w:ascii="Arial" w:hAnsi="Arial" w:cs="Arial"/>
          <w:b/>
          <w:sz w:val="22"/>
          <w:szCs w:val="22"/>
        </w:rPr>
        <w:t>G</w:t>
      </w:r>
      <w:r w:rsidR="003E038B">
        <w:rPr>
          <w:rFonts w:ascii="Arial" w:hAnsi="Arial" w:cs="Arial"/>
          <w:b/>
          <w:sz w:val="22"/>
          <w:szCs w:val="22"/>
        </w:rPr>
        <w:t>.</w:t>
      </w:r>
      <w:r w:rsidR="003E038B">
        <w:rPr>
          <w:rFonts w:ascii="Arial" w:hAnsi="Arial" w:cs="Arial"/>
          <w:b/>
          <w:sz w:val="22"/>
          <w:szCs w:val="22"/>
        </w:rPr>
        <w:tab/>
      </w:r>
      <w:r w:rsidR="009F1054" w:rsidRPr="009A0480">
        <w:rPr>
          <w:rFonts w:ascii="Arial" w:hAnsi="Arial" w:cs="Arial"/>
          <w:b/>
          <w:sz w:val="22"/>
          <w:szCs w:val="22"/>
        </w:rPr>
        <w:t>Water and flood management specialism</w:t>
      </w:r>
    </w:p>
    <w:p w14:paraId="0CB63398" w14:textId="77777777" w:rsidR="000761DE" w:rsidRPr="00870EED" w:rsidRDefault="009F1054" w:rsidP="009F1054">
      <w:pPr>
        <w:ind w:left="720"/>
        <w:rPr>
          <w:rFonts w:ascii="Arial" w:hAnsi="Arial" w:cs="Arial"/>
          <w:sz w:val="22"/>
          <w:szCs w:val="22"/>
        </w:rPr>
      </w:pPr>
      <w:r w:rsidRPr="00870EED">
        <w:rPr>
          <w:rFonts w:ascii="Arial" w:hAnsi="Arial" w:cs="Arial"/>
          <w:sz w:val="22"/>
          <w:szCs w:val="22"/>
        </w:rPr>
        <w:t>Flood Risk specialis</w:t>
      </w:r>
      <w:r w:rsidR="000761DE" w:rsidRPr="00870EED">
        <w:rPr>
          <w:rFonts w:ascii="Arial" w:hAnsi="Arial" w:cs="Arial"/>
          <w:sz w:val="22"/>
          <w:szCs w:val="22"/>
        </w:rPr>
        <w:t>m</w:t>
      </w:r>
    </w:p>
    <w:p w14:paraId="44E60691"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Hydrolog</w:t>
      </w:r>
      <w:r w:rsidR="000761DE" w:rsidRPr="00870EED">
        <w:rPr>
          <w:rFonts w:ascii="Arial" w:hAnsi="Arial" w:cs="Arial"/>
          <w:sz w:val="22"/>
          <w:szCs w:val="22"/>
        </w:rPr>
        <w:t>y</w:t>
      </w:r>
    </w:p>
    <w:p w14:paraId="4796C9EC"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Water Engineer</w:t>
      </w:r>
      <w:r w:rsidR="000761DE" w:rsidRPr="00870EED">
        <w:rPr>
          <w:rFonts w:ascii="Arial" w:hAnsi="Arial" w:cs="Arial"/>
          <w:sz w:val="22"/>
          <w:szCs w:val="22"/>
        </w:rPr>
        <w:t>ing</w:t>
      </w:r>
    </w:p>
    <w:p w14:paraId="7ECD4ACE"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Scientist/Chemist</w:t>
      </w:r>
    </w:p>
    <w:p w14:paraId="24BBCC81" w14:textId="77777777" w:rsidR="009F1054" w:rsidRPr="00870EED" w:rsidRDefault="009F1054" w:rsidP="009F1054">
      <w:pPr>
        <w:rPr>
          <w:rFonts w:ascii="Arial" w:hAnsi="Arial" w:cs="Arial"/>
          <w:sz w:val="22"/>
          <w:szCs w:val="22"/>
        </w:rPr>
      </w:pPr>
    </w:p>
    <w:p w14:paraId="53A13A84" w14:textId="4B277E5F" w:rsidR="009F1054" w:rsidRPr="009A0480" w:rsidRDefault="002A13BA" w:rsidP="003E038B">
      <w:pPr>
        <w:rPr>
          <w:rFonts w:ascii="Arial" w:hAnsi="Arial" w:cs="Arial"/>
          <w:b/>
          <w:sz w:val="22"/>
          <w:szCs w:val="22"/>
        </w:rPr>
      </w:pPr>
      <w:r>
        <w:rPr>
          <w:rFonts w:ascii="Arial" w:hAnsi="Arial" w:cs="Arial"/>
          <w:b/>
          <w:sz w:val="22"/>
          <w:szCs w:val="22"/>
        </w:rPr>
        <w:t>H</w:t>
      </w:r>
      <w:r w:rsidR="003E038B">
        <w:rPr>
          <w:rFonts w:ascii="Arial" w:hAnsi="Arial" w:cs="Arial"/>
          <w:b/>
          <w:sz w:val="22"/>
          <w:szCs w:val="22"/>
        </w:rPr>
        <w:t>.</w:t>
      </w:r>
      <w:r w:rsidR="003E038B">
        <w:rPr>
          <w:rFonts w:ascii="Arial" w:hAnsi="Arial" w:cs="Arial"/>
          <w:b/>
          <w:sz w:val="22"/>
          <w:szCs w:val="22"/>
        </w:rPr>
        <w:tab/>
      </w:r>
      <w:r w:rsidR="009F1054" w:rsidRPr="009A0480">
        <w:rPr>
          <w:rFonts w:ascii="Arial" w:hAnsi="Arial" w:cs="Arial"/>
          <w:b/>
          <w:sz w:val="22"/>
          <w:szCs w:val="22"/>
        </w:rPr>
        <w:t>Waste specialism</w:t>
      </w:r>
    </w:p>
    <w:p w14:paraId="6B4EC8FF"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Waste Management</w:t>
      </w:r>
    </w:p>
    <w:p w14:paraId="4881BFD2"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Materials and Waste Plann</w:t>
      </w:r>
      <w:r w:rsidR="000761DE" w:rsidRPr="00870EED">
        <w:rPr>
          <w:rFonts w:ascii="Arial" w:hAnsi="Arial" w:cs="Arial"/>
          <w:sz w:val="22"/>
          <w:szCs w:val="22"/>
        </w:rPr>
        <w:t>ing</w:t>
      </w:r>
    </w:p>
    <w:p w14:paraId="34A8A565" w14:textId="77777777" w:rsidR="009F1054" w:rsidRPr="00870EED" w:rsidRDefault="009F1054" w:rsidP="009F1054">
      <w:pPr>
        <w:rPr>
          <w:rFonts w:ascii="Arial" w:hAnsi="Arial" w:cs="Arial"/>
          <w:sz w:val="22"/>
          <w:szCs w:val="22"/>
        </w:rPr>
      </w:pPr>
    </w:p>
    <w:p w14:paraId="44DDDFD2" w14:textId="4527F00F" w:rsidR="00D376E4" w:rsidRPr="009A0480" w:rsidRDefault="002A13BA" w:rsidP="003E038B">
      <w:pPr>
        <w:rPr>
          <w:rFonts w:ascii="Arial" w:hAnsi="Arial" w:cs="Arial"/>
          <w:b/>
          <w:sz w:val="22"/>
          <w:szCs w:val="22"/>
        </w:rPr>
      </w:pPr>
      <w:r>
        <w:rPr>
          <w:rFonts w:ascii="Arial" w:hAnsi="Arial" w:cs="Arial"/>
          <w:b/>
          <w:sz w:val="22"/>
          <w:szCs w:val="22"/>
        </w:rPr>
        <w:t>I</w:t>
      </w:r>
      <w:r w:rsidR="003E038B">
        <w:rPr>
          <w:rFonts w:ascii="Arial" w:hAnsi="Arial" w:cs="Arial"/>
          <w:b/>
          <w:sz w:val="22"/>
          <w:szCs w:val="22"/>
        </w:rPr>
        <w:t>.</w:t>
      </w:r>
      <w:r w:rsidR="003E038B">
        <w:rPr>
          <w:rFonts w:ascii="Arial" w:hAnsi="Arial" w:cs="Arial"/>
          <w:b/>
          <w:sz w:val="22"/>
          <w:szCs w:val="22"/>
        </w:rPr>
        <w:tab/>
      </w:r>
      <w:r w:rsidR="00D376E4" w:rsidRPr="009A0480">
        <w:rPr>
          <w:rFonts w:ascii="Arial" w:hAnsi="Arial" w:cs="Arial"/>
          <w:b/>
          <w:sz w:val="22"/>
          <w:szCs w:val="22"/>
        </w:rPr>
        <w:t>Archaeological and built heritage</w:t>
      </w:r>
    </w:p>
    <w:p w14:paraId="0EE043BF" w14:textId="034BCAC9" w:rsidR="00D376E4" w:rsidRPr="00852044" w:rsidRDefault="00D376E4" w:rsidP="00D376E4">
      <w:pPr>
        <w:ind w:left="720"/>
        <w:rPr>
          <w:rFonts w:ascii="Arial" w:hAnsi="Arial" w:cs="Arial"/>
          <w:sz w:val="22"/>
          <w:szCs w:val="22"/>
        </w:rPr>
      </w:pPr>
      <w:r w:rsidRPr="2E3421FA">
        <w:rPr>
          <w:rFonts w:ascii="Arial" w:hAnsi="Arial" w:cs="Arial"/>
          <w:sz w:val="22"/>
          <w:szCs w:val="22"/>
        </w:rPr>
        <w:t xml:space="preserve">Archaeological </w:t>
      </w:r>
      <w:r w:rsidR="00852044" w:rsidRPr="00580EB3">
        <w:rPr>
          <w:rFonts w:ascii="Arial" w:hAnsi="Arial" w:cs="Arial"/>
          <w:sz w:val="22"/>
          <w:szCs w:val="22"/>
        </w:rPr>
        <w:t xml:space="preserve">specialism </w:t>
      </w:r>
    </w:p>
    <w:p w14:paraId="4C93C2AA" w14:textId="0DAF3EB0" w:rsidR="00D376E4" w:rsidRPr="00870EED" w:rsidRDefault="00D376E4" w:rsidP="00D376E4">
      <w:pPr>
        <w:ind w:left="720"/>
        <w:rPr>
          <w:rFonts w:ascii="Arial" w:hAnsi="Arial" w:cs="Arial"/>
          <w:sz w:val="22"/>
          <w:szCs w:val="22"/>
        </w:rPr>
      </w:pPr>
      <w:r w:rsidRPr="00852044">
        <w:rPr>
          <w:rFonts w:ascii="Arial" w:hAnsi="Arial" w:cs="Arial"/>
          <w:sz w:val="22"/>
          <w:szCs w:val="22"/>
        </w:rPr>
        <w:t xml:space="preserve">Built Heritage </w:t>
      </w:r>
      <w:r w:rsidR="00852044" w:rsidRPr="00580EB3">
        <w:rPr>
          <w:rFonts w:ascii="Arial" w:hAnsi="Arial" w:cs="Arial"/>
          <w:sz w:val="22"/>
          <w:szCs w:val="22"/>
        </w:rPr>
        <w:t>specialism</w:t>
      </w:r>
      <w:r w:rsidR="00852044" w:rsidRPr="000A33D4" w:rsidDel="00852044">
        <w:rPr>
          <w:rFonts w:ascii="Arial" w:hAnsi="Arial" w:cs="Arial"/>
          <w:i/>
          <w:sz w:val="22"/>
          <w:szCs w:val="22"/>
        </w:rPr>
        <w:t xml:space="preserve"> </w:t>
      </w:r>
    </w:p>
    <w:p w14:paraId="5B9FCA26" w14:textId="77777777" w:rsidR="00D376E4" w:rsidRPr="00870EED" w:rsidRDefault="00D376E4" w:rsidP="00D376E4">
      <w:pPr>
        <w:ind w:left="360"/>
        <w:rPr>
          <w:rFonts w:ascii="Arial" w:hAnsi="Arial" w:cs="Arial"/>
          <w:b/>
          <w:sz w:val="28"/>
          <w:szCs w:val="28"/>
        </w:rPr>
      </w:pPr>
    </w:p>
    <w:p w14:paraId="1C1AFE35" w14:textId="1704AC3A" w:rsidR="00D376E4" w:rsidRPr="009A0480" w:rsidRDefault="002A13BA" w:rsidP="003E038B">
      <w:pPr>
        <w:rPr>
          <w:rFonts w:ascii="Arial" w:hAnsi="Arial" w:cs="Arial"/>
          <w:b/>
          <w:sz w:val="22"/>
          <w:szCs w:val="22"/>
        </w:rPr>
      </w:pPr>
      <w:r>
        <w:rPr>
          <w:rFonts w:ascii="Arial" w:hAnsi="Arial" w:cs="Arial"/>
          <w:b/>
          <w:sz w:val="22"/>
          <w:szCs w:val="22"/>
        </w:rPr>
        <w:t>J</w:t>
      </w:r>
      <w:r w:rsidR="003E038B">
        <w:rPr>
          <w:rFonts w:ascii="Arial" w:hAnsi="Arial" w:cs="Arial"/>
          <w:b/>
          <w:sz w:val="22"/>
          <w:szCs w:val="22"/>
        </w:rPr>
        <w:t>.</w:t>
      </w:r>
      <w:r w:rsidR="003E038B">
        <w:rPr>
          <w:rFonts w:ascii="Arial" w:hAnsi="Arial" w:cs="Arial"/>
          <w:b/>
          <w:sz w:val="22"/>
          <w:szCs w:val="22"/>
        </w:rPr>
        <w:tab/>
      </w:r>
      <w:r w:rsidR="00CC25A7" w:rsidRPr="009A0480">
        <w:rPr>
          <w:rFonts w:ascii="Arial" w:hAnsi="Arial" w:cs="Arial"/>
          <w:b/>
          <w:sz w:val="22"/>
          <w:szCs w:val="22"/>
        </w:rPr>
        <w:t>M</w:t>
      </w:r>
      <w:r w:rsidR="00D376E4" w:rsidRPr="009A0480">
        <w:rPr>
          <w:rFonts w:ascii="Arial" w:hAnsi="Arial" w:cs="Arial"/>
          <w:b/>
          <w:sz w:val="22"/>
          <w:szCs w:val="22"/>
        </w:rPr>
        <w:t>echanical/electrical engineers</w:t>
      </w:r>
    </w:p>
    <w:p w14:paraId="5296E808" w14:textId="77777777" w:rsidR="00D376E4" w:rsidRPr="00870EED" w:rsidRDefault="00D376E4" w:rsidP="00D376E4">
      <w:pPr>
        <w:ind w:left="720"/>
        <w:rPr>
          <w:rFonts w:ascii="Arial" w:hAnsi="Arial" w:cs="Arial"/>
          <w:sz w:val="22"/>
          <w:szCs w:val="22"/>
        </w:rPr>
      </w:pPr>
      <w:r w:rsidRPr="00870EED">
        <w:rPr>
          <w:rFonts w:ascii="Arial" w:hAnsi="Arial" w:cs="Arial"/>
          <w:sz w:val="22"/>
          <w:szCs w:val="22"/>
        </w:rPr>
        <w:t>Mechanical Engineer</w:t>
      </w:r>
    </w:p>
    <w:p w14:paraId="02505E44" w14:textId="77777777" w:rsidR="00D376E4" w:rsidRPr="00870EED" w:rsidRDefault="00D376E4" w:rsidP="00D376E4">
      <w:pPr>
        <w:ind w:left="720"/>
        <w:rPr>
          <w:rFonts w:ascii="Arial" w:hAnsi="Arial" w:cs="Arial"/>
          <w:sz w:val="22"/>
          <w:szCs w:val="22"/>
        </w:rPr>
      </w:pPr>
      <w:r w:rsidRPr="00870EED">
        <w:rPr>
          <w:rFonts w:ascii="Arial" w:hAnsi="Arial" w:cs="Arial"/>
          <w:sz w:val="22"/>
          <w:szCs w:val="22"/>
        </w:rPr>
        <w:t>Electrical Engineer.</w:t>
      </w:r>
    </w:p>
    <w:p w14:paraId="603D04A2" w14:textId="77777777" w:rsidR="00D376E4" w:rsidRPr="00870EED" w:rsidRDefault="00D376E4" w:rsidP="00D376E4">
      <w:pPr>
        <w:ind w:left="360"/>
        <w:rPr>
          <w:rFonts w:ascii="Arial" w:hAnsi="Arial" w:cs="Arial"/>
          <w:b/>
          <w:sz w:val="28"/>
          <w:szCs w:val="28"/>
        </w:rPr>
      </w:pPr>
    </w:p>
    <w:p w14:paraId="1FE7A1F5" w14:textId="294FDFB9" w:rsidR="00D376E4" w:rsidRPr="009A0480" w:rsidRDefault="002A13BA" w:rsidP="003E038B">
      <w:pPr>
        <w:rPr>
          <w:rFonts w:ascii="Arial" w:hAnsi="Arial" w:cs="Arial"/>
          <w:b/>
          <w:sz w:val="22"/>
          <w:szCs w:val="22"/>
        </w:rPr>
      </w:pPr>
      <w:r>
        <w:rPr>
          <w:rFonts w:ascii="Arial" w:hAnsi="Arial" w:cs="Arial"/>
          <w:b/>
          <w:sz w:val="22"/>
          <w:szCs w:val="22"/>
        </w:rPr>
        <w:t>K</w:t>
      </w:r>
      <w:r w:rsidR="003E038B">
        <w:rPr>
          <w:rFonts w:ascii="Arial" w:hAnsi="Arial" w:cs="Arial"/>
          <w:b/>
          <w:sz w:val="22"/>
          <w:szCs w:val="22"/>
        </w:rPr>
        <w:t>.</w:t>
      </w:r>
      <w:r w:rsidR="003E038B">
        <w:rPr>
          <w:rFonts w:ascii="Arial" w:hAnsi="Arial" w:cs="Arial"/>
          <w:b/>
          <w:sz w:val="22"/>
          <w:szCs w:val="22"/>
        </w:rPr>
        <w:tab/>
      </w:r>
      <w:r w:rsidR="00D376E4" w:rsidRPr="009A0480">
        <w:rPr>
          <w:rFonts w:ascii="Arial" w:hAnsi="Arial" w:cs="Arial"/>
          <w:b/>
          <w:sz w:val="22"/>
          <w:szCs w:val="22"/>
        </w:rPr>
        <w:t>Landscape Architect</w:t>
      </w:r>
      <w:r w:rsidR="000761DE" w:rsidRPr="009A0480">
        <w:rPr>
          <w:rFonts w:ascii="Arial" w:hAnsi="Arial" w:cs="Arial"/>
          <w:b/>
          <w:sz w:val="22"/>
          <w:szCs w:val="22"/>
        </w:rPr>
        <w:t>ure</w:t>
      </w:r>
    </w:p>
    <w:p w14:paraId="143CFC17" w14:textId="77777777" w:rsidR="00D376E4" w:rsidRPr="00870EED" w:rsidRDefault="00D376E4" w:rsidP="00D376E4">
      <w:pPr>
        <w:ind w:left="720"/>
        <w:rPr>
          <w:rFonts w:ascii="Arial" w:hAnsi="Arial" w:cs="Arial"/>
          <w:sz w:val="22"/>
          <w:szCs w:val="22"/>
        </w:rPr>
      </w:pPr>
      <w:r w:rsidRPr="00870EED">
        <w:rPr>
          <w:rFonts w:ascii="Arial" w:hAnsi="Arial" w:cs="Arial"/>
          <w:sz w:val="22"/>
          <w:szCs w:val="22"/>
        </w:rPr>
        <w:t>Landscape Architect</w:t>
      </w:r>
      <w:r w:rsidR="000761DE" w:rsidRPr="00870EED">
        <w:rPr>
          <w:rFonts w:ascii="Arial" w:hAnsi="Arial" w:cs="Arial"/>
          <w:sz w:val="22"/>
          <w:szCs w:val="22"/>
        </w:rPr>
        <w:t>ure</w:t>
      </w:r>
    </w:p>
    <w:p w14:paraId="029FA7CB" w14:textId="77777777" w:rsidR="00D376E4" w:rsidRPr="00870EED" w:rsidRDefault="00D376E4" w:rsidP="00D376E4">
      <w:pPr>
        <w:ind w:left="360"/>
        <w:rPr>
          <w:rFonts w:ascii="Arial" w:hAnsi="Arial" w:cs="Arial"/>
          <w:b/>
          <w:sz w:val="28"/>
          <w:szCs w:val="28"/>
        </w:rPr>
      </w:pPr>
    </w:p>
    <w:p w14:paraId="41F4DB61" w14:textId="78468DF3" w:rsidR="009F1054" w:rsidRPr="009A0480" w:rsidRDefault="002A13BA" w:rsidP="003E038B">
      <w:pPr>
        <w:rPr>
          <w:rFonts w:ascii="Arial" w:hAnsi="Arial" w:cs="Arial"/>
          <w:b/>
          <w:sz w:val="22"/>
          <w:szCs w:val="22"/>
        </w:rPr>
      </w:pPr>
      <w:r>
        <w:rPr>
          <w:rFonts w:ascii="Arial" w:hAnsi="Arial" w:cs="Arial"/>
          <w:b/>
          <w:sz w:val="22"/>
          <w:szCs w:val="22"/>
        </w:rPr>
        <w:t>L</w:t>
      </w:r>
      <w:r w:rsidR="003E038B">
        <w:rPr>
          <w:rFonts w:ascii="Arial" w:hAnsi="Arial" w:cs="Arial"/>
          <w:b/>
          <w:sz w:val="22"/>
          <w:szCs w:val="22"/>
        </w:rPr>
        <w:t>.</w:t>
      </w:r>
      <w:r w:rsidR="003E038B">
        <w:rPr>
          <w:rFonts w:ascii="Arial" w:hAnsi="Arial" w:cs="Arial"/>
          <w:b/>
          <w:sz w:val="22"/>
          <w:szCs w:val="22"/>
        </w:rPr>
        <w:tab/>
      </w:r>
      <w:r w:rsidR="009F1054" w:rsidRPr="009A0480">
        <w:rPr>
          <w:rFonts w:ascii="Arial" w:hAnsi="Arial" w:cs="Arial"/>
          <w:b/>
          <w:sz w:val="22"/>
          <w:szCs w:val="22"/>
        </w:rPr>
        <w:t>Other</w:t>
      </w:r>
    </w:p>
    <w:p w14:paraId="699100C3" w14:textId="77777777" w:rsidR="009F1054" w:rsidRPr="00870EED" w:rsidRDefault="009F1054" w:rsidP="009F1054">
      <w:pPr>
        <w:ind w:left="720"/>
        <w:rPr>
          <w:rFonts w:ascii="Arial" w:hAnsi="Arial" w:cs="Arial"/>
          <w:sz w:val="22"/>
          <w:szCs w:val="22"/>
        </w:rPr>
      </w:pPr>
      <w:r w:rsidRPr="00870EED">
        <w:rPr>
          <w:rFonts w:ascii="Arial" w:hAnsi="Arial" w:cs="Arial"/>
          <w:sz w:val="22"/>
          <w:szCs w:val="22"/>
        </w:rPr>
        <w:t>Health &amp; Safety specialist</w:t>
      </w:r>
    </w:p>
    <w:p w14:paraId="7AD73897" w14:textId="77777777" w:rsidR="009F1054" w:rsidRDefault="009F1054" w:rsidP="009F1054">
      <w:pPr>
        <w:ind w:left="720"/>
        <w:rPr>
          <w:rFonts w:ascii="Arial" w:hAnsi="Arial" w:cs="Arial"/>
          <w:sz w:val="22"/>
          <w:szCs w:val="22"/>
        </w:rPr>
      </w:pPr>
      <w:r w:rsidRPr="00870EED">
        <w:rPr>
          <w:rFonts w:ascii="Arial" w:hAnsi="Arial" w:cs="Arial"/>
          <w:sz w:val="22"/>
          <w:szCs w:val="22"/>
        </w:rPr>
        <w:t>Information Systems specialist</w:t>
      </w:r>
    </w:p>
    <w:p w14:paraId="2DA2ED72" w14:textId="77777777" w:rsidR="00956875" w:rsidRDefault="00956875" w:rsidP="009F1054">
      <w:pPr>
        <w:ind w:left="720"/>
        <w:rPr>
          <w:rFonts w:ascii="Arial" w:hAnsi="Arial" w:cs="Arial"/>
          <w:sz w:val="22"/>
          <w:szCs w:val="22"/>
        </w:rPr>
      </w:pPr>
      <w:r>
        <w:rPr>
          <w:rFonts w:ascii="Arial" w:hAnsi="Arial" w:cs="Arial"/>
          <w:sz w:val="22"/>
          <w:szCs w:val="22"/>
        </w:rPr>
        <w:t>Architecture</w:t>
      </w:r>
    </w:p>
    <w:p w14:paraId="5E7BFA2A" w14:textId="77777777" w:rsidR="00956875" w:rsidRPr="00870EED" w:rsidRDefault="00956875" w:rsidP="009F1054">
      <w:pPr>
        <w:ind w:left="720"/>
        <w:rPr>
          <w:rFonts w:ascii="Arial" w:hAnsi="Arial" w:cs="Arial"/>
          <w:sz w:val="22"/>
          <w:szCs w:val="22"/>
        </w:rPr>
      </w:pPr>
      <w:r>
        <w:rPr>
          <w:rFonts w:ascii="Arial" w:hAnsi="Arial" w:cs="Arial"/>
          <w:sz w:val="22"/>
          <w:szCs w:val="22"/>
        </w:rPr>
        <w:t>Reservoirs</w:t>
      </w:r>
    </w:p>
    <w:p w14:paraId="55390F99" w14:textId="77777777" w:rsidR="0073212E" w:rsidRPr="0073212E" w:rsidRDefault="0073212E" w:rsidP="0073212E">
      <w:pPr>
        <w:rPr>
          <w:rFonts w:ascii="Arial" w:hAnsi="Arial" w:cs="Arial"/>
          <w:sz w:val="22"/>
          <w:szCs w:val="22"/>
        </w:rPr>
      </w:pPr>
      <w:r w:rsidRPr="0073212E">
        <w:rPr>
          <w:rFonts w:ascii="Arial" w:hAnsi="Arial" w:cs="Arial"/>
          <w:sz w:val="22"/>
          <w:szCs w:val="22"/>
        </w:rPr>
        <w:t xml:space="preserve">    </w:t>
      </w:r>
    </w:p>
    <w:p w14:paraId="09184178" w14:textId="77777777" w:rsidR="0073212E" w:rsidRPr="0073212E" w:rsidRDefault="0073212E" w:rsidP="0073212E">
      <w:pPr>
        <w:rPr>
          <w:rFonts w:ascii="Arial" w:hAnsi="Arial" w:cs="Arial"/>
          <w:sz w:val="22"/>
          <w:szCs w:val="22"/>
        </w:rPr>
        <w:sectPr w:rsidR="0073212E" w:rsidRPr="0073212E" w:rsidSect="001E4083">
          <w:footerReference w:type="default" r:id="rId21"/>
          <w:pgSz w:w="11909" w:h="16834" w:code="9"/>
          <w:pgMar w:top="1440" w:right="852" w:bottom="1440" w:left="1440" w:header="720" w:footer="720" w:gutter="0"/>
          <w:cols w:space="720"/>
          <w:formProt w:val="0"/>
          <w:docGrid w:linePitch="286"/>
        </w:sectPr>
      </w:pPr>
    </w:p>
    <w:p w14:paraId="582B7DBE" w14:textId="0B468C42" w:rsidR="00870EED" w:rsidRPr="00A7735B" w:rsidRDefault="00870EED" w:rsidP="5A409036">
      <w:pPr>
        <w:tabs>
          <w:tab w:val="right" w:leader="dot" w:pos="9360"/>
        </w:tabs>
      </w:pPr>
      <w:r w:rsidRPr="5A409036">
        <w:rPr>
          <w:rFonts w:ascii="Arial" w:eastAsia="Arial" w:hAnsi="Arial" w:cs="Arial"/>
          <w:b/>
          <w:sz w:val="22"/>
          <w:szCs w:val="22"/>
        </w:rPr>
        <w:lastRenderedPageBreak/>
        <w:t xml:space="preserve">2.  </w:t>
      </w:r>
      <w:r w:rsidRPr="5A409036">
        <w:rPr>
          <w:rFonts w:ascii="Arial" w:eastAsia="Arial" w:hAnsi="Arial" w:cs="Arial"/>
          <w:b/>
          <w:szCs w:val="24"/>
        </w:rPr>
        <w:t>PERSON SPECIFICATIONS</w:t>
      </w:r>
    </w:p>
    <w:p w14:paraId="0E1221A5" w14:textId="37AE3900" w:rsidR="00870EED" w:rsidRPr="00A7735B" w:rsidRDefault="2FC59A83" w:rsidP="5A409036">
      <w:r w:rsidRPr="5A409036">
        <w:rPr>
          <w:rFonts w:ascii="Arial" w:eastAsia="Arial" w:hAnsi="Arial" w:cs="Arial"/>
          <w:sz w:val="22"/>
          <w:szCs w:val="22"/>
        </w:rPr>
        <w:t xml:space="preserve"> </w:t>
      </w:r>
    </w:p>
    <w:p w14:paraId="6A7FEA52" w14:textId="0A18F96B" w:rsidR="00913519" w:rsidRPr="00675E86" w:rsidRDefault="00913519" w:rsidP="00913519">
      <w:pPr>
        <w:rPr>
          <w:rFonts w:ascii="Arial" w:hAnsi="Arial" w:cs="Arial"/>
          <w:sz w:val="22"/>
          <w:szCs w:val="22"/>
        </w:rPr>
      </w:pPr>
      <w:r>
        <w:rPr>
          <w:rFonts w:ascii="Arial" w:hAnsi="Arial" w:cs="Arial"/>
          <w:sz w:val="22"/>
          <w:szCs w:val="22"/>
        </w:rPr>
        <w:t xml:space="preserve">The </w:t>
      </w:r>
      <w:r w:rsidR="00314DE1">
        <w:rPr>
          <w:rFonts w:ascii="Arial" w:hAnsi="Arial" w:cs="Arial"/>
          <w:bCs/>
          <w:sz w:val="22"/>
          <w:szCs w:val="22"/>
        </w:rPr>
        <w:t>i</w:t>
      </w:r>
      <w:r w:rsidR="00946D85" w:rsidRPr="00580EB3">
        <w:rPr>
          <w:rFonts w:ascii="Arial" w:hAnsi="Arial" w:cs="Arial"/>
          <w:bCs/>
          <w:sz w:val="22"/>
          <w:szCs w:val="22"/>
        </w:rPr>
        <w:t xml:space="preserve">ndicative services </w:t>
      </w:r>
      <w:r w:rsidR="00946D85">
        <w:rPr>
          <w:rFonts w:ascii="Arial" w:hAnsi="Arial" w:cs="Arial"/>
          <w:bCs/>
          <w:sz w:val="22"/>
          <w:szCs w:val="22"/>
        </w:rPr>
        <w:t xml:space="preserve">at </w:t>
      </w:r>
      <w:r w:rsidR="002A13BA">
        <w:rPr>
          <w:rFonts w:ascii="Arial" w:hAnsi="Arial" w:cs="Arial"/>
          <w:bCs/>
          <w:sz w:val="22"/>
          <w:szCs w:val="22"/>
        </w:rPr>
        <w:t xml:space="preserve">section </w:t>
      </w:r>
      <w:r w:rsidR="00845A9C">
        <w:rPr>
          <w:rFonts w:ascii="Arial" w:hAnsi="Arial" w:cs="Arial"/>
          <w:bCs/>
          <w:sz w:val="22"/>
          <w:szCs w:val="22"/>
        </w:rPr>
        <w:t>6</w:t>
      </w:r>
      <w:r w:rsidR="002A13BA">
        <w:rPr>
          <w:rFonts w:ascii="Arial" w:hAnsi="Arial" w:cs="Arial"/>
          <w:bCs/>
          <w:sz w:val="22"/>
          <w:szCs w:val="22"/>
        </w:rPr>
        <w:t xml:space="preserve">.0 </w:t>
      </w:r>
      <w:r w:rsidR="00675E86">
        <w:rPr>
          <w:rFonts w:ascii="Arial" w:hAnsi="Arial" w:cs="Arial"/>
          <w:bCs/>
          <w:sz w:val="22"/>
          <w:szCs w:val="22"/>
        </w:rPr>
        <w:t xml:space="preserve">of Annex A </w:t>
      </w:r>
      <w:r>
        <w:rPr>
          <w:rFonts w:ascii="Arial" w:hAnsi="Arial" w:cs="Arial"/>
          <w:sz w:val="22"/>
          <w:szCs w:val="22"/>
        </w:rPr>
        <w:t xml:space="preserve">will be carried out by staff with the Person Specifications as set out </w:t>
      </w:r>
      <w:r w:rsidR="005B711C">
        <w:rPr>
          <w:rFonts w:ascii="Arial" w:hAnsi="Arial" w:cs="Arial"/>
          <w:sz w:val="22"/>
          <w:szCs w:val="22"/>
        </w:rPr>
        <w:t xml:space="preserve">at </w:t>
      </w:r>
      <w:r w:rsidR="00F52B50" w:rsidRPr="00675E86">
        <w:rPr>
          <w:rFonts w:ascii="Arial" w:hAnsi="Arial" w:cs="Arial"/>
          <w:sz w:val="22"/>
          <w:szCs w:val="22"/>
        </w:rPr>
        <w:t>A</w:t>
      </w:r>
      <w:r w:rsidR="006E4D5C" w:rsidRPr="00675E86">
        <w:rPr>
          <w:rFonts w:ascii="Arial" w:hAnsi="Arial" w:cs="Arial"/>
          <w:sz w:val="22"/>
          <w:szCs w:val="22"/>
        </w:rPr>
        <w:t>ppendix</w:t>
      </w:r>
      <w:r w:rsidR="00770969" w:rsidRPr="00675E86">
        <w:rPr>
          <w:rFonts w:ascii="Arial" w:hAnsi="Arial" w:cs="Arial"/>
          <w:sz w:val="22"/>
          <w:szCs w:val="22"/>
        </w:rPr>
        <w:t xml:space="preserve"> A</w:t>
      </w:r>
      <w:r w:rsidRPr="00675E86">
        <w:rPr>
          <w:rFonts w:ascii="Arial" w:hAnsi="Arial" w:cs="Arial"/>
          <w:sz w:val="22"/>
          <w:szCs w:val="22"/>
        </w:rPr>
        <w:t xml:space="preserve">. </w:t>
      </w:r>
    </w:p>
    <w:p w14:paraId="484D4CBE" w14:textId="77777777" w:rsidR="00913519" w:rsidRPr="00675E86" w:rsidRDefault="00913519" w:rsidP="00913519">
      <w:pPr>
        <w:rPr>
          <w:rFonts w:ascii="Arial" w:hAnsi="Arial" w:cs="Arial"/>
          <w:sz w:val="22"/>
          <w:szCs w:val="22"/>
        </w:rPr>
      </w:pPr>
    </w:p>
    <w:p w14:paraId="5885DFA7" w14:textId="330974D0" w:rsidR="00913519" w:rsidRPr="00A7735B" w:rsidRDefault="00913519" w:rsidP="00913519">
      <w:pPr>
        <w:rPr>
          <w:rFonts w:ascii="Arial" w:hAnsi="Arial" w:cs="Arial"/>
          <w:sz w:val="22"/>
          <w:szCs w:val="22"/>
        </w:rPr>
      </w:pPr>
      <w:r w:rsidRPr="00675E86">
        <w:rPr>
          <w:rFonts w:ascii="Arial" w:hAnsi="Arial" w:cs="Arial"/>
          <w:sz w:val="22"/>
          <w:szCs w:val="22"/>
        </w:rPr>
        <w:t xml:space="preserve">Whilst these </w:t>
      </w:r>
      <w:r w:rsidR="00965372" w:rsidRPr="00675E86">
        <w:rPr>
          <w:rFonts w:ascii="Arial" w:hAnsi="Arial" w:cs="Arial"/>
          <w:sz w:val="22"/>
          <w:szCs w:val="22"/>
        </w:rPr>
        <w:t xml:space="preserve">person </w:t>
      </w:r>
      <w:r w:rsidRPr="00675E86">
        <w:rPr>
          <w:rFonts w:ascii="Arial" w:hAnsi="Arial" w:cs="Arial"/>
          <w:sz w:val="22"/>
          <w:szCs w:val="22"/>
        </w:rPr>
        <w:t xml:space="preserve">specifications are not exhaustive it shall be considered that </w:t>
      </w:r>
      <w:bookmarkStart w:id="21" w:name="_Int_339Xn8S7"/>
      <w:proofErr w:type="gramStart"/>
      <w:r w:rsidRPr="00675E86">
        <w:rPr>
          <w:rFonts w:ascii="Arial" w:hAnsi="Arial" w:cs="Arial"/>
          <w:sz w:val="22"/>
          <w:szCs w:val="22"/>
        </w:rPr>
        <w:t>where</w:t>
      </w:r>
      <w:bookmarkEnd w:id="21"/>
      <w:proofErr w:type="gramEnd"/>
      <w:r w:rsidRPr="00675E86">
        <w:rPr>
          <w:rFonts w:ascii="Arial" w:hAnsi="Arial" w:cs="Arial"/>
          <w:sz w:val="22"/>
          <w:szCs w:val="22"/>
        </w:rPr>
        <w:t xml:space="preserve"> referred to, experience shall be relevant. All skills and abilities should be evidenced by examples</w:t>
      </w:r>
      <w:r w:rsidR="000320B2" w:rsidRPr="00675E86">
        <w:rPr>
          <w:rFonts w:ascii="Arial" w:hAnsi="Arial" w:cs="Arial"/>
          <w:sz w:val="22"/>
          <w:szCs w:val="22"/>
        </w:rPr>
        <w:t xml:space="preserve"> as part of the </w:t>
      </w:r>
      <w:r w:rsidR="004F34FF" w:rsidRPr="00675E86">
        <w:rPr>
          <w:rFonts w:ascii="Arial" w:hAnsi="Arial" w:cs="Arial"/>
          <w:sz w:val="22"/>
          <w:szCs w:val="22"/>
        </w:rPr>
        <w:t>Staff Charge Band</w:t>
      </w:r>
      <w:r w:rsidR="00073624" w:rsidRPr="00675E86">
        <w:rPr>
          <w:rFonts w:ascii="Arial" w:hAnsi="Arial" w:cs="Arial"/>
          <w:sz w:val="22"/>
          <w:szCs w:val="22"/>
        </w:rPr>
        <w:t>s approval process (see</w:t>
      </w:r>
      <w:r w:rsidR="002E2404" w:rsidRPr="00580EB3">
        <w:rPr>
          <w:rFonts w:ascii="Arial" w:hAnsi="Arial" w:cs="Arial"/>
          <w:sz w:val="22"/>
          <w:szCs w:val="22"/>
        </w:rPr>
        <w:t xml:space="preserve"> Appendix D1</w:t>
      </w:r>
      <w:r w:rsidR="0030243D">
        <w:rPr>
          <w:rFonts w:ascii="Arial" w:hAnsi="Arial" w:cs="Arial"/>
          <w:sz w:val="22"/>
          <w:szCs w:val="22"/>
        </w:rPr>
        <w:t>:</w:t>
      </w:r>
      <w:r w:rsidR="002E2404" w:rsidRPr="00580EB3">
        <w:rPr>
          <w:rFonts w:ascii="Arial" w:hAnsi="Arial" w:cs="Arial"/>
          <w:sz w:val="22"/>
          <w:szCs w:val="22"/>
        </w:rPr>
        <w:t>D</w:t>
      </w:r>
      <w:r w:rsidR="0030243D">
        <w:rPr>
          <w:rFonts w:ascii="Arial" w:hAnsi="Arial" w:cs="Arial"/>
          <w:sz w:val="22"/>
          <w:szCs w:val="22"/>
        </w:rPr>
        <w:t>3</w:t>
      </w:r>
      <w:r w:rsidR="00073624" w:rsidRPr="00675E86">
        <w:rPr>
          <w:rFonts w:ascii="Arial" w:hAnsi="Arial" w:cs="Arial"/>
          <w:sz w:val="22"/>
          <w:szCs w:val="22"/>
        </w:rPr>
        <w:t>)</w:t>
      </w:r>
      <w:r w:rsidRPr="00675E86">
        <w:rPr>
          <w:rFonts w:ascii="Arial" w:hAnsi="Arial" w:cs="Arial"/>
          <w:sz w:val="22"/>
          <w:szCs w:val="22"/>
        </w:rPr>
        <w:t>.</w:t>
      </w:r>
    </w:p>
    <w:p w14:paraId="22E1E036" w14:textId="77777777" w:rsidR="00913519" w:rsidRPr="00A7735B" w:rsidRDefault="00913519" w:rsidP="00913519">
      <w:pPr>
        <w:rPr>
          <w:rFonts w:ascii="Arial" w:hAnsi="Arial" w:cs="Arial"/>
          <w:sz w:val="22"/>
          <w:szCs w:val="22"/>
        </w:rPr>
      </w:pPr>
    </w:p>
    <w:p w14:paraId="4E634997" w14:textId="69F1A90D" w:rsidR="00913519" w:rsidRDefault="00913519" w:rsidP="00913519">
      <w:pPr>
        <w:rPr>
          <w:rFonts w:ascii="Arial" w:hAnsi="Arial" w:cs="Arial"/>
          <w:sz w:val="22"/>
          <w:szCs w:val="22"/>
        </w:rPr>
      </w:pPr>
      <w:r w:rsidRPr="00A7735B">
        <w:rPr>
          <w:rFonts w:ascii="Arial" w:hAnsi="Arial" w:cs="Arial"/>
          <w:sz w:val="22"/>
          <w:szCs w:val="22"/>
        </w:rPr>
        <w:t xml:space="preserve">Where listed under the heading of desirable these should be considered as required but will be </w:t>
      </w:r>
      <w:r>
        <w:rPr>
          <w:rFonts w:ascii="Arial" w:hAnsi="Arial" w:cs="Arial"/>
          <w:sz w:val="22"/>
          <w:szCs w:val="22"/>
        </w:rPr>
        <w:t>waived</w:t>
      </w:r>
      <w:r w:rsidRPr="00A7735B">
        <w:rPr>
          <w:rFonts w:ascii="Arial" w:hAnsi="Arial" w:cs="Arial"/>
          <w:sz w:val="22"/>
          <w:szCs w:val="22"/>
        </w:rPr>
        <w:t xml:space="preserve"> </w:t>
      </w:r>
      <w:r w:rsidR="00C23588">
        <w:rPr>
          <w:rFonts w:ascii="Arial" w:hAnsi="Arial" w:cs="Arial"/>
          <w:sz w:val="22"/>
          <w:szCs w:val="22"/>
        </w:rPr>
        <w:t xml:space="preserve">by the Client </w:t>
      </w:r>
      <w:r w:rsidRPr="00A7735B">
        <w:rPr>
          <w:rFonts w:ascii="Arial" w:hAnsi="Arial" w:cs="Arial"/>
          <w:sz w:val="22"/>
          <w:szCs w:val="22"/>
        </w:rPr>
        <w:t xml:space="preserve">where the ability of the individual can be </w:t>
      </w:r>
      <w:r w:rsidR="0016099F">
        <w:rPr>
          <w:rFonts w:ascii="Arial" w:hAnsi="Arial" w:cs="Arial"/>
          <w:sz w:val="22"/>
          <w:szCs w:val="22"/>
        </w:rPr>
        <w:t>evidenced</w:t>
      </w:r>
      <w:r w:rsidRPr="00A7735B">
        <w:rPr>
          <w:rFonts w:ascii="Arial" w:hAnsi="Arial" w:cs="Arial"/>
          <w:sz w:val="22"/>
          <w:szCs w:val="22"/>
        </w:rPr>
        <w:t xml:space="preserve"> to perform at the required level for the specific project they are servicing.</w:t>
      </w:r>
    </w:p>
    <w:p w14:paraId="546EECC3" w14:textId="77777777" w:rsidR="005434F1" w:rsidRPr="00A7735B" w:rsidRDefault="005434F1" w:rsidP="5A409036"/>
    <w:p w14:paraId="27C23124" w14:textId="088A397F" w:rsidR="00913519" w:rsidRDefault="00913519" w:rsidP="00913519">
      <w:pPr>
        <w:rPr>
          <w:rFonts w:ascii="Arial" w:eastAsia="Arial" w:hAnsi="Arial" w:cs="Arial"/>
          <w:sz w:val="22"/>
          <w:szCs w:val="22"/>
        </w:rPr>
      </w:pPr>
      <w:r w:rsidRPr="5A409036">
        <w:rPr>
          <w:rFonts w:ascii="Arial" w:eastAsia="Arial" w:hAnsi="Arial" w:cs="Arial"/>
          <w:sz w:val="22"/>
          <w:szCs w:val="22"/>
        </w:rPr>
        <w:t>At the head of each description, the equivalent grade at Leicestershire County Council</w:t>
      </w:r>
      <w:r w:rsidR="00A34CDF">
        <w:rPr>
          <w:rFonts w:ascii="Arial" w:eastAsia="Arial" w:hAnsi="Arial" w:cs="Arial"/>
          <w:sz w:val="22"/>
          <w:szCs w:val="22"/>
        </w:rPr>
        <w:t xml:space="preserve"> (LCC) is given </w:t>
      </w:r>
      <w:r w:rsidR="008E5254">
        <w:rPr>
          <w:rFonts w:ascii="Arial" w:eastAsia="Arial" w:hAnsi="Arial" w:cs="Arial"/>
          <w:sz w:val="22"/>
          <w:szCs w:val="22"/>
        </w:rPr>
        <w:t xml:space="preserve">as a guide (only). </w:t>
      </w:r>
    </w:p>
    <w:p w14:paraId="169F3B3B" w14:textId="65433CFF" w:rsidR="00870EED" w:rsidRDefault="00870EED" w:rsidP="5A409036">
      <w:r>
        <w:br w:type="page"/>
      </w:r>
    </w:p>
    <w:p w14:paraId="073E02F6" w14:textId="77777777" w:rsidR="00134E72" w:rsidRPr="00A7735B" w:rsidRDefault="00134E72" w:rsidP="5A409036"/>
    <w:p w14:paraId="3346C512" w14:textId="6E0B3C64" w:rsidR="00770969" w:rsidRPr="00580EB3" w:rsidRDefault="00870EED">
      <w:pPr>
        <w:rPr>
          <w:rFonts w:ascii="Arial" w:hAnsi="Arial" w:cs="Arial"/>
          <w:sz w:val="22"/>
          <w:szCs w:val="18"/>
        </w:rPr>
      </w:pPr>
      <w:r w:rsidRPr="00580EB3">
        <w:rPr>
          <w:rFonts w:ascii="Arial" w:hAnsi="Arial" w:cs="Arial"/>
        </w:rPr>
        <w:br/>
      </w:r>
      <w:r w:rsidR="00704B9E">
        <w:rPr>
          <w:rFonts w:ascii="Arial" w:hAnsi="Arial" w:cs="Arial"/>
          <w:b/>
          <w:bCs/>
          <w:sz w:val="22"/>
          <w:szCs w:val="18"/>
        </w:rPr>
        <w:t xml:space="preserve">3. </w:t>
      </w:r>
      <w:r w:rsidR="00B660B1" w:rsidRPr="00580EB3">
        <w:rPr>
          <w:rFonts w:ascii="Arial" w:hAnsi="Arial" w:cs="Arial"/>
          <w:b/>
          <w:bCs/>
          <w:sz w:val="22"/>
          <w:szCs w:val="18"/>
        </w:rPr>
        <w:t xml:space="preserve">Framework Information </w:t>
      </w:r>
      <w:r w:rsidR="00770969" w:rsidRPr="00580EB3">
        <w:rPr>
          <w:rFonts w:ascii="Arial" w:hAnsi="Arial" w:cs="Arial"/>
          <w:b/>
          <w:bCs/>
          <w:sz w:val="22"/>
          <w:szCs w:val="18"/>
        </w:rPr>
        <w:t xml:space="preserve">Appendices </w:t>
      </w:r>
    </w:p>
    <w:p w14:paraId="06A26C68" w14:textId="51DCED5F" w:rsidR="0088318D" w:rsidRPr="00580EB3" w:rsidRDefault="0088318D" w:rsidP="00B35324">
      <w:pPr>
        <w:pStyle w:val="Heading7"/>
        <w:spacing w:before="0" w:after="0"/>
        <w:rPr>
          <w:rFonts w:ascii="Arial" w:hAnsi="Arial" w:cs="Arial"/>
          <w:color w:val="F2F2F2"/>
          <w:sz w:val="22"/>
          <w:szCs w:val="22"/>
        </w:rPr>
      </w:pPr>
    </w:p>
    <w:tbl>
      <w:tblPr>
        <w:tblStyle w:val="TableGrid"/>
        <w:tblW w:w="0" w:type="auto"/>
        <w:tblLook w:val="04A0" w:firstRow="1" w:lastRow="0" w:firstColumn="1" w:lastColumn="0" w:noHBand="0" w:noVBand="1"/>
      </w:tblPr>
      <w:tblGrid>
        <w:gridCol w:w="5382"/>
      </w:tblGrid>
      <w:tr w:rsidR="003A5ED1" w:rsidRPr="009253F1" w14:paraId="5FA0461E" w14:textId="77777777" w:rsidTr="00580EB3">
        <w:trPr>
          <w:trHeight w:val="995"/>
        </w:trPr>
        <w:tc>
          <w:tcPr>
            <w:tcW w:w="5382" w:type="dxa"/>
          </w:tcPr>
          <w:p w14:paraId="3412D0E2" w14:textId="78A7D1CC" w:rsidR="003A5ED1" w:rsidRPr="00580EB3" w:rsidRDefault="003A5ED1" w:rsidP="00770969">
            <w:pPr>
              <w:rPr>
                <w:rFonts w:ascii="Arial" w:hAnsi="Arial" w:cs="Arial"/>
                <w:sz w:val="22"/>
                <w:szCs w:val="18"/>
              </w:rPr>
            </w:pPr>
            <w:r w:rsidRPr="00580EB3">
              <w:rPr>
                <w:rFonts w:ascii="Arial" w:hAnsi="Arial" w:cs="Arial"/>
                <w:sz w:val="22"/>
                <w:szCs w:val="18"/>
              </w:rPr>
              <w:t xml:space="preserve">Appendix A – Person Specifications </w:t>
            </w:r>
          </w:p>
        </w:tc>
      </w:tr>
      <w:tr w:rsidR="003A5ED1" w:rsidRPr="009253F1" w14:paraId="30779B81" w14:textId="77777777" w:rsidTr="00580EB3">
        <w:tc>
          <w:tcPr>
            <w:tcW w:w="5382" w:type="dxa"/>
          </w:tcPr>
          <w:p w14:paraId="22AEE828" w14:textId="06F9D7FC" w:rsidR="003A5ED1" w:rsidRPr="00580EB3" w:rsidRDefault="003A5ED1" w:rsidP="00770969">
            <w:pPr>
              <w:rPr>
                <w:rFonts w:ascii="Arial" w:hAnsi="Arial" w:cs="Arial"/>
              </w:rPr>
            </w:pPr>
            <w:r>
              <w:rPr>
                <w:rFonts w:ascii="Arial" w:hAnsi="Arial" w:cs="Arial"/>
                <w:sz w:val="22"/>
                <w:szCs w:val="22"/>
              </w:rPr>
              <w:t>Appendix B - Project Feedback questionnaire – Lot 1</w:t>
            </w:r>
          </w:p>
        </w:tc>
      </w:tr>
      <w:tr w:rsidR="003A5ED1" w:rsidRPr="009253F1" w14:paraId="06BB4E54" w14:textId="77777777" w:rsidTr="00580EB3">
        <w:tc>
          <w:tcPr>
            <w:tcW w:w="5382" w:type="dxa"/>
          </w:tcPr>
          <w:p w14:paraId="77957FB9" w14:textId="08C15538" w:rsidR="003A5ED1" w:rsidRPr="00580EB3" w:rsidRDefault="003A5ED1" w:rsidP="00AA7E82">
            <w:pPr>
              <w:rPr>
                <w:rFonts w:ascii="Arial" w:hAnsi="Arial" w:cs="Arial"/>
              </w:rPr>
            </w:pPr>
            <w:r>
              <w:rPr>
                <w:rFonts w:ascii="Arial" w:hAnsi="Arial" w:cs="Arial"/>
                <w:sz w:val="22"/>
                <w:szCs w:val="22"/>
              </w:rPr>
              <w:t>Appendix C - Project Feedback questionnaire – Lot 2</w:t>
            </w:r>
          </w:p>
        </w:tc>
      </w:tr>
      <w:tr w:rsidR="003A5ED1" w:rsidRPr="009253F1" w14:paraId="257EE353" w14:textId="77777777" w:rsidTr="00580EB3">
        <w:tc>
          <w:tcPr>
            <w:tcW w:w="5382" w:type="dxa"/>
          </w:tcPr>
          <w:p w14:paraId="4967F301" w14:textId="1D629749" w:rsidR="003A5ED1" w:rsidRPr="00580EB3" w:rsidRDefault="003A5ED1" w:rsidP="00770969">
            <w:pPr>
              <w:rPr>
                <w:rFonts w:ascii="Arial" w:hAnsi="Arial" w:cs="Arial"/>
                <w:sz w:val="22"/>
                <w:szCs w:val="22"/>
              </w:rPr>
            </w:pPr>
            <w:r w:rsidRPr="00580EB3">
              <w:rPr>
                <w:rFonts w:ascii="Arial" w:hAnsi="Arial" w:cs="Arial"/>
                <w:sz w:val="22"/>
                <w:szCs w:val="22"/>
              </w:rPr>
              <w:t>Appendix D1 – Staff Charge Band approval process (process 2)</w:t>
            </w:r>
          </w:p>
          <w:p w14:paraId="0CC800F6" w14:textId="0C1ACFF8" w:rsidR="003A5ED1" w:rsidRPr="00580EB3" w:rsidRDefault="003A5ED1" w:rsidP="00580EB3">
            <w:pPr>
              <w:pStyle w:val="ListParagraph"/>
              <w:numPr>
                <w:ilvl w:val="0"/>
                <w:numId w:val="75"/>
              </w:numPr>
              <w:rPr>
                <w:rFonts w:ascii="Arial" w:hAnsi="Arial" w:cs="Arial"/>
                <w:sz w:val="22"/>
                <w:szCs w:val="22"/>
              </w:rPr>
            </w:pPr>
            <w:r w:rsidRPr="00580EB3">
              <w:rPr>
                <w:rFonts w:ascii="Arial" w:hAnsi="Arial" w:cs="Arial"/>
                <w:sz w:val="22"/>
                <w:szCs w:val="22"/>
              </w:rPr>
              <w:t>Activity Note</w:t>
            </w:r>
          </w:p>
          <w:p w14:paraId="3DB88A3B" w14:textId="77777777" w:rsidR="003A5ED1" w:rsidRPr="00580EB3" w:rsidRDefault="003A5ED1" w:rsidP="00770969">
            <w:pPr>
              <w:rPr>
                <w:rFonts w:ascii="Arial" w:hAnsi="Arial" w:cs="Arial"/>
                <w:sz w:val="22"/>
                <w:szCs w:val="22"/>
              </w:rPr>
            </w:pPr>
          </w:p>
          <w:p w14:paraId="5CB3C95B" w14:textId="542E1C58" w:rsidR="003A5ED1" w:rsidRPr="00580EB3" w:rsidRDefault="003A5ED1" w:rsidP="00196FB6">
            <w:pPr>
              <w:rPr>
                <w:rFonts w:ascii="Arial" w:hAnsi="Arial" w:cs="Arial"/>
                <w:sz w:val="22"/>
                <w:szCs w:val="22"/>
              </w:rPr>
            </w:pPr>
            <w:r w:rsidRPr="00580EB3">
              <w:rPr>
                <w:rFonts w:ascii="Arial" w:hAnsi="Arial" w:cs="Arial"/>
                <w:sz w:val="22"/>
                <w:szCs w:val="22"/>
              </w:rPr>
              <w:t>Appendix D2 – Staff Charge Band approval process (process 2)</w:t>
            </w:r>
          </w:p>
          <w:p w14:paraId="687B0868" w14:textId="5B12F2A0" w:rsidR="003A5ED1" w:rsidRDefault="003A5ED1" w:rsidP="00580EB3">
            <w:pPr>
              <w:pStyle w:val="ListParagraph"/>
              <w:numPr>
                <w:ilvl w:val="0"/>
                <w:numId w:val="75"/>
              </w:numPr>
              <w:rPr>
                <w:rFonts w:ascii="Arial" w:hAnsi="Arial" w:cs="Arial"/>
                <w:sz w:val="22"/>
                <w:szCs w:val="22"/>
              </w:rPr>
            </w:pPr>
            <w:r w:rsidRPr="00580EB3">
              <w:rPr>
                <w:rFonts w:ascii="Arial" w:hAnsi="Arial" w:cs="Arial"/>
                <w:sz w:val="22"/>
                <w:szCs w:val="22"/>
              </w:rPr>
              <w:t>Flow Chart</w:t>
            </w:r>
          </w:p>
          <w:p w14:paraId="7A77AF66" w14:textId="77777777" w:rsidR="00E57059" w:rsidRDefault="00E57059" w:rsidP="00E57059">
            <w:pPr>
              <w:rPr>
                <w:rFonts w:ascii="Arial" w:hAnsi="Arial" w:cs="Arial"/>
                <w:sz w:val="22"/>
                <w:szCs w:val="22"/>
              </w:rPr>
            </w:pPr>
          </w:p>
          <w:p w14:paraId="366FC180" w14:textId="7C861E51" w:rsidR="00E57059" w:rsidRPr="00E361FC" w:rsidRDefault="00062FFC" w:rsidP="00E361FC">
            <w:pPr>
              <w:rPr>
                <w:rFonts w:ascii="Arial" w:hAnsi="Arial" w:cs="Arial"/>
                <w:sz w:val="22"/>
                <w:szCs w:val="22"/>
              </w:rPr>
            </w:pPr>
            <w:r w:rsidRPr="00062FFC">
              <w:rPr>
                <w:rFonts w:ascii="Arial" w:hAnsi="Arial" w:cs="Arial"/>
                <w:sz w:val="22"/>
                <w:szCs w:val="22"/>
              </w:rPr>
              <w:t>Appendix D3   MHA+ Lot 1 - Process 3 Flow Chart</w:t>
            </w:r>
          </w:p>
          <w:p w14:paraId="5AB8A576" w14:textId="33E25447" w:rsidR="003A5ED1" w:rsidRPr="00580EB3" w:rsidRDefault="003A5ED1" w:rsidP="00770969">
            <w:pPr>
              <w:rPr>
                <w:rFonts w:ascii="Arial" w:hAnsi="Arial" w:cs="Arial"/>
              </w:rPr>
            </w:pPr>
          </w:p>
        </w:tc>
      </w:tr>
      <w:tr w:rsidR="003A5ED1" w:rsidRPr="009253F1" w14:paraId="463C15D3" w14:textId="77777777" w:rsidTr="00580EB3">
        <w:tc>
          <w:tcPr>
            <w:tcW w:w="5382" w:type="dxa"/>
          </w:tcPr>
          <w:p w14:paraId="05EC1CF0" w14:textId="77777777" w:rsidR="003A5ED1" w:rsidRPr="00580EB3" w:rsidRDefault="003A5ED1" w:rsidP="00770969">
            <w:pPr>
              <w:rPr>
                <w:rFonts w:ascii="Arial" w:hAnsi="Arial" w:cs="Arial"/>
                <w:sz w:val="22"/>
                <w:szCs w:val="18"/>
              </w:rPr>
            </w:pPr>
          </w:p>
          <w:p w14:paraId="0E242032" w14:textId="6E70D4C8" w:rsidR="003A5ED1" w:rsidRPr="00580EB3" w:rsidRDefault="003A5ED1" w:rsidP="00770969">
            <w:pPr>
              <w:rPr>
                <w:rFonts w:ascii="Arial" w:hAnsi="Arial" w:cs="Arial"/>
                <w:sz w:val="22"/>
                <w:szCs w:val="18"/>
              </w:rPr>
            </w:pPr>
            <w:r w:rsidRPr="00580EB3">
              <w:rPr>
                <w:rFonts w:ascii="Arial" w:hAnsi="Arial" w:cs="Arial"/>
                <w:sz w:val="22"/>
                <w:szCs w:val="18"/>
              </w:rPr>
              <w:t>Appendix E – List of MHA+ (Sub) Regions</w:t>
            </w:r>
          </w:p>
          <w:p w14:paraId="1623193D" w14:textId="77777777" w:rsidR="003A5ED1" w:rsidRPr="00580EB3" w:rsidRDefault="003A5ED1" w:rsidP="00770969">
            <w:pPr>
              <w:rPr>
                <w:rFonts w:ascii="Arial" w:hAnsi="Arial" w:cs="Arial"/>
                <w:sz w:val="22"/>
                <w:szCs w:val="18"/>
              </w:rPr>
            </w:pPr>
          </w:p>
          <w:p w14:paraId="2A3301F1" w14:textId="1AF3CD99" w:rsidR="003A5ED1" w:rsidRPr="00580EB3" w:rsidRDefault="003A5ED1" w:rsidP="00770969">
            <w:pPr>
              <w:rPr>
                <w:rFonts w:ascii="Arial" w:hAnsi="Arial" w:cs="Arial"/>
                <w:sz w:val="22"/>
                <w:szCs w:val="18"/>
              </w:rPr>
            </w:pPr>
          </w:p>
        </w:tc>
      </w:tr>
    </w:tbl>
    <w:p w14:paraId="38E4826F" w14:textId="59DD8291" w:rsidR="00770969" w:rsidRDefault="00770969"/>
    <w:p w14:paraId="55EA3DC8" w14:textId="77777777" w:rsidR="00B660B1" w:rsidRDefault="00B660B1"/>
    <w:p w14:paraId="3D037AD8" w14:textId="77777777" w:rsidR="00B660B1" w:rsidRDefault="00B660B1"/>
    <w:p w14:paraId="2C1C32FB" w14:textId="77777777" w:rsidR="00B660B1" w:rsidRDefault="00B660B1"/>
    <w:p w14:paraId="397C477A" w14:textId="77777777" w:rsidR="00B660B1" w:rsidRDefault="00B660B1"/>
    <w:p w14:paraId="6D4DF384" w14:textId="77777777" w:rsidR="00B660B1" w:rsidRDefault="00B660B1"/>
    <w:p w14:paraId="7E6BCD1A" w14:textId="77777777" w:rsidR="00B660B1" w:rsidRDefault="00B660B1"/>
    <w:p w14:paraId="402F6203" w14:textId="77777777" w:rsidR="00B660B1" w:rsidRDefault="00B660B1"/>
    <w:p w14:paraId="66C12B4B" w14:textId="77777777" w:rsidR="00B660B1" w:rsidRDefault="00B660B1"/>
    <w:p w14:paraId="6B24BC4B" w14:textId="77777777" w:rsidR="00B660B1" w:rsidRDefault="00B660B1"/>
    <w:p w14:paraId="0AE37D77" w14:textId="77777777" w:rsidR="00B660B1" w:rsidRDefault="00B660B1"/>
    <w:p w14:paraId="3F64094A" w14:textId="77777777" w:rsidR="00B660B1" w:rsidRDefault="00B660B1"/>
    <w:p w14:paraId="57BC0B1A" w14:textId="77777777" w:rsidR="00B660B1" w:rsidRDefault="00B660B1"/>
    <w:p w14:paraId="5A44B16E" w14:textId="77777777" w:rsidR="00B660B1" w:rsidRDefault="00B660B1"/>
    <w:p w14:paraId="75861EB6" w14:textId="77777777" w:rsidR="00B660B1" w:rsidRDefault="00B660B1"/>
    <w:p w14:paraId="1C8FBA33" w14:textId="77777777" w:rsidR="00B660B1" w:rsidRDefault="00B660B1"/>
    <w:p w14:paraId="456F9CC0" w14:textId="77777777" w:rsidR="00B660B1" w:rsidRDefault="00B660B1"/>
    <w:p w14:paraId="7711015C" w14:textId="77777777" w:rsidR="00B660B1" w:rsidRDefault="00B660B1"/>
    <w:p w14:paraId="3445D70C" w14:textId="77777777" w:rsidR="00B660B1" w:rsidRDefault="00B660B1"/>
    <w:p w14:paraId="1CDB52E3" w14:textId="77777777" w:rsidR="00B660B1" w:rsidRDefault="00B660B1"/>
    <w:p w14:paraId="2DD6F7CA" w14:textId="77777777" w:rsidR="00B660B1" w:rsidRDefault="00B660B1"/>
    <w:p w14:paraId="5B938D58" w14:textId="77777777" w:rsidR="00B660B1" w:rsidRDefault="00B660B1"/>
    <w:p w14:paraId="5AA78856" w14:textId="77777777" w:rsidR="00B660B1" w:rsidRDefault="00B660B1"/>
    <w:p w14:paraId="19D3EF07" w14:textId="77777777" w:rsidR="00B660B1" w:rsidRDefault="00B660B1"/>
    <w:p w14:paraId="0A2340AD" w14:textId="77777777" w:rsidR="003A5ED1" w:rsidRDefault="003A5ED1"/>
    <w:p w14:paraId="0CB31278" w14:textId="77777777" w:rsidR="00B660B1" w:rsidRDefault="00B660B1"/>
    <w:p w14:paraId="6B586F1E" w14:textId="77777777" w:rsidR="00DA36C8" w:rsidRDefault="00DA36C8" w:rsidP="00C50B16">
      <w:pPr>
        <w:jc w:val="center"/>
        <w:rPr>
          <w:rFonts w:ascii="Arial" w:hAnsi="Arial" w:cs="Arial"/>
          <w:b/>
          <w:bCs/>
        </w:rPr>
      </w:pPr>
    </w:p>
    <w:p w14:paraId="692A0956" w14:textId="77777777" w:rsidR="00DA36C8" w:rsidRDefault="00DA36C8" w:rsidP="00C50B16">
      <w:pPr>
        <w:jc w:val="center"/>
        <w:rPr>
          <w:rFonts w:ascii="Arial" w:hAnsi="Arial" w:cs="Arial"/>
          <w:b/>
          <w:bCs/>
        </w:rPr>
      </w:pPr>
    </w:p>
    <w:p w14:paraId="20681E50" w14:textId="3E2F0714" w:rsidR="00B660B1" w:rsidRPr="002154DA" w:rsidRDefault="00B660B1" w:rsidP="00C50B16">
      <w:pPr>
        <w:jc w:val="center"/>
        <w:rPr>
          <w:rFonts w:ascii="Arial" w:hAnsi="Arial" w:cs="Arial"/>
          <w:b/>
          <w:bCs/>
          <w:sz w:val="22"/>
          <w:szCs w:val="18"/>
        </w:rPr>
      </w:pPr>
      <w:r w:rsidRPr="002154DA">
        <w:rPr>
          <w:rFonts w:ascii="Arial" w:hAnsi="Arial" w:cs="Arial"/>
          <w:b/>
          <w:bCs/>
          <w:sz w:val="22"/>
          <w:szCs w:val="18"/>
        </w:rPr>
        <w:lastRenderedPageBreak/>
        <w:t>Annex B</w:t>
      </w:r>
      <w:r w:rsidR="00C50B16" w:rsidRPr="002154DA">
        <w:rPr>
          <w:rFonts w:ascii="Arial" w:hAnsi="Arial" w:cs="Arial"/>
          <w:b/>
          <w:bCs/>
          <w:sz w:val="22"/>
          <w:szCs w:val="18"/>
        </w:rPr>
        <w:t xml:space="preserve"> </w:t>
      </w:r>
      <w:r w:rsidR="00B120FA" w:rsidRPr="002154DA">
        <w:rPr>
          <w:rFonts w:ascii="Arial" w:hAnsi="Arial" w:cs="Arial"/>
          <w:b/>
          <w:bCs/>
          <w:sz w:val="22"/>
          <w:szCs w:val="18"/>
        </w:rPr>
        <w:t>–</w:t>
      </w:r>
      <w:r w:rsidR="00C50B16" w:rsidRPr="002154DA">
        <w:rPr>
          <w:rFonts w:ascii="Arial" w:hAnsi="Arial" w:cs="Arial"/>
          <w:b/>
          <w:bCs/>
          <w:sz w:val="22"/>
          <w:szCs w:val="18"/>
        </w:rPr>
        <w:t xml:space="preserve"> </w:t>
      </w:r>
      <w:r w:rsidR="00B120FA" w:rsidRPr="002154DA">
        <w:rPr>
          <w:rFonts w:ascii="Arial" w:hAnsi="Arial" w:cs="Arial"/>
          <w:b/>
          <w:bCs/>
          <w:sz w:val="22"/>
          <w:szCs w:val="18"/>
        </w:rPr>
        <w:t xml:space="preserve">Selection Procedure </w:t>
      </w:r>
    </w:p>
    <w:p w14:paraId="18BB71D2" w14:textId="77777777" w:rsidR="00B120FA" w:rsidRPr="002154DA" w:rsidRDefault="00B120FA" w:rsidP="00C50B16">
      <w:pPr>
        <w:jc w:val="center"/>
        <w:rPr>
          <w:rFonts w:ascii="Arial" w:hAnsi="Arial" w:cs="Arial"/>
          <w:b/>
          <w:bCs/>
          <w:sz w:val="22"/>
          <w:szCs w:val="18"/>
        </w:rPr>
      </w:pPr>
    </w:p>
    <w:p w14:paraId="2655BBB0" w14:textId="77777777" w:rsidR="00B120FA" w:rsidRPr="002154DA" w:rsidRDefault="00B120FA" w:rsidP="00C50B16">
      <w:pPr>
        <w:jc w:val="center"/>
        <w:rPr>
          <w:rFonts w:ascii="Arial" w:hAnsi="Arial" w:cs="Arial"/>
          <w:b/>
          <w:bCs/>
          <w:sz w:val="22"/>
          <w:szCs w:val="18"/>
        </w:rPr>
      </w:pPr>
    </w:p>
    <w:p w14:paraId="2EAD6C1D" w14:textId="59A2D990" w:rsidR="00B120FA" w:rsidRPr="002154DA" w:rsidRDefault="00B120FA" w:rsidP="002154DA">
      <w:pPr>
        <w:jc w:val="center"/>
        <w:rPr>
          <w:rFonts w:ascii="Arial" w:hAnsi="Arial" w:cs="Arial"/>
          <w:sz w:val="22"/>
          <w:szCs w:val="22"/>
        </w:rPr>
      </w:pPr>
      <w:r w:rsidRPr="0ED3C750">
        <w:rPr>
          <w:rFonts w:ascii="Arial" w:hAnsi="Arial" w:cs="Arial"/>
          <w:sz w:val="22"/>
          <w:szCs w:val="22"/>
        </w:rPr>
        <w:t>[</w:t>
      </w:r>
      <w:r w:rsidR="00391F3D" w:rsidRPr="0ED3C750">
        <w:rPr>
          <w:rFonts w:ascii="Arial" w:hAnsi="Arial" w:cs="Arial"/>
          <w:sz w:val="22"/>
          <w:szCs w:val="22"/>
        </w:rPr>
        <w:t>see document</w:t>
      </w:r>
      <w:r w:rsidR="00391F3D" w:rsidRPr="0ED3C750">
        <w:rPr>
          <w:rFonts w:ascii="Arial" w:hAnsi="Arial" w:cs="Arial"/>
          <w:b/>
          <w:sz w:val="22"/>
          <w:szCs w:val="22"/>
        </w:rPr>
        <w:t xml:space="preserve"> </w:t>
      </w:r>
      <w:r w:rsidR="002154DA" w:rsidRPr="0ED3C750">
        <w:rPr>
          <w:rFonts w:ascii="Arial" w:hAnsi="Arial" w:cs="Arial"/>
          <w:sz w:val="22"/>
          <w:szCs w:val="22"/>
        </w:rPr>
        <w:t>2.2 - Annex B Selection Procedure</w:t>
      </w:r>
      <w:r w:rsidRPr="0ED3C750">
        <w:rPr>
          <w:rFonts w:ascii="Arial" w:hAnsi="Arial" w:cs="Arial"/>
          <w:b/>
          <w:sz w:val="22"/>
          <w:szCs w:val="22"/>
        </w:rPr>
        <w:t xml:space="preserve">] </w:t>
      </w:r>
    </w:p>
    <w:p w14:paraId="617F725E" w14:textId="77777777" w:rsidR="00B120FA" w:rsidRPr="002154DA" w:rsidRDefault="00B120FA" w:rsidP="00C50B16">
      <w:pPr>
        <w:jc w:val="center"/>
        <w:rPr>
          <w:rFonts w:ascii="Arial" w:hAnsi="Arial" w:cs="Arial"/>
          <w:b/>
          <w:bCs/>
          <w:sz w:val="22"/>
          <w:szCs w:val="18"/>
        </w:rPr>
      </w:pPr>
    </w:p>
    <w:p w14:paraId="260EEC51" w14:textId="77777777" w:rsidR="00B120FA" w:rsidRPr="002154DA" w:rsidRDefault="00B120FA" w:rsidP="00C50B16">
      <w:pPr>
        <w:jc w:val="center"/>
        <w:rPr>
          <w:rFonts w:ascii="Arial" w:hAnsi="Arial" w:cs="Arial"/>
          <w:b/>
          <w:bCs/>
          <w:sz w:val="22"/>
          <w:szCs w:val="18"/>
        </w:rPr>
      </w:pPr>
    </w:p>
    <w:p w14:paraId="1F7BDC1B" w14:textId="77777777" w:rsidR="00B120FA" w:rsidRPr="002154DA" w:rsidRDefault="00B120FA" w:rsidP="00C50B16">
      <w:pPr>
        <w:jc w:val="center"/>
        <w:rPr>
          <w:rFonts w:ascii="Arial" w:hAnsi="Arial" w:cs="Arial"/>
          <w:b/>
          <w:bCs/>
          <w:sz w:val="22"/>
          <w:szCs w:val="18"/>
        </w:rPr>
      </w:pPr>
    </w:p>
    <w:p w14:paraId="3D0D0058" w14:textId="24B2E20D" w:rsidR="00B120FA" w:rsidRPr="002154DA" w:rsidRDefault="00B120FA" w:rsidP="00C50B16">
      <w:pPr>
        <w:jc w:val="center"/>
        <w:rPr>
          <w:rFonts w:ascii="Arial" w:hAnsi="Arial" w:cs="Arial"/>
          <w:b/>
          <w:bCs/>
          <w:sz w:val="22"/>
          <w:szCs w:val="18"/>
        </w:rPr>
      </w:pPr>
      <w:r w:rsidRPr="002154DA">
        <w:rPr>
          <w:rFonts w:ascii="Arial" w:hAnsi="Arial" w:cs="Arial"/>
          <w:b/>
          <w:bCs/>
          <w:sz w:val="22"/>
          <w:szCs w:val="18"/>
        </w:rPr>
        <w:t xml:space="preserve">Annex C – Quotation Procedure </w:t>
      </w:r>
    </w:p>
    <w:p w14:paraId="3C791AEA" w14:textId="77777777" w:rsidR="00B120FA" w:rsidRPr="002154DA" w:rsidRDefault="00B120FA" w:rsidP="00C50B16">
      <w:pPr>
        <w:jc w:val="center"/>
        <w:rPr>
          <w:rFonts w:ascii="Arial" w:hAnsi="Arial" w:cs="Arial"/>
          <w:b/>
          <w:bCs/>
          <w:sz w:val="22"/>
          <w:szCs w:val="18"/>
        </w:rPr>
      </w:pPr>
    </w:p>
    <w:p w14:paraId="54A7AB76" w14:textId="5DEC5AF4" w:rsidR="00E275A9" w:rsidRPr="00E275A9" w:rsidRDefault="009B074F" w:rsidP="00E275A9">
      <w:pPr>
        <w:jc w:val="center"/>
        <w:rPr>
          <w:rFonts w:ascii="Arial" w:hAnsi="Arial" w:cs="Arial"/>
          <w:sz w:val="22"/>
          <w:szCs w:val="22"/>
        </w:rPr>
      </w:pPr>
      <w:r w:rsidRPr="0ED3C750">
        <w:rPr>
          <w:rFonts w:ascii="Arial" w:hAnsi="Arial" w:cs="Arial"/>
          <w:sz w:val="22"/>
          <w:szCs w:val="22"/>
        </w:rPr>
        <w:t xml:space="preserve">[ </w:t>
      </w:r>
      <w:r w:rsidR="00E275A9" w:rsidRPr="0ED3C750">
        <w:rPr>
          <w:rFonts w:ascii="Arial" w:hAnsi="Arial" w:cs="Arial"/>
          <w:sz w:val="22"/>
          <w:szCs w:val="22"/>
        </w:rPr>
        <w:t>see document 2.3</w:t>
      </w:r>
      <w:r w:rsidR="00E275A9">
        <w:tab/>
      </w:r>
      <w:r w:rsidR="00E275A9" w:rsidRPr="0ED3C750">
        <w:rPr>
          <w:rFonts w:ascii="Arial" w:hAnsi="Arial" w:cs="Arial"/>
          <w:sz w:val="22"/>
          <w:szCs w:val="22"/>
        </w:rPr>
        <w:t>Annex C Quotation Procedure]</w:t>
      </w:r>
    </w:p>
    <w:p w14:paraId="267F3564" w14:textId="328D0AE1" w:rsidR="009B074F" w:rsidRDefault="009B074F" w:rsidP="009B074F">
      <w:pPr>
        <w:jc w:val="center"/>
        <w:rPr>
          <w:rFonts w:ascii="Arial" w:hAnsi="Arial" w:cs="Arial"/>
          <w:b/>
          <w:bCs/>
          <w:sz w:val="22"/>
          <w:szCs w:val="18"/>
        </w:rPr>
      </w:pPr>
      <w:r w:rsidRPr="002154DA">
        <w:rPr>
          <w:rFonts w:ascii="Arial" w:hAnsi="Arial" w:cs="Arial"/>
          <w:b/>
          <w:bCs/>
          <w:sz w:val="22"/>
          <w:szCs w:val="18"/>
        </w:rPr>
        <w:t xml:space="preserve">    </w:t>
      </w:r>
    </w:p>
    <w:p w14:paraId="59B1806A" w14:textId="77777777" w:rsidR="00946913" w:rsidRDefault="00946913" w:rsidP="009B074F">
      <w:pPr>
        <w:jc w:val="center"/>
        <w:rPr>
          <w:rFonts w:ascii="Arial" w:hAnsi="Arial" w:cs="Arial"/>
          <w:b/>
          <w:bCs/>
          <w:sz w:val="22"/>
          <w:szCs w:val="18"/>
        </w:rPr>
      </w:pPr>
    </w:p>
    <w:p w14:paraId="2B401961" w14:textId="0672FF76" w:rsidR="00946913" w:rsidRPr="0088680E" w:rsidRDefault="00946913" w:rsidP="009B074F">
      <w:pPr>
        <w:jc w:val="center"/>
        <w:rPr>
          <w:rFonts w:ascii="Arial" w:hAnsi="Arial" w:cs="Arial"/>
          <w:b/>
          <w:bCs/>
          <w:sz w:val="22"/>
          <w:szCs w:val="22"/>
        </w:rPr>
      </w:pPr>
      <w:r w:rsidRPr="0088680E">
        <w:rPr>
          <w:rFonts w:ascii="Arial" w:hAnsi="Arial" w:cs="Arial"/>
          <w:b/>
          <w:bCs/>
          <w:sz w:val="22"/>
          <w:szCs w:val="22"/>
        </w:rPr>
        <w:t xml:space="preserve">Annex D </w:t>
      </w:r>
      <w:r w:rsidR="003552FD" w:rsidRPr="0088680E">
        <w:rPr>
          <w:rFonts w:ascii="Arial" w:hAnsi="Arial" w:cs="Arial"/>
          <w:b/>
          <w:bCs/>
          <w:sz w:val="22"/>
          <w:szCs w:val="22"/>
        </w:rPr>
        <w:t>–</w:t>
      </w:r>
      <w:r w:rsidRPr="0088680E">
        <w:rPr>
          <w:rFonts w:ascii="Arial" w:hAnsi="Arial" w:cs="Arial"/>
          <w:b/>
          <w:bCs/>
          <w:sz w:val="22"/>
          <w:szCs w:val="22"/>
        </w:rPr>
        <w:t xml:space="preserve"> </w:t>
      </w:r>
      <w:r w:rsidR="003552FD" w:rsidRPr="0088680E">
        <w:rPr>
          <w:rFonts w:ascii="Arial" w:hAnsi="Arial" w:cs="Arial"/>
          <w:b/>
          <w:bCs/>
          <w:sz w:val="22"/>
          <w:szCs w:val="22"/>
        </w:rPr>
        <w:t xml:space="preserve">Contract Flow Chart </w:t>
      </w:r>
    </w:p>
    <w:p w14:paraId="628A37A4" w14:textId="77777777" w:rsidR="00B120FA" w:rsidRPr="008A1707" w:rsidRDefault="00B120FA" w:rsidP="00580EB3">
      <w:pPr>
        <w:jc w:val="center"/>
        <w:rPr>
          <w:rFonts w:ascii="Arial" w:hAnsi="Arial" w:cs="Arial"/>
          <w:b/>
          <w:bCs/>
          <w:sz w:val="22"/>
          <w:szCs w:val="22"/>
        </w:rPr>
      </w:pPr>
    </w:p>
    <w:p w14:paraId="518F0209" w14:textId="03F15269" w:rsidR="003552FD" w:rsidRPr="008A1707" w:rsidRDefault="003552FD" w:rsidP="00580EB3">
      <w:pPr>
        <w:jc w:val="center"/>
        <w:rPr>
          <w:rFonts w:ascii="Arial" w:hAnsi="Arial" w:cs="Arial"/>
          <w:b/>
          <w:bCs/>
          <w:sz w:val="22"/>
          <w:szCs w:val="22"/>
        </w:rPr>
      </w:pPr>
      <w:r w:rsidRPr="008A1707">
        <w:rPr>
          <w:rFonts w:ascii="Arial" w:hAnsi="Arial" w:cs="Arial"/>
          <w:b/>
          <w:bCs/>
          <w:sz w:val="22"/>
          <w:szCs w:val="22"/>
        </w:rPr>
        <w:t xml:space="preserve">[see document </w:t>
      </w:r>
      <w:r w:rsidR="0088680E" w:rsidRPr="008A1707">
        <w:rPr>
          <w:rFonts w:ascii="Arial" w:hAnsi="Arial" w:cs="Arial"/>
          <w:b/>
          <w:bCs/>
          <w:sz w:val="22"/>
          <w:szCs w:val="22"/>
        </w:rPr>
        <w:t>2.11</w:t>
      </w:r>
      <w:r w:rsidR="0088680E" w:rsidRPr="008A1707">
        <w:rPr>
          <w:rFonts w:ascii="Arial" w:hAnsi="Arial" w:cs="Arial"/>
          <w:b/>
          <w:bCs/>
          <w:sz w:val="22"/>
          <w:szCs w:val="22"/>
        </w:rPr>
        <w:tab/>
        <w:t>Annex D – Contract Flow Chart]</w:t>
      </w:r>
    </w:p>
    <w:sectPr w:rsidR="003552FD" w:rsidRPr="008A1707" w:rsidSect="0087740D">
      <w:footerReference w:type="default" r:id="rId22"/>
      <w:endnotePr>
        <w:numFmt w:val="decimal"/>
      </w:endnotePr>
      <w:pgSz w:w="11906" w:h="16838" w:code="9"/>
      <w:pgMar w:top="1418" w:right="1304" w:bottom="1247" w:left="1304" w:header="709" w:footer="709"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8CD58" w14:textId="77777777" w:rsidR="00681BF2" w:rsidRDefault="00681BF2">
      <w:pPr>
        <w:spacing w:line="20" w:lineRule="exact"/>
      </w:pPr>
    </w:p>
  </w:endnote>
  <w:endnote w:type="continuationSeparator" w:id="0">
    <w:p w14:paraId="245729C3" w14:textId="77777777" w:rsidR="00681BF2" w:rsidRDefault="00681BF2">
      <w:r>
        <w:t xml:space="preserve"> </w:t>
      </w:r>
    </w:p>
  </w:endnote>
  <w:endnote w:type="continuationNotice" w:id="1">
    <w:p w14:paraId="2B85BCCC" w14:textId="77777777" w:rsidR="00681BF2" w:rsidRDefault="00681BF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E98C" w14:textId="77777777" w:rsidR="00C723A4" w:rsidRDefault="00C72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C882" w14:textId="77777777" w:rsidR="008653AC" w:rsidRDefault="00D06502" w:rsidP="00C101EE">
    <w:pPr>
      <w:pStyle w:val="Footer"/>
      <w:jc w:val="center"/>
      <w:rPr>
        <w:rFonts w:ascii="Arial" w:hAnsi="Arial" w:cs="Arial"/>
        <w:sz w:val="22"/>
        <w:szCs w:val="22"/>
      </w:rPr>
    </w:pPr>
    <w:r>
      <w:rPr>
        <w:rFonts w:ascii="Arial" w:hAnsi="Arial" w:cs="Arial"/>
        <w:sz w:val="22"/>
        <w:szCs w:val="22"/>
      </w:rPr>
      <w:t>P</w:t>
    </w:r>
    <w:r w:rsidR="003A3843">
      <w:rPr>
        <w:rFonts w:ascii="Arial" w:hAnsi="Arial" w:cs="Arial"/>
        <w:sz w:val="22"/>
        <w:szCs w:val="22"/>
      </w:rPr>
      <w:t xml:space="preserve">art </w:t>
    </w:r>
    <w:r>
      <w:rPr>
        <w:rFonts w:ascii="Arial" w:hAnsi="Arial" w:cs="Arial"/>
        <w:sz w:val="22"/>
        <w:szCs w:val="22"/>
      </w:rPr>
      <w:t>2</w:t>
    </w:r>
    <w:r w:rsidR="008653AC">
      <w:rPr>
        <w:rFonts w:ascii="Arial" w:hAnsi="Arial" w:cs="Arial"/>
        <w:sz w:val="22"/>
        <w:szCs w:val="22"/>
      </w:rPr>
      <w:t xml:space="preserve"> Framework Information</w:t>
    </w:r>
  </w:p>
  <w:p w14:paraId="09702049" w14:textId="77777777" w:rsidR="00D06502" w:rsidRPr="00C101EE" w:rsidRDefault="00D06502" w:rsidP="00C101EE">
    <w:pPr>
      <w:pStyle w:val="Footer"/>
      <w:jc w:val="center"/>
      <w:rPr>
        <w:color w:val="FFFFFF"/>
      </w:rPr>
    </w:pPr>
    <w:r>
      <w:rPr>
        <w:rFonts w:ascii="Arial" w:hAnsi="Arial" w:cs="Arial"/>
        <w:sz w:val="22"/>
        <w:szCs w:val="22"/>
      </w:rPr>
      <w:t xml:space="preserve">  Page </w:t>
    </w:r>
    <w:r>
      <w:rPr>
        <w:rStyle w:val="PageNumber"/>
      </w:rPr>
      <w:fldChar w:fldCharType="begin"/>
    </w:r>
    <w:r>
      <w:rPr>
        <w:rStyle w:val="PageNumber"/>
      </w:rPr>
      <w:instrText xml:space="preserve"> PAGE </w:instrText>
    </w:r>
    <w:r>
      <w:rPr>
        <w:rStyle w:val="PageNumber"/>
      </w:rPr>
      <w:fldChar w:fldCharType="separate"/>
    </w:r>
    <w:r w:rsidR="00B846E1">
      <w:rPr>
        <w:rStyle w:val="PageNumber"/>
        <w:noProof/>
      </w:rPr>
      <w:t>2</w:t>
    </w:r>
    <w:r>
      <w:rPr>
        <w:rStyle w:val="PageNumber"/>
      </w:rPr>
      <w:fldChar w:fldCharType="end"/>
    </w:r>
    <w:r w:rsidRPr="00C101EE">
      <w:rPr>
        <w:rStyle w:val="PageNumber"/>
        <w:color w:val="FFFFFF"/>
      </w:rPr>
      <w:t>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DA8D" w14:textId="77777777" w:rsidR="00C723A4" w:rsidRDefault="00C723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4A24" w14:textId="77777777" w:rsidR="008653AC" w:rsidRDefault="0035561B" w:rsidP="008653AC">
    <w:pPr>
      <w:pStyle w:val="Footer"/>
      <w:jc w:val="center"/>
      <w:rPr>
        <w:rFonts w:ascii="Arial" w:hAnsi="Arial" w:cs="Arial"/>
        <w:szCs w:val="22"/>
      </w:rPr>
    </w:pPr>
    <w:r w:rsidRPr="0035561B">
      <w:rPr>
        <w:rFonts w:ascii="Arial" w:hAnsi="Arial" w:cs="Arial"/>
        <w:szCs w:val="22"/>
      </w:rPr>
      <w:t>Part 2</w:t>
    </w:r>
    <w:r w:rsidR="008653AC">
      <w:rPr>
        <w:rFonts w:ascii="Arial" w:hAnsi="Arial" w:cs="Arial"/>
        <w:szCs w:val="22"/>
      </w:rPr>
      <w:t xml:space="preserve"> Framework Information</w:t>
    </w:r>
  </w:p>
  <w:p w14:paraId="069014B5" w14:textId="77777777" w:rsidR="00A541EB" w:rsidRPr="0035561B" w:rsidRDefault="00A541EB" w:rsidP="008653AC">
    <w:pPr>
      <w:pStyle w:val="Footer"/>
      <w:jc w:val="center"/>
      <w:rPr>
        <w:rFonts w:ascii="Arial" w:hAnsi="Arial" w:cs="Arial"/>
        <w:sz w:val="22"/>
        <w:szCs w:val="22"/>
      </w:rPr>
    </w:pPr>
    <w:r w:rsidRPr="0035561B">
      <w:rPr>
        <w:rFonts w:ascii="Arial" w:hAnsi="Arial" w:cs="Arial"/>
        <w:sz w:val="22"/>
        <w:szCs w:val="22"/>
      </w:rPr>
      <w:t xml:space="preserve">Page </w:t>
    </w:r>
    <w:r w:rsidRPr="0035561B">
      <w:rPr>
        <w:rStyle w:val="PageNumber"/>
        <w:rFonts w:ascii="Arial" w:hAnsi="Arial" w:cs="Arial"/>
        <w:sz w:val="22"/>
        <w:szCs w:val="22"/>
      </w:rPr>
      <w:fldChar w:fldCharType="begin"/>
    </w:r>
    <w:r w:rsidRPr="0035561B">
      <w:rPr>
        <w:rStyle w:val="PageNumber"/>
        <w:rFonts w:ascii="Arial" w:hAnsi="Arial" w:cs="Arial"/>
        <w:sz w:val="22"/>
        <w:szCs w:val="22"/>
      </w:rPr>
      <w:instrText xml:space="preserve"> PAGE </w:instrText>
    </w:r>
    <w:r w:rsidRPr="0035561B">
      <w:rPr>
        <w:rStyle w:val="PageNumber"/>
        <w:rFonts w:ascii="Arial" w:hAnsi="Arial" w:cs="Arial"/>
        <w:sz w:val="22"/>
        <w:szCs w:val="22"/>
      </w:rPr>
      <w:fldChar w:fldCharType="separate"/>
    </w:r>
    <w:r w:rsidR="00B846E1" w:rsidRPr="0035561B">
      <w:rPr>
        <w:rStyle w:val="PageNumber"/>
        <w:rFonts w:ascii="Arial" w:hAnsi="Arial" w:cs="Arial"/>
        <w:noProof/>
        <w:sz w:val="22"/>
        <w:szCs w:val="22"/>
      </w:rPr>
      <w:t>14</w:t>
    </w:r>
    <w:r w:rsidRPr="0035561B">
      <w:rPr>
        <w:rStyle w:val="PageNumber"/>
        <w:rFonts w:ascii="Arial" w:hAnsi="Arial" w:cs="Arial"/>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7835" w14:textId="77777777" w:rsidR="00D06502" w:rsidRPr="003138AA" w:rsidRDefault="00221619" w:rsidP="003138AA">
    <w:pPr>
      <w:pStyle w:val="Footer"/>
      <w:jc w:val="center"/>
      <w:rPr>
        <w:rFonts w:ascii="Arial" w:hAnsi="Arial" w:cs="Arial"/>
        <w:sz w:val="22"/>
        <w:szCs w:val="22"/>
      </w:rPr>
    </w:pPr>
    <w:r>
      <w:rPr>
        <w:rFonts w:ascii="Arial" w:hAnsi="Arial" w:cs="Arial"/>
        <w:sz w:val="22"/>
        <w:szCs w:val="22"/>
      </w:rPr>
      <w:t>P</w:t>
    </w:r>
    <w:r w:rsidR="00EF05D3">
      <w:rPr>
        <w:rFonts w:ascii="Arial" w:hAnsi="Arial" w:cs="Arial"/>
        <w:sz w:val="22"/>
        <w:szCs w:val="22"/>
      </w:rPr>
      <w:t xml:space="preserve">erson </w:t>
    </w:r>
    <w:r>
      <w:rPr>
        <w:rFonts w:ascii="Arial" w:hAnsi="Arial" w:cs="Arial"/>
        <w:sz w:val="22"/>
        <w:szCs w:val="22"/>
      </w:rPr>
      <w:t>S</w:t>
    </w:r>
    <w:r w:rsidR="00EF05D3">
      <w:rPr>
        <w:rFonts w:ascii="Arial" w:hAnsi="Arial" w:cs="Arial"/>
        <w:sz w:val="22"/>
        <w:szCs w:val="22"/>
      </w:rPr>
      <w:t>pecifications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9D0FE" w14:textId="77777777" w:rsidR="00681BF2" w:rsidRDefault="00681BF2">
      <w:r>
        <w:separator/>
      </w:r>
    </w:p>
  </w:footnote>
  <w:footnote w:type="continuationSeparator" w:id="0">
    <w:p w14:paraId="1E98DFC2" w14:textId="77777777" w:rsidR="00681BF2" w:rsidRDefault="00681BF2">
      <w:r>
        <w:continuationSeparator/>
      </w:r>
    </w:p>
  </w:footnote>
  <w:footnote w:type="continuationNotice" w:id="1">
    <w:p w14:paraId="725132C6" w14:textId="77777777" w:rsidR="00681BF2" w:rsidRDefault="00681BF2"/>
  </w:footnote>
  <w:footnote w:id="2">
    <w:p w14:paraId="6A85D604" w14:textId="77777777" w:rsidR="00307029" w:rsidRPr="00307029" w:rsidRDefault="00307029">
      <w:pPr>
        <w:pStyle w:val="FootnoteText"/>
        <w:rPr>
          <w:rFonts w:ascii="Arial" w:hAnsi="Arial" w:cs="Arial"/>
          <w:sz w:val="20"/>
        </w:rPr>
      </w:pPr>
      <w:r w:rsidRPr="00307029">
        <w:rPr>
          <w:rStyle w:val="FootnoteReference"/>
          <w:rFonts w:ascii="Arial" w:hAnsi="Arial" w:cs="Arial"/>
          <w:sz w:val="20"/>
        </w:rPr>
        <w:footnoteRef/>
      </w:r>
      <w:r w:rsidRPr="00307029">
        <w:rPr>
          <w:rFonts w:ascii="Arial" w:hAnsi="Arial" w:cs="Arial"/>
          <w:sz w:val="20"/>
        </w:rPr>
        <w:t xml:space="preserve"> MHA+ business plan 2022/23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81DD" w14:textId="77777777" w:rsidR="00C723A4" w:rsidRDefault="00C72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CB9E" w14:textId="77777777" w:rsidR="00D06502" w:rsidRDefault="00D06502">
    <w:pPr>
      <w:pStyle w:val="Header"/>
      <w:framePr w:wrap="around" w:vAnchor="text" w:hAnchor="margin" w:xAlign="center" w:y="1"/>
      <w:rPr>
        <w:rStyle w:val="PageNumber"/>
      </w:rPr>
    </w:pPr>
  </w:p>
  <w:p w14:paraId="1171500E" w14:textId="7D89DB70" w:rsidR="00D06502" w:rsidRPr="00E80446" w:rsidRDefault="00985F55" w:rsidP="00DB2995">
    <w:pPr>
      <w:pStyle w:val="Title"/>
      <w:tabs>
        <w:tab w:val="left" w:pos="2340"/>
        <w:tab w:val="right" w:pos="9498"/>
      </w:tabs>
      <w:ind w:right="-200"/>
      <w:jc w:val="left"/>
      <w:rPr>
        <w:rFonts w:cs="Arial"/>
        <w:bCs/>
        <w:sz w:val="16"/>
        <w:szCs w:val="16"/>
      </w:rPr>
    </w:pPr>
    <w:r>
      <w:rPr>
        <w:noProof/>
      </w:rPr>
      <w:drawing>
        <wp:anchor distT="0" distB="0" distL="114300" distR="114300" simplePos="0" relativeHeight="251658240" behindDoc="0" locked="0" layoutInCell="1" allowOverlap="1" wp14:anchorId="3A9468D0" wp14:editId="20C7E7C8">
          <wp:simplePos x="0" y="0"/>
          <wp:positionH relativeFrom="column">
            <wp:posOffset>4918075</wp:posOffset>
          </wp:positionH>
          <wp:positionV relativeFrom="paragraph">
            <wp:posOffset>-343535</wp:posOffset>
          </wp:positionV>
          <wp:extent cx="1600200" cy="742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742950"/>
                  </a:xfrm>
                  <a:prstGeom prst="rect">
                    <a:avLst/>
                  </a:prstGeom>
                  <a:noFill/>
                </pic:spPr>
              </pic:pic>
            </a:graphicData>
          </a:graphic>
          <wp14:sizeRelH relativeFrom="page">
            <wp14:pctWidth>0</wp14:pctWidth>
          </wp14:sizeRelH>
          <wp14:sizeRelV relativeFrom="page">
            <wp14:pctHeight>0</wp14:pctHeight>
          </wp14:sizeRelV>
        </wp:anchor>
      </w:drawing>
    </w:r>
    <w:r w:rsidR="00D06502" w:rsidRPr="00E80446">
      <w:rPr>
        <w:rFonts w:cs="Arial"/>
        <w:bCs/>
        <w:sz w:val="16"/>
        <w:szCs w:val="16"/>
      </w:rPr>
      <w:t>MIDLANDS HIGHWAY ALLIANCE</w:t>
    </w:r>
    <w:r w:rsidR="0054423C" w:rsidRPr="00E80446">
      <w:rPr>
        <w:rFonts w:cs="Arial"/>
        <w:bCs/>
        <w:sz w:val="16"/>
        <w:szCs w:val="16"/>
      </w:rPr>
      <w:t xml:space="preserve"> </w:t>
    </w:r>
    <w:r w:rsidR="003A3843" w:rsidRPr="00E80446">
      <w:rPr>
        <w:rFonts w:cs="Arial"/>
        <w:bCs/>
        <w:sz w:val="16"/>
        <w:szCs w:val="16"/>
      </w:rPr>
      <w:t>PLUS</w:t>
    </w:r>
    <w:r w:rsidR="00D06502" w:rsidRPr="00E80446">
      <w:rPr>
        <w:rFonts w:cs="Arial"/>
        <w:bCs/>
        <w:sz w:val="16"/>
        <w:szCs w:val="16"/>
      </w:rPr>
      <w:tab/>
    </w:r>
  </w:p>
  <w:p w14:paraId="4318F2E4" w14:textId="77777777" w:rsidR="00D06502" w:rsidRPr="00E80446" w:rsidRDefault="00D06502" w:rsidP="00CA66CC">
    <w:pPr>
      <w:pStyle w:val="Title"/>
      <w:tabs>
        <w:tab w:val="left" w:pos="2340"/>
        <w:tab w:val="right" w:pos="7200"/>
        <w:tab w:val="right" w:pos="8280"/>
        <w:tab w:val="right" w:pos="8820"/>
      </w:tabs>
      <w:jc w:val="left"/>
      <w:rPr>
        <w:rFonts w:cs="Arial"/>
        <w:bCs/>
        <w:sz w:val="16"/>
        <w:szCs w:val="16"/>
      </w:rPr>
    </w:pPr>
    <w:r w:rsidRPr="00E80446">
      <w:rPr>
        <w:rFonts w:cs="Arial"/>
        <w:bCs/>
        <w:sz w:val="16"/>
        <w:szCs w:val="16"/>
      </w:rPr>
      <w:t xml:space="preserve">PROFESSIONAL SERVICES PARTNERSHIP </w:t>
    </w:r>
    <w:r w:rsidR="003A3843" w:rsidRPr="00E80446">
      <w:rPr>
        <w:rFonts w:cs="Arial"/>
        <w:bCs/>
        <w:sz w:val="16"/>
        <w:szCs w:val="16"/>
      </w:rPr>
      <w:t>4</w:t>
    </w:r>
  </w:p>
  <w:p w14:paraId="2F2AEB72" w14:textId="77777777" w:rsidR="00D06502" w:rsidRPr="00E80446" w:rsidRDefault="00D06502" w:rsidP="00CA66CC">
    <w:pPr>
      <w:pStyle w:val="Title"/>
      <w:tabs>
        <w:tab w:val="left" w:pos="2340"/>
        <w:tab w:val="right" w:pos="7200"/>
        <w:tab w:val="right" w:pos="8280"/>
        <w:tab w:val="right" w:pos="8820"/>
      </w:tabs>
      <w:jc w:val="left"/>
      <w:rPr>
        <w:rFonts w:cs="Arial"/>
        <w:bCs/>
        <w:sz w:val="12"/>
        <w:szCs w:val="12"/>
      </w:rPr>
    </w:pPr>
  </w:p>
  <w:p w14:paraId="1C974D5B" w14:textId="2DBE4F54" w:rsidR="00D06502" w:rsidRPr="00E80446" w:rsidRDefault="00D06502" w:rsidP="00CA66CC">
    <w:pPr>
      <w:pStyle w:val="Header"/>
      <w:pBdr>
        <w:bottom w:val="single" w:sz="12" w:space="1" w:color="auto"/>
      </w:pBdr>
      <w:rPr>
        <w:rFonts w:ascii="Arial" w:hAnsi="Arial" w:cs="Arial"/>
        <w:b/>
        <w:bCs/>
        <w:sz w:val="16"/>
        <w:szCs w:val="15"/>
      </w:rPr>
    </w:pPr>
    <w:r w:rsidRPr="00E80446">
      <w:rPr>
        <w:rFonts w:ascii="Arial" w:hAnsi="Arial" w:cs="Arial"/>
        <w:b/>
        <w:bCs/>
        <w:sz w:val="16"/>
        <w:szCs w:val="15"/>
      </w:rPr>
      <w:t>2</w:t>
    </w:r>
    <w:r w:rsidR="00A434E2">
      <w:rPr>
        <w:rFonts w:ascii="Arial" w:hAnsi="Arial" w:cs="Arial"/>
        <w:b/>
        <w:bCs/>
        <w:sz w:val="16"/>
        <w:szCs w:val="15"/>
      </w:rPr>
      <w:t>.1</w:t>
    </w:r>
    <w:r w:rsidRPr="00E80446">
      <w:rPr>
        <w:rFonts w:ascii="Arial" w:hAnsi="Arial" w:cs="Arial"/>
        <w:b/>
        <w:bCs/>
        <w:sz w:val="16"/>
        <w:szCs w:val="15"/>
      </w:rPr>
      <w:t>:  FRAMEWORK INFORMATION</w:t>
    </w:r>
  </w:p>
  <w:p w14:paraId="737F66D6" w14:textId="77777777" w:rsidR="00D06502" w:rsidRPr="00CA66CC" w:rsidRDefault="00D06502" w:rsidP="00CA66CC">
    <w:pPr>
      <w:pStyle w:val="Header"/>
      <w:pBdr>
        <w:bottom w:val="single" w:sz="12" w:space="1" w:color="auto"/>
      </w:pBdr>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23BC" w14:textId="77777777" w:rsidR="00C723A4" w:rsidRDefault="00C723A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339Xn8S7" int2:invalidationBookmarkName="" int2:hashCode="RhSMw7TSs6yAc/" int2:id="xZD8bns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779"/>
    <w:multiLevelType w:val="hybridMultilevel"/>
    <w:tmpl w:val="43F6C5E2"/>
    <w:lvl w:ilvl="0" w:tplc="21E0FCCE">
      <w:start w:val="1"/>
      <w:numFmt w:val="bullet"/>
      <w:lvlText w:val=""/>
      <w:lvlJc w:val="left"/>
      <w:pPr>
        <w:ind w:left="1080" w:hanging="360"/>
      </w:pPr>
      <w:rPr>
        <w:rFonts w:ascii="Symbol" w:hAnsi="Symbol" w:hint="default"/>
        <w:color w:val="BDD8A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D16BD1"/>
    <w:multiLevelType w:val="hybridMultilevel"/>
    <w:tmpl w:val="E8ACAE08"/>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 w15:restartNumberingAfterBreak="0">
    <w:nsid w:val="063830AC"/>
    <w:multiLevelType w:val="hybridMultilevel"/>
    <w:tmpl w:val="D1D0C794"/>
    <w:lvl w:ilvl="0" w:tplc="21E0FCCE">
      <w:start w:val="1"/>
      <w:numFmt w:val="bullet"/>
      <w:lvlText w:val=""/>
      <w:lvlJc w:val="left"/>
      <w:pPr>
        <w:ind w:left="360" w:hanging="360"/>
      </w:pPr>
      <w:rPr>
        <w:rFonts w:ascii="Symbol" w:hAnsi="Symbol" w:hint="default"/>
        <w:color w:val="BDD8A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0798D"/>
    <w:multiLevelType w:val="hybridMultilevel"/>
    <w:tmpl w:val="D8B2BE52"/>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06AC3147"/>
    <w:multiLevelType w:val="hybridMultilevel"/>
    <w:tmpl w:val="4F328178"/>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EE5642"/>
    <w:multiLevelType w:val="hybridMultilevel"/>
    <w:tmpl w:val="3D149796"/>
    <w:lvl w:ilvl="0" w:tplc="0CEE6DCE">
      <w:start w:val="1"/>
      <w:numFmt w:val="lowerLetter"/>
      <w:lvlText w:val="%1)"/>
      <w:lvlJc w:val="left"/>
      <w:pPr>
        <w:tabs>
          <w:tab w:val="num" w:pos="-394"/>
        </w:tabs>
        <w:ind w:left="-394" w:hanging="360"/>
      </w:pPr>
      <w:rPr>
        <w:rFonts w:cs="Times New Roman" w:hint="default"/>
      </w:rPr>
    </w:lvl>
    <w:lvl w:ilvl="1" w:tplc="04090019">
      <w:start w:val="1"/>
      <w:numFmt w:val="lowerLetter"/>
      <w:lvlText w:val="%2."/>
      <w:lvlJc w:val="left"/>
      <w:pPr>
        <w:tabs>
          <w:tab w:val="num" w:pos="-417"/>
        </w:tabs>
        <w:ind w:left="-417" w:hanging="360"/>
      </w:pPr>
      <w:rPr>
        <w:rFonts w:cs="Times New Roman"/>
      </w:rPr>
    </w:lvl>
    <w:lvl w:ilvl="2" w:tplc="0409001B" w:tentative="1">
      <w:start w:val="1"/>
      <w:numFmt w:val="lowerRoman"/>
      <w:lvlText w:val="%3."/>
      <w:lvlJc w:val="right"/>
      <w:pPr>
        <w:tabs>
          <w:tab w:val="num" w:pos="303"/>
        </w:tabs>
        <w:ind w:left="303" w:hanging="180"/>
      </w:pPr>
      <w:rPr>
        <w:rFonts w:cs="Times New Roman"/>
      </w:rPr>
    </w:lvl>
    <w:lvl w:ilvl="3" w:tplc="0409000F" w:tentative="1">
      <w:start w:val="1"/>
      <w:numFmt w:val="decimal"/>
      <w:lvlText w:val="%4."/>
      <w:lvlJc w:val="left"/>
      <w:pPr>
        <w:tabs>
          <w:tab w:val="num" w:pos="1023"/>
        </w:tabs>
        <w:ind w:left="1023" w:hanging="360"/>
      </w:pPr>
      <w:rPr>
        <w:rFonts w:cs="Times New Roman"/>
      </w:rPr>
    </w:lvl>
    <w:lvl w:ilvl="4" w:tplc="04090019" w:tentative="1">
      <w:start w:val="1"/>
      <w:numFmt w:val="lowerLetter"/>
      <w:lvlText w:val="%5."/>
      <w:lvlJc w:val="left"/>
      <w:pPr>
        <w:tabs>
          <w:tab w:val="num" w:pos="1743"/>
        </w:tabs>
        <w:ind w:left="1743" w:hanging="360"/>
      </w:pPr>
      <w:rPr>
        <w:rFonts w:cs="Times New Roman"/>
      </w:rPr>
    </w:lvl>
    <w:lvl w:ilvl="5" w:tplc="0409001B" w:tentative="1">
      <w:start w:val="1"/>
      <w:numFmt w:val="lowerRoman"/>
      <w:lvlText w:val="%6."/>
      <w:lvlJc w:val="right"/>
      <w:pPr>
        <w:tabs>
          <w:tab w:val="num" w:pos="2463"/>
        </w:tabs>
        <w:ind w:left="2463" w:hanging="180"/>
      </w:pPr>
      <w:rPr>
        <w:rFonts w:cs="Times New Roman"/>
      </w:rPr>
    </w:lvl>
    <w:lvl w:ilvl="6" w:tplc="0409000F" w:tentative="1">
      <w:start w:val="1"/>
      <w:numFmt w:val="decimal"/>
      <w:lvlText w:val="%7."/>
      <w:lvlJc w:val="left"/>
      <w:pPr>
        <w:tabs>
          <w:tab w:val="num" w:pos="3183"/>
        </w:tabs>
        <w:ind w:left="3183" w:hanging="360"/>
      </w:pPr>
      <w:rPr>
        <w:rFonts w:cs="Times New Roman"/>
      </w:rPr>
    </w:lvl>
    <w:lvl w:ilvl="7" w:tplc="04090019" w:tentative="1">
      <w:start w:val="1"/>
      <w:numFmt w:val="lowerLetter"/>
      <w:lvlText w:val="%8."/>
      <w:lvlJc w:val="left"/>
      <w:pPr>
        <w:tabs>
          <w:tab w:val="num" w:pos="3903"/>
        </w:tabs>
        <w:ind w:left="3903" w:hanging="360"/>
      </w:pPr>
      <w:rPr>
        <w:rFonts w:cs="Times New Roman"/>
      </w:rPr>
    </w:lvl>
    <w:lvl w:ilvl="8" w:tplc="0409001B" w:tentative="1">
      <w:start w:val="1"/>
      <w:numFmt w:val="lowerRoman"/>
      <w:lvlText w:val="%9."/>
      <w:lvlJc w:val="right"/>
      <w:pPr>
        <w:tabs>
          <w:tab w:val="num" w:pos="4623"/>
        </w:tabs>
        <w:ind w:left="4623" w:hanging="180"/>
      </w:pPr>
      <w:rPr>
        <w:rFonts w:cs="Times New Roman"/>
      </w:rPr>
    </w:lvl>
  </w:abstractNum>
  <w:abstractNum w:abstractNumId="6" w15:restartNumberingAfterBreak="0">
    <w:nsid w:val="09F520C3"/>
    <w:multiLevelType w:val="multilevel"/>
    <w:tmpl w:val="4A62E9C6"/>
    <w:lvl w:ilvl="0">
      <w:start w:val="1"/>
      <w:numFmt w:val="decimal"/>
      <w:lvlText w:val="%1."/>
      <w:lvlJc w:val="left"/>
      <w:pPr>
        <w:ind w:left="360" w:hanging="360"/>
      </w:pPr>
      <w:rPr>
        <w:rFonts w:hint="default"/>
        <w:b/>
        <w:bCs w:val="0"/>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A453D42"/>
    <w:multiLevelType w:val="hybridMultilevel"/>
    <w:tmpl w:val="97B45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5C2B1A"/>
    <w:multiLevelType w:val="hybridMultilevel"/>
    <w:tmpl w:val="82E05BD2"/>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 w15:restartNumberingAfterBreak="0">
    <w:nsid w:val="0A62161E"/>
    <w:multiLevelType w:val="hybridMultilevel"/>
    <w:tmpl w:val="46C69F44"/>
    <w:lvl w:ilvl="0" w:tplc="21E0FCCE">
      <w:start w:val="1"/>
      <w:numFmt w:val="bullet"/>
      <w:lvlText w:val=""/>
      <w:lvlJc w:val="left"/>
      <w:pPr>
        <w:ind w:left="1440" w:hanging="360"/>
      </w:pPr>
      <w:rPr>
        <w:rFonts w:ascii="Symbol" w:hAnsi="Symbol" w:hint="default"/>
        <w:color w:val="BDD8A4"/>
      </w:rPr>
    </w:lvl>
    <w:lvl w:ilvl="1" w:tplc="60ECABF4">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BE9180D"/>
    <w:multiLevelType w:val="hybridMultilevel"/>
    <w:tmpl w:val="A882F6C8"/>
    <w:lvl w:ilvl="0" w:tplc="08090001">
      <w:start w:val="1"/>
      <w:numFmt w:val="bullet"/>
      <w:lvlText w:val=""/>
      <w:lvlJc w:val="left"/>
      <w:pPr>
        <w:tabs>
          <w:tab w:val="num" w:pos="1080"/>
        </w:tabs>
        <w:ind w:left="1080" w:hanging="360"/>
      </w:pPr>
      <w:rPr>
        <w:rFonts w:ascii="Symbol" w:hAnsi="Symbol" w:hint="default"/>
        <w:color w:val="BDD8A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CA84CF5"/>
    <w:multiLevelType w:val="multilevel"/>
    <w:tmpl w:val="1A9081A0"/>
    <w:lvl w:ilvl="0">
      <w:start w:val="1"/>
      <w:numFmt w:val="decimal"/>
      <w:pStyle w:val="RMLevel1"/>
      <w:lvlText w:val="%1."/>
      <w:lvlJc w:val="left"/>
      <w:pPr>
        <w:tabs>
          <w:tab w:val="num" w:pos="720"/>
        </w:tabs>
        <w:ind w:left="720" w:hanging="720"/>
      </w:pPr>
      <w:rPr>
        <w:rFonts w:ascii="Arial" w:hAnsi="Arial" w:hint="default"/>
        <w:b w:val="0"/>
        <w:i w:val="0"/>
        <w:color w:val="FFFFFF"/>
        <w:sz w:val="20"/>
        <w:u w:val="none"/>
      </w:rPr>
    </w:lvl>
    <w:lvl w:ilvl="1">
      <w:start w:val="1"/>
      <w:numFmt w:val="decimal"/>
      <w:pStyle w:val="RMLevel2"/>
      <w:lvlText w:val="%1.%2"/>
      <w:lvlJc w:val="left"/>
      <w:pPr>
        <w:tabs>
          <w:tab w:val="num" w:pos="720"/>
        </w:tabs>
        <w:ind w:left="720" w:hanging="720"/>
      </w:pPr>
      <w:rPr>
        <w:rFonts w:ascii="Arial" w:hAnsi="Arial" w:hint="default"/>
        <w:b w:val="0"/>
        <w:i w:val="0"/>
        <w:sz w:val="22"/>
        <w:szCs w:val="22"/>
        <w:u w:val="none"/>
      </w:rPr>
    </w:lvl>
    <w:lvl w:ilvl="2">
      <w:start w:val="1"/>
      <w:numFmt w:val="decimal"/>
      <w:lvlText w:val="%1.%2.%3"/>
      <w:lvlJc w:val="left"/>
      <w:pPr>
        <w:tabs>
          <w:tab w:val="num" w:pos="1440"/>
        </w:tabs>
        <w:ind w:left="1440" w:hanging="720"/>
      </w:pPr>
      <w:rPr>
        <w:rFonts w:ascii="Arial" w:hAnsi="Arial" w:hint="default"/>
        <w:b w:val="0"/>
        <w:i w:val="0"/>
        <w:sz w:val="22"/>
        <w:szCs w:val="22"/>
        <w:u w:val="none"/>
      </w:rPr>
    </w:lvl>
    <w:lvl w:ilvl="3">
      <w:start w:val="1"/>
      <w:numFmt w:val="decimal"/>
      <w:lvlText w:val="%1.%2.%3.%4"/>
      <w:lvlJc w:val="left"/>
      <w:pPr>
        <w:tabs>
          <w:tab w:val="num" w:pos="2494"/>
        </w:tabs>
        <w:ind w:left="2494" w:hanging="1054"/>
      </w:pPr>
      <w:rPr>
        <w:rFonts w:ascii="Arial" w:hAnsi="Arial" w:hint="default"/>
        <w:b w:val="0"/>
        <w:i w:val="0"/>
        <w:sz w:val="22"/>
        <w:szCs w:val="22"/>
        <w:u w:val="none"/>
      </w:rPr>
    </w:lvl>
    <w:lvl w:ilvl="4">
      <w:start w:val="1"/>
      <w:numFmt w:val="decimal"/>
      <w:lvlText w:val="%1.%2.%3.%4.%5"/>
      <w:lvlJc w:val="left"/>
      <w:pPr>
        <w:tabs>
          <w:tab w:val="num" w:pos="3742"/>
        </w:tabs>
        <w:ind w:left="3742" w:hanging="1248"/>
      </w:pPr>
      <w:rPr>
        <w:rFonts w:ascii="Arial" w:hAnsi="Arial" w:hint="default"/>
        <w:b w:val="0"/>
        <w:i w:val="0"/>
        <w:sz w:val="20"/>
        <w:szCs w:val="20"/>
        <w:u w:val="none"/>
      </w:rPr>
    </w:lvl>
    <w:lvl w:ilvl="5">
      <w:start w:val="1"/>
      <w:numFmt w:val="lowerLetter"/>
      <w:lvlText w:val="(%6)"/>
      <w:lvlJc w:val="left"/>
      <w:pPr>
        <w:tabs>
          <w:tab w:val="num" w:pos="1440"/>
        </w:tabs>
        <w:ind w:left="1440" w:hanging="720"/>
      </w:pPr>
      <w:rPr>
        <w:rFonts w:ascii="Arial" w:hAnsi="Arial" w:hint="default"/>
        <w:b w:val="0"/>
        <w:i w:val="0"/>
        <w:sz w:val="20"/>
        <w:szCs w:val="20"/>
        <w:u w:val="none"/>
      </w:rPr>
    </w:lvl>
    <w:lvl w:ilvl="6">
      <w:start w:val="1"/>
      <w:numFmt w:val="lowerRoman"/>
      <w:lvlText w:val="(%7)"/>
      <w:lvlJc w:val="left"/>
      <w:pPr>
        <w:tabs>
          <w:tab w:val="num" w:pos="2160"/>
        </w:tabs>
        <w:ind w:left="2160" w:hanging="720"/>
      </w:pPr>
      <w:rPr>
        <w:rFonts w:ascii="Arial" w:hAnsi="Arial" w:hint="default"/>
        <w:b w:val="0"/>
        <w:i w:val="0"/>
        <w:sz w:val="20"/>
        <w:szCs w:val="20"/>
        <w:u w:val="none"/>
      </w:rPr>
    </w:lvl>
    <w:lvl w:ilvl="7">
      <w:start w:val="1"/>
      <w:numFmt w:val="lowerRoman"/>
      <w:lvlText w:val="%8"/>
      <w:lvlJc w:val="left"/>
      <w:pPr>
        <w:tabs>
          <w:tab w:val="num" w:pos="3742"/>
        </w:tabs>
        <w:ind w:left="3742" w:hanging="1225"/>
      </w:pPr>
      <w:rPr>
        <w:rFonts w:ascii="Arial" w:hAnsi="Arial" w:hint="default"/>
        <w:b w:val="0"/>
        <w:i w:val="0"/>
        <w:sz w:val="20"/>
        <w:szCs w:val="20"/>
        <w:u w:val="none"/>
      </w:rPr>
    </w:lvl>
    <w:lvl w:ilvl="8">
      <w:start w:val="1"/>
      <w:numFmt w:val="lowerLetter"/>
      <w:lvlText w:val="%9"/>
      <w:lvlJc w:val="left"/>
      <w:pPr>
        <w:tabs>
          <w:tab w:val="num" w:pos="4320"/>
        </w:tabs>
        <w:ind w:left="4320" w:hanging="1440"/>
      </w:pPr>
      <w:rPr>
        <w:rFonts w:ascii="Arial" w:hAnsi="Arial" w:hint="default"/>
        <w:b w:val="0"/>
        <w:i w:val="0"/>
        <w:sz w:val="20"/>
        <w:szCs w:val="20"/>
        <w:u w:val="none"/>
      </w:rPr>
    </w:lvl>
  </w:abstractNum>
  <w:abstractNum w:abstractNumId="12" w15:restartNumberingAfterBreak="0">
    <w:nsid w:val="0CBB0994"/>
    <w:multiLevelType w:val="hybridMultilevel"/>
    <w:tmpl w:val="380A3CE8"/>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CEE2F7C"/>
    <w:multiLevelType w:val="multilevel"/>
    <w:tmpl w:val="C4AA52E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E4641F4"/>
    <w:multiLevelType w:val="hybridMultilevel"/>
    <w:tmpl w:val="01708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39F59C"/>
    <w:multiLevelType w:val="hybridMultilevel"/>
    <w:tmpl w:val="FFFFFFFF"/>
    <w:lvl w:ilvl="0" w:tplc="686A24D0">
      <w:start w:val="1"/>
      <w:numFmt w:val="bullet"/>
      <w:lvlText w:val=""/>
      <w:lvlJc w:val="left"/>
      <w:pPr>
        <w:ind w:left="720" w:hanging="360"/>
      </w:pPr>
      <w:rPr>
        <w:rFonts w:ascii="Symbol" w:hAnsi="Symbol" w:hint="default"/>
      </w:rPr>
    </w:lvl>
    <w:lvl w:ilvl="1" w:tplc="C714C0FA">
      <w:start w:val="1"/>
      <w:numFmt w:val="bullet"/>
      <w:lvlText w:val="o"/>
      <w:lvlJc w:val="left"/>
      <w:pPr>
        <w:ind w:left="1440" w:hanging="360"/>
      </w:pPr>
      <w:rPr>
        <w:rFonts w:ascii="Courier New" w:hAnsi="Courier New" w:hint="default"/>
      </w:rPr>
    </w:lvl>
    <w:lvl w:ilvl="2" w:tplc="C7FEF79E">
      <w:start w:val="1"/>
      <w:numFmt w:val="bullet"/>
      <w:lvlText w:val=""/>
      <w:lvlJc w:val="left"/>
      <w:pPr>
        <w:ind w:left="2160" w:hanging="360"/>
      </w:pPr>
      <w:rPr>
        <w:rFonts w:ascii="Wingdings" w:hAnsi="Wingdings" w:hint="default"/>
      </w:rPr>
    </w:lvl>
    <w:lvl w:ilvl="3" w:tplc="258CECB0">
      <w:start w:val="1"/>
      <w:numFmt w:val="bullet"/>
      <w:lvlText w:val=""/>
      <w:lvlJc w:val="left"/>
      <w:pPr>
        <w:ind w:left="2880" w:hanging="360"/>
      </w:pPr>
      <w:rPr>
        <w:rFonts w:ascii="Symbol" w:hAnsi="Symbol" w:hint="default"/>
      </w:rPr>
    </w:lvl>
    <w:lvl w:ilvl="4" w:tplc="C54A211C">
      <w:start w:val="1"/>
      <w:numFmt w:val="bullet"/>
      <w:lvlText w:val="o"/>
      <w:lvlJc w:val="left"/>
      <w:pPr>
        <w:ind w:left="3600" w:hanging="360"/>
      </w:pPr>
      <w:rPr>
        <w:rFonts w:ascii="Courier New" w:hAnsi="Courier New" w:hint="default"/>
      </w:rPr>
    </w:lvl>
    <w:lvl w:ilvl="5" w:tplc="A622E1A6">
      <w:start w:val="1"/>
      <w:numFmt w:val="bullet"/>
      <w:lvlText w:val=""/>
      <w:lvlJc w:val="left"/>
      <w:pPr>
        <w:ind w:left="4320" w:hanging="360"/>
      </w:pPr>
      <w:rPr>
        <w:rFonts w:ascii="Wingdings" w:hAnsi="Wingdings" w:hint="default"/>
      </w:rPr>
    </w:lvl>
    <w:lvl w:ilvl="6" w:tplc="1DACD642">
      <w:start w:val="1"/>
      <w:numFmt w:val="bullet"/>
      <w:lvlText w:val=""/>
      <w:lvlJc w:val="left"/>
      <w:pPr>
        <w:ind w:left="5040" w:hanging="360"/>
      </w:pPr>
      <w:rPr>
        <w:rFonts w:ascii="Symbol" w:hAnsi="Symbol" w:hint="default"/>
      </w:rPr>
    </w:lvl>
    <w:lvl w:ilvl="7" w:tplc="40880842">
      <w:start w:val="1"/>
      <w:numFmt w:val="bullet"/>
      <w:lvlText w:val="o"/>
      <w:lvlJc w:val="left"/>
      <w:pPr>
        <w:ind w:left="5760" w:hanging="360"/>
      </w:pPr>
      <w:rPr>
        <w:rFonts w:ascii="Courier New" w:hAnsi="Courier New" w:hint="default"/>
      </w:rPr>
    </w:lvl>
    <w:lvl w:ilvl="8" w:tplc="2EE8F4EE">
      <w:start w:val="1"/>
      <w:numFmt w:val="bullet"/>
      <w:lvlText w:val=""/>
      <w:lvlJc w:val="left"/>
      <w:pPr>
        <w:ind w:left="6480" w:hanging="360"/>
      </w:pPr>
      <w:rPr>
        <w:rFonts w:ascii="Wingdings" w:hAnsi="Wingdings" w:hint="default"/>
      </w:rPr>
    </w:lvl>
  </w:abstractNum>
  <w:abstractNum w:abstractNumId="16" w15:restartNumberingAfterBreak="0">
    <w:nsid w:val="11D83CDA"/>
    <w:multiLevelType w:val="hybridMultilevel"/>
    <w:tmpl w:val="64520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C7A28"/>
    <w:multiLevelType w:val="hybridMultilevel"/>
    <w:tmpl w:val="29306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DA0FAF"/>
    <w:multiLevelType w:val="hybridMultilevel"/>
    <w:tmpl w:val="D7F43FA0"/>
    <w:lvl w:ilvl="0" w:tplc="08090005">
      <w:start w:val="1"/>
      <w:numFmt w:val="bullet"/>
      <w:lvlText w:val=""/>
      <w:lvlJc w:val="left"/>
      <w:pPr>
        <w:ind w:left="2040" w:hanging="360"/>
      </w:pPr>
      <w:rPr>
        <w:rFonts w:ascii="Wingdings" w:hAnsi="Wingdings"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9" w15:restartNumberingAfterBreak="0">
    <w:nsid w:val="163B0D85"/>
    <w:multiLevelType w:val="hybridMultilevel"/>
    <w:tmpl w:val="9720298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7363569"/>
    <w:multiLevelType w:val="hybridMultilevel"/>
    <w:tmpl w:val="576E9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DC7DD1"/>
    <w:multiLevelType w:val="hybridMultilevel"/>
    <w:tmpl w:val="099C01AC"/>
    <w:lvl w:ilvl="0" w:tplc="21E0FCCE">
      <w:start w:val="1"/>
      <w:numFmt w:val="bullet"/>
      <w:lvlText w:val=""/>
      <w:lvlJc w:val="left"/>
      <w:pPr>
        <w:ind w:left="1069" w:hanging="360"/>
      </w:pPr>
      <w:rPr>
        <w:rFonts w:ascii="Symbol" w:hAnsi="Symbol" w:hint="default"/>
        <w:color w:val="BDD8A4"/>
      </w:rPr>
    </w:lvl>
    <w:lvl w:ilvl="1" w:tplc="C714C0FA">
      <w:start w:val="1"/>
      <w:numFmt w:val="bullet"/>
      <w:lvlText w:val="o"/>
      <w:lvlJc w:val="left"/>
      <w:pPr>
        <w:ind w:left="1789" w:hanging="360"/>
      </w:pPr>
      <w:rPr>
        <w:rFonts w:ascii="Courier New" w:hAnsi="Courier New" w:hint="default"/>
      </w:rPr>
    </w:lvl>
    <w:lvl w:ilvl="2" w:tplc="C7FEF79E">
      <w:start w:val="1"/>
      <w:numFmt w:val="bullet"/>
      <w:lvlText w:val=""/>
      <w:lvlJc w:val="left"/>
      <w:pPr>
        <w:ind w:left="2509" w:hanging="360"/>
      </w:pPr>
      <w:rPr>
        <w:rFonts w:ascii="Wingdings" w:hAnsi="Wingdings" w:hint="default"/>
      </w:rPr>
    </w:lvl>
    <w:lvl w:ilvl="3" w:tplc="258CECB0">
      <w:start w:val="1"/>
      <w:numFmt w:val="bullet"/>
      <w:lvlText w:val=""/>
      <w:lvlJc w:val="left"/>
      <w:pPr>
        <w:ind w:left="3229" w:hanging="360"/>
      </w:pPr>
      <w:rPr>
        <w:rFonts w:ascii="Symbol" w:hAnsi="Symbol" w:hint="default"/>
      </w:rPr>
    </w:lvl>
    <w:lvl w:ilvl="4" w:tplc="C54A211C">
      <w:start w:val="1"/>
      <w:numFmt w:val="bullet"/>
      <w:lvlText w:val="o"/>
      <w:lvlJc w:val="left"/>
      <w:pPr>
        <w:ind w:left="3949" w:hanging="360"/>
      </w:pPr>
      <w:rPr>
        <w:rFonts w:ascii="Courier New" w:hAnsi="Courier New" w:hint="default"/>
      </w:rPr>
    </w:lvl>
    <w:lvl w:ilvl="5" w:tplc="A622E1A6">
      <w:start w:val="1"/>
      <w:numFmt w:val="bullet"/>
      <w:lvlText w:val=""/>
      <w:lvlJc w:val="left"/>
      <w:pPr>
        <w:ind w:left="4669" w:hanging="360"/>
      </w:pPr>
      <w:rPr>
        <w:rFonts w:ascii="Wingdings" w:hAnsi="Wingdings" w:hint="default"/>
      </w:rPr>
    </w:lvl>
    <w:lvl w:ilvl="6" w:tplc="1DACD642">
      <w:start w:val="1"/>
      <w:numFmt w:val="bullet"/>
      <w:lvlText w:val=""/>
      <w:lvlJc w:val="left"/>
      <w:pPr>
        <w:ind w:left="5389" w:hanging="360"/>
      </w:pPr>
      <w:rPr>
        <w:rFonts w:ascii="Symbol" w:hAnsi="Symbol" w:hint="default"/>
      </w:rPr>
    </w:lvl>
    <w:lvl w:ilvl="7" w:tplc="40880842">
      <w:start w:val="1"/>
      <w:numFmt w:val="bullet"/>
      <w:lvlText w:val="o"/>
      <w:lvlJc w:val="left"/>
      <w:pPr>
        <w:ind w:left="6109" w:hanging="360"/>
      </w:pPr>
      <w:rPr>
        <w:rFonts w:ascii="Courier New" w:hAnsi="Courier New" w:hint="default"/>
      </w:rPr>
    </w:lvl>
    <w:lvl w:ilvl="8" w:tplc="2EE8F4EE">
      <w:start w:val="1"/>
      <w:numFmt w:val="bullet"/>
      <w:lvlText w:val=""/>
      <w:lvlJc w:val="left"/>
      <w:pPr>
        <w:ind w:left="6829" w:hanging="360"/>
      </w:pPr>
      <w:rPr>
        <w:rFonts w:ascii="Wingdings" w:hAnsi="Wingdings" w:hint="default"/>
      </w:rPr>
    </w:lvl>
  </w:abstractNum>
  <w:abstractNum w:abstractNumId="22" w15:restartNumberingAfterBreak="0">
    <w:nsid w:val="1C7D11AA"/>
    <w:multiLevelType w:val="multilevel"/>
    <w:tmpl w:val="998029EC"/>
    <w:lvl w:ilvl="0">
      <w:start w:val="1"/>
      <w:numFmt w:val="decimal"/>
      <w:lvlText w:val="%1."/>
      <w:lvlJc w:val="left"/>
      <w:pPr>
        <w:ind w:left="720" w:hanging="360"/>
      </w:pPr>
      <w:rPr>
        <w:rFonts w:hint="default"/>
      </w:rPr>
    </w:lvl>
    <w:lvl w:ilvl="1">
      <w:start w:val="10"/>
      <w:numFmt w:val="decimal"/>
      <w:isLgl/>
      <w:lvlText w:val="%1.%2"/>
      <w:lvlJc w:val="left"/>
      <w:pPr>
        <w:ind w:left="1140" w:hanging="600"/>
      </w:pPr>
      <w:rPr>
        <w:rFonts w:hint="default"/>
        <w:sz w:val="22"/>
      </w:rPr>
    </w:lvl>
    <w:lvl w:ilvl="2">
      <w:start w:val="2"/>
      <w:numFmt w:val="decimal"/>
      <w:isLgl/>
      <w:lvlText w:val="%1.%2.%3"/>
      <w:lvlJc w:val="left"/>
      <w:pPr>
        <w:ind w:left="1440" w:hanging="720"/>
      </w:pPr>
      <w:rPr>
        <w:rFonts w:hint="default"/>
        <w:sz w:val="22"/>
      </w:rPr>
    </w:lvl>
    <w:lvl w:ilvl="3">
      <w:start w:val="1"/>
      <w:numFmt w:val="decimal"/>
      <w:isLgl/>
      <w:lvlText w:val="%1.%2.%3.%4"/>
      <w:lvlJc w:val="left"/>
      <w:pPr>
        <w:ind w:left="1620" w:hanging="720"/>
      </w:pPr>
      <w:rPr>
        <w:rFonts w:hint="default"/>
        <w:sz w:val="22"/>
      </w:rPr>
    </w:lvl>
    <w:lvl w:ilvl="4">
      <w:start w:val="1"/>
      <w:numFmt w:val="decimal"/>
      <w:isLgl/>
      <w:lvlText w:val="%1.%2.%3.%4.%5"/>
      <w:lvlJc w:val="left"/>
      <w:pPr>
        <w:ind w:left="2160" w:hanging="1080"/>
      </w:pPr>
      <w:rPr>
        <w:rFonts w:hint="default"/>
        <w:sz w:val="22"/>
      </w:rPr>
    </w:lvl>
    <w:lvl w:ilvl="5">
      <w:start w:val="1"/>
      <w:numFmt w:val="decimal"/>
      <w:isLgl/>
      <w:lvlText w:val="%1.%2.%3.%4.%5.%6"/>
      <w:lvlJc w:val="left"/>
      <w:pPr>
        <w:ind w:left="2340" w:hanging="1080"/>
      </w:pPr>
      <w:rPr>
        <w:rFonts w:hint="default"/>
        <w:sz w:val="22"/>
      </w:rPr>
    </w:lvl>
    <w:lvl w:ilvl="6">
      <w:start w:val="1"/>
      <w:numFmt w:val="decimal"/>
      <w:isLgl/>
      <w:lvlText w:val="%1.%2.%3.%4.%5.%6.%7"/>
      <w:lvlJc w:val="left"/>
      <w:pPr>
        <w:ind w:left="2880" w:hanging="1440"/>
      </w:pPr>
      <w:rPr>
        <w:rFonts w:hint="default"/>
        <w:sz w:val="22"/>
      </w:rPr>
    </w:lvl>
    <w:lvl w:ilvl="7">
      <w:start w:val="1"/>
      <w:numFmt w:val="decimal"/>
      <w:isLgl/>
      <w:lvlText w:val="%1.%2.%3.%4.%5.%6.%7.%8"/>
      <w:lvlJc w:val="left"/>
      <w:pPr>
        <w:ind w:left="3060" w:hanging="1440"/>
      </w:pPr>
      <w:rPr>
        <w:rFonts w:hint="default"/>
        <w:sz w:val="22"/>
      </w:rPr>
    </w:lvl>
    <w:lvl w:ilvl="8">
      <w:start w:val="1"/>
      <w:numFmt w:val="decimal"/>
      <w:isLgl/>
      <w:lvlText w:val="%1.%2.%3.%4.%5.%6.%7.%8.%9"/>
      <w:lvlJc w:val="left"/>
      <w:pPr>
        <w:ind w:left="3600" w:hanging="1800"/>
      </w:pPr>
      <w:rPr>
        <w:rFonts w:hint="default"/>
        <w:sz w:val="22"/>
      </w:rPr>
    </w:lvl>
  </w:abstractNum>
  <w:abstractNum w:abstractNumId="23" w15:restartNumberingAfterBreak="0">
    <w:nsid w:val="1D167C92"/>
    <w:multiLevelType w:val="multilevel"/>
    <w:tmpl w:val="4A62E9C6"/>
    <w:lvl w:ilvl="0">
      <w:start w:val="1"/>
      <w:numFmt w:val="decimal"/>
      <w:lvlText w:val="%1."/>
      <w:lvlJc w:val="left"/>
      <w:pPr>
        <w:ind w:left="360" w:hanging="360"/>
      </w:pPr>
      <w:rPr>
        <w:rFonts w:hint="default"/>
        <w:b/>
        <w:bCs w:val="0"/>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F663358"/>
    <w:multiLevelType w:val="hybridMultilevel"/>
    <w:tmpl w:val="02D87014"/>
    <w:lvl w:ilvl="0" w:tplc="2A566DC2">
      <w:start w:val="1"/>
      <w:numFmt w:val="bullet"/>
      <w:lvlText w:val=""/>
      <w:lvlJc w:val="left"/>
      <w:pPr>
        <w:tabs>
          <w:tab w:val="num" w:pos="1247"/>
        </w:tabs>
        <w:ind w:left="1247" w:hanging="453"/>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08B3B54"/>
    <w:multiLevelType w:val="multilevel"/>
    <w:tmpl w:val="2EA620B2"/>
    <w:lvl w:ilvl="0">
      <w:start w:val="11"/>
      <w:numFmt w:val="decimal"/>
      <w:lvlText w:val="%1"/>
      <w:lvlJc w:val="left"/>
      <w:pPr>
        <w:ind w:left="720" w:hanging="720"/>
      </w:pPr>
      <w:rPr>
        <w:rFonts w:hint="default"/>
      </w:rPr>
    </w:lvl>
    <w:lvl w:ilvl="1">
      <w:start w:val="2"/>
      <w:numFmt w:val="decimal"/>
      <w:lvlText w:val="%1.%2"/>
      <w:lvlJc w:val="left"/>
      <w:pPr>
        <w:ind w:left="1429" w:hanging="720"/>
      </w:pPr>
      <w:rPr>
        <w:rFonts w:hint="default"/>
      </w:rPr>
    </w:lvl>
    <w:lvl w:ilvl="2">
      <w:start w:val="13"/>
      <w:numFmt w:val="decimal"/>
      <w:lvlText w:val="%1.%2.%3"/>
      <w:lvlJc w:val="left"/>
      <w:pPr>
        <w:ind w:left="2138" w:hanging="720"/>
      </w:pPr>
      <w:rPr>
        <w:rFonts w:hint="default"/>
        <w:b w:val="0"/>
        <w:bCs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226E15DD"/>
    <w:multiLevelType w:val="multilevel"/>
    <w:tmpl w:val="CEEA7B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2960C03"/>
    <w:multiLevelType w:val="multilevel"/>
    <w:tmpl w:val="41640B40"/>
    <w:lvl w:ilvl="0">
      <w:start w:val="1"/>
      <w:numFmt w:val="decimal"/>
      <w:lvlText w:val="%1"/>
      <w:lvlJc w:val="left"/>
      <w:pPr>
        <w:tabs>
          <w:tab w:val="num" w:pos="794"/>
        </w:tabs>
        <w:ind w:left="794" w:hanging="794"/>
      </w:pPr>
      <w:rPr>
        <w:rFonts w:ascii="Arial" w:hAnsi="Arial" w:hint="default"/>
        <w:b/>
        <w:i w:val="0"/>
        <w:sz w:val="22"/>
        <w:szCs w:val="22"/>
      </w:rPr>
    </w:lvl>
    <w:lvl w:ilvl="1">
      <w:start w:val="1"/>
      <w:numFmt w:val="decimal"/>
      <w:lvlText w:val="%1.%2"/>
      <w:lvlJc w:val="left"/>
      <w:pPr>
        <w:tabs>
          <w:tab w:val="num" w:pos="794"/>
        </w:tabs>
        <w:ind w:left="794" w:hanging="794"/>
      </w:pPr>
      <w:rPr>
        <w:rFonts w:ascii="Arial Bold" w:hAnsi="Arial Bold" w:hint="default"/>
        <w:b/>
        <w:i w:val="0"/>
        <w:sz w:val="22"/>
        <w:szCs w:val="22"/>
      </w:rPr>
    </w:lvl>
    <w:lvl w:ilvl="2">
      <w:start w:val="1"/>
      <w:numFmt w:val="decimal"/>
      <w:lvlText w:val="%1.%2.%3"/>
      <w:lvlJc w:val="left"/>
      <w:pPr>
        <w:tabs>
          <w:tab w:val="num" w:pos="794"/>
        </w:tabs>
        <w:ind w:left="794" w:hanging="794"/>
      </w:pPr>
      <w:rPr>
        <w:rFonts w:ascii="Arial" w:hAnsi="Arial" w:hint="default"/>
        <w:b w:val="0"/>
        <w:i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4D06D13"/>
    <w:multiLevelType w:val="hybridMultilevel"/>
    <w:tmpl w:val="748C8670"/>
    <w:lvl w:ilvl="0" w:tplc="21E0FCCE">
      <w:start w:val="1"/>
      <w:numFmt w:val="bullet"/>
      <w:lvlText w:val=""/>
      <w:lvlJc w:val="left"/>
      <w:pPr>
        <w:ind w:left="1353" w:hanging="360"/>
      </w:pPr>
      <w:rPr>
        <w:rFonts w:ascii="Symbol" w:hAnsi="Symbol" w:hint="default"/>
        <w:color w:val="BDD8A4"/>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9" w15:restartNumberingAfterBreak="0">
    <w:nsid w:val="29415A4D"/>
    <w:multiLevelType w:val="hybridMultilevel"/>
    <w:tmpl w:val="001CA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E90513"/>
    <w:multiLevelType w:val="multilevel"/>
    <w:tmpl w:val="92D8D21E"/>
    <w:lvl w:ilvl="0">
      <w:start w:val="3"/>
      <w:numFmt w:val="decimal"/>
      <w:lvlText w:val="%1"/>
      <w:lvlJc w:val="left"/>
      <w:pPr>
        <w:ind w:left="360" w:hanging="360"/>
      </w:pPr>
      <w:rPr>
        <w:rFonts w:hint="default"/>
      </w:rPr>
    </w:lvl>
    <w:lvl w:ilvl="1">
      <w:start w:val="2"/>
      <w:numFmt w:val="decimal"/>
      <w:lvlText w:val="%1.%2"/>
      <w:lvlJc w:val="left"/>
      <w:pPr>
        <w:ind w:left="1154" w:hanging="360"/>
      </w:pPr>
      <w:rPr>
        <w:rFonts w:hint="default"/>
        <w:b w:val="0"/>
        <w:bCs w:val="0"/>
      </w:rPr>
    </w:lvl>
    <w:lvl w:ilvl="2">
      <w:start w:val="1"/>
      <w:numFmt w:val="decimal"/>
      <w:lvlText w:val="%1.%2.%3"/>
      <w:lvlJc w:val="left"/>
      <w:pPr>
        <w:ind w:left="2308" w:hanging="720"/>
      </w:pPr>
      <w:rPr>
        <w:rFonts w:hint="default"/>
      </w:rPr>
    </w:lvl>
    <w:lvl w:ilvl="3">
      <w:start w:val="1"/>
      <w:numFmt w:val="decimal"/>
      <w:lvlText w:val="%1.%2.%3.%4"/>
      <w:lvlJc w:val="left"/>
      <w:pPr>
        <w:ind w:left="3102" w:hanging="72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050" w:hanging="108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6998" w:hanging="1440"/>
      </w:pPr>
      <w:rPr>
        <w:rFonts w:hint="default"/>
      </w:rPr>
    </w:lvl>
    <w:lvl w:ilvl="8">
      <w:start w:val="1"/>
      <w:numFmt w:val="decimal"/>
      <w:lvlText w:val="%1.%2.%3.%4.%5.%6.%7.%8.%9"/>
      <w:lvlJc w:val="left"/>
      <w:pPr>
        <w:ind w:left="8152" w:hanging="1800"/>
      </w:pPr>
      <w:rPr>
        <w:rFonts w:hint="default"/>
      </w:rPr>
    </w:lvl>
  </w:abstractNum>
  <w:abstractNum w:abstractNumId="31" w15:restartNumberingAfterBreak="0">
    <w:nsid w:val="2A0842DB"/>
    <w:multiLevelType w:val="hybridMultilevel"/>
    <w:tmpl w:val="070C9E2E"/>
    <w:lvl w:ilvl="0" w:tplc="21E0FCCE">
      <w:start w:val="1"/>
      <w:numFmt w:val="bullet"/>
      <w:lvlText w:val=""/>
      <w:lvlJc w:val="left"/>
      <w:pPr>
        <w:ind w:left="720" w:hanging="360"/>
      </w:pPr>
      <w:rPr>
        <w:rFonts w:ascii="Symbol" w:hAnsi="Symbol" w:hint="default"/>
        <w:color w:val="BDD8A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F5166D"/>
    <w:multiLevelType w:val="hybridMultilevel"/>
    <w:tmpl w:val="2F9A8120"/>
    <w:lvl w:ilvl="0" w:tplc="0CEE6DC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F087107"/>
    <w:multiLevelType w:val="hybridMultilevel"/>
    <w:tmpl w:val="E40EA7D4"/>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FC137F3"/>
    <w:multiLevelType w:val="hybridMultilevel"/>
    <w:tmpl w:val="3FB0B116"/>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2ED78AB"/>
    <w:multiLevelType w:val="hybridMultilevel"/>
    <w:tmpl w:val="3B268956"/>
    <w:lvl w:ilvl="0" w:tplc="21E0FCCE">
      <w:start w:val="1"/>
      <w:numFmt w:val="bullet"/>
      <w:lvlText w:val=""/>
      <w:lvlJc w:val="left"/>
      <w:pPr>
        <w:tabs>
          <w:tab w:val="num" w:pos="1247"/>
        </w:tabs>
        <w:ind w:left="1247" w:hanging="453"/>
      </w:pPr>
      <w:rPr>
        <w:rFonts w:ascii="Symbol" w:hAnsi="Symbol" w:hint="default"/>
        <w:color w:val="BDD8A4"/>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187047"/>
    <w:multiLevelType w:val="hybridMultilevel"/>
    <w:tmpl w:val="A57C11C6"/>
    <w:lvl w:ilvl="0" w:tplc="3A58C34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4071BBA"/>
    <w:multiLevelType w:val="multilevel"/>
    <w:tmpl w:val="C57475C6"/>
    <w:lvl w:ilvl="0">
      <w:start w:val="1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69F3D6C"/>
    <w:multiLevelType w:val="hybridMultilevel"/>
    <w:tmpl w:val="2668E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E50079"/>
    <w:multiLevelType w:val="hybridMultilevel"/>
    <w:tmpl w:val="AE6CF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D976CF"/>
    <w:multiLevelType w:val="hybridMultilevel"/>
    <w:tmpl w:val="47C851FA"/>
    <w:lvl w:ilvl="0" w:tplc="C7FEF79E">
      <w:start w:val="1"/>
      <w:numFmt w:val="bullet"/>
      <w:lvlText w:val=""/>
      <w:lvlJc w:val="left"/>
      <w:pPr>
        <w:ind w:left="2040" w:hanging="360"/>
      </w:pPr>
      <w:rPr>
        <w:rFonts w:ascii="Wingdings" w:hAnsi="Wingdings"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41" w15:restartNumberingAfterBreak="0">
    <w:nsid w:val="39FB202F"/>
    <w:multiLevelType w:val="hybridMultilevel"/>
    <w:tmpl w:val="D4A0A3AC"/>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2" w15:restartNumberingAfterBreak="0">
    <w:nsid w:val="3D326E2C"/>
    <w:multiLevelType w:val="hybridMultilevel"/>
    <w:tmpl w:val="DE9EEF34"/>
    <w:lvl w:ilvl="0" w:tplc="21E0FCCE">
      <w:start w:val="1"/>
      <w:numFmt w:val="bullet"/>
      <w:lvlText w:val=""/>
      <w:lvlJc w:val="left"/>
      <w:pPr>
        <w:ind w:left="2880" w:hanging="360"/>
      </w:pPr>
      <w:rPr>
        <w:rFonts w:ascii="Symbol" w:hAnsi="Symbol" w:hint="default"/>
        <w:color w:val="BDD8A4"/>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3" w15:restartNumberingAfterBreak="0">
    <w:nsid w:val="3D662AF0"/>
    <w:multiLevelType w:val="multilevel"/>
    <w:tmpl w:val="F976E654"/>
    <w:lvl w:ilvl="0">
      <w:start w:val="5"/>
      <w:numFmt w:val="decimal"/>
      <w:lvlText w:val="%1"/>
      <w:lvlJc w:val="left"/>
      <w:pPr>
        <w:ind w:left="360" w:hanging="360"/>
      </w:pPr>
      <w:rPr>
        <w:rFonts w:hint="default"/>
      </w:rPr>
    </w:lvl>
    <w:lvl w:ilvl="1">
      <w:start w:val="5"/>
      <w:numFmt w:val="decimal"/>
      <w:lvlText w:val="%1.%2"/>
      <w:lvlJc w:val="left"/>
      <w:pPr>
        <w:ind w:left="1154" w:hanging="360"/>
      </w:pPr>
      <w:rPr>
        <w:rFonts w:hint="default"/>
      </w:rPr>
    </w:lvl>
    <w:lvl w:ilvl="2">
      <w:start w:val="1"/>
      <w:numFmt w:val="decimal"/>
      <w:lvlText w:val="%1.%2.%3"/>
      <w:lvlJc w:val="left"/>
      <w:pPr>
        <w:ind w:left="2308" w:hanging="720"/>
      </w:pPr>
      <w:rPr>
        <w:rFonts w:hint="default"/>
      </w:rPr>
    </w:lvl>
    <w:lvl w:ilvl="3">
      <w:start w:val="1"/>
      <w:numFmt w:val="decimal"/>
      <w:lvlText w:val="%1.%2.%3.%4"/>
      <w:lvlJc w:val="left"/>
      <w:pPr>
        <w:ind w:left="3102" w:hanging="72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050" w:hanging="108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6998" w:hanging="1440"/>
      </w:pPr>
      <w:rPr>
        <w:rFonts w:hint="default"/>
      </w:rPr>
    </w:lvl>
    <w:lvl w:ilvl="8">
      <w:start w:val="1"/>
      <w:numFmt w:val="decimal"/>
      <w:lvlText w:val="%1.%2.%3.%4.%5.%6.%7.%8.%9"/>
      <w:lvlJc w:val="left"/>
      <w:pPr>
        <w:ind w:left="8152" w:hanging="1800"/>
      </w:pPr>
      <w:rPr>
        <w:rFonts w:hint="default"/>
      </w:rPr>
    </w:lvl>
  </w:abstractNum>
  <w:abstractNum w:abstractNumId="44" w15:restartNumberingAfterBreak="0">
    <w:nsid w:val="3EE04B51"/>
    <w:multiLevelType w:val="hybridMultilevel"/>
    <w:tmpl w:val="339C6E06"/>
    <w:lvl w:ilvl="0" w:tplc="31863404">
      <w:start w:val="8"/>
      <w:numFmt w:val="bullet"/>
      <w:lvlText w:val="-"/>
      <w:lvlJc w:val="left"/>
      <w:pPr>
        <w:ind w:left="1320" w:hanging="360"/>
      </w:pPr>
      <w:rPr>
        <w:rFonts w:ascii="Arial" w:eastAsia="Times New Roman" w:hAnsi="Arial" w:cs="Aria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5" w15:restartNumberingAfterBreak="0">
    <w:nsid w:val="3EFC06A6"/>
    <w:multiLevelType w:val="hybridMultilevel"/>
    <w:tmpl w:val="6A5CD458"/>
    <w:lvl w:ilvl="0" w:tplc="21E0FCCE">
      <w:start w:val="1"/>
      <w:numFmt w:val="bullet"/>
      <w:lvlText w:val=""/>
      <w:lvlJc w:val="left"/>
      <w:pPr>
        <w:tabs>
          <w:tab w:val="num" w:pos="1247"/>
        </w:tabs>
        <w:ind w:left="1247" w:hanging="527"/>
      </w:pPr>
      <w:rPr>
        <w:rFonts w:ascii="Symbol" w:hAnsi="Symbol" w:hint="default"/>
        <w:color w:val="BDD8A4"/>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3D4227"/>
    <w:multiLevelType w:val="hybridMultilevel"/>
    <w:tmpl w:val="389C177C"/>
    <w:lvl w:ilvl="0" w:tplc="21E0FCCE">
      <w:start w:val="1"/>
      <w:numFmt w:val="bullet"/>
      <w:lvlText w:val=""/>
      <w:lvlJc w:val="left"/>
      <w:pPr>
        <w:tabs>
          <w:tab w:val="num" w:pos="1080"/>
        </w:tabs>
        <w:ind w:left="1080" w:hanging="360"/>
      </w:pPr>
      <w:rPr>
        <w:rFonts w:ascii="Symbol" w:hAnsi="Symbol" w:hint="default"/>
        <w:color w:val="BDD8A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0BA69BA"/>
    <w:multiLevelType w:val="hybridMultilevel"/>
    <w:tmpl w:val="A4FC0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121C39"/>
    <w:multiLevelType w:val="multilevel"/>
    <w:tmpl w:val="12C809D4"/>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i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15C1D41"/>
    <w:multiLevelType w:val="hybridMultilevel"/>
    <w:tmpl w:val="7F149AC0"/>
    <w:lvl w:ilvl="0" w:tplc="5D2CD336">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0" w15:restartNumberingAfterBreak="0">
    <w:nsid w:val="42B83F5A"/>
    <w:multiLevelType w:val="hybridMultilevel"/>
    <w:tmpl w:val="857447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2DF21BB"/>
    <w:multiLevelType w:val="multilevel"/>
    <w:tmpl w:val="7D407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3E31CD0"/>
    <w:multiLevelType w:val="hybridMultilevel"/>
    <w:tmpl w:val="29086EA4"/>
    <w:lvl w:ilvl="0" w:tplc="08090005">
      <w:start w:val="1"/>
      <w:numFmt w:val="bullet"/>
      <w:lvlText w:val=""/>
      <w:lvlJc w:val="left"/>
      <w:pPr>
        <w:ind w:left="1680" w:hanging="360"/>
      </w:pPr>
      <w:rPr>
        <w:rFonts w:ascii="Wingdings" w:hAnsi="Wingdings"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53" w15:restartNumberingAfterBreak="0">
    <w:nsid w:val="44F95809"/>
    <w:multiLevelType w:val="multilevel"/>
    <w:tmpl w:val="3CDC453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479F6FAB"/>
    <w:multiLevelType w:val="hybridMultilevel"/>
    <w:tmpl w:val="DD62AA0A"/>
    <w:lvl w:ilvl="0" w:tplc="AA68DFE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7B22A87"/>
    <w:multiLevelType w:val="hybridMultilevel"/>
    <w:tmpl w:val="3A5A0EC2"/>
    <w:lvl w:ilvl="0" w:tplc="21E0FCCE">
      <w:start w:val="1"/>
      <w:numFmt w:val="bullet"/>
      <w:lvlText w:val=""/>
      <w:lvlJc w:val="left"/>
      <w:pPr>
        <w:tabs>
          <w:tab w:val="num" w:pos="1080"/>
        </w:tabs>
        <w:ind w:left="1080" w:hanging="360"/>
      </w:pPr>
      <w:rPr>
        <w:rFonts w:ascii="Symbol" w:hAnsi="Symbol" w:hint="default"/>
        <w:color w:val="BDD8A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7E677B2"/>
    <w:multiLevelType w:val="hybridMultilevel"/>
    <w:tmpl w:val="4F1AF398"/>
    <w:lvl w:ilvl="0" w:tplc="A95A9504">
      <w:start w:val="8"/>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7C6420"/>
    <w:multiLevelType w:val="hybridMultilevel"/>
    <w:tmpl w:val="F8E613FC"/>
    <w:lvl w:ilvl="0" w:tplc="21E0FCCE">
      <w:start w:val="1"/>
      <w:numFmt w:val="bullet"/>
      <w:lvlText w:val=""/>
      <w:lvlJc w:val="left"/>
      <w:pPr>
        <w:ind w:left="1080" w:hanging="360"/>
      </w:pPr>
      <w:rPr>
        <w:rFonts w:ascii="Symbol" w:hAnsi="Symbol" w:hint="default"/>
        <w:color w:val="BDD8A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EB5495A"/>
    <w:multiLevelType w:val="hybridMultilevel"/>
    <w:tmpl w:val="6EB6A4A6"/>
    <w:lvl w:ilvl="0" w:tplc="21E0FCCE">
      <w:start w:val="1"/>
      <w:numFmt w:val="bullet"/>
      <w:lvlText w:val=""/>
      <w:lvlJc w:val="left"/>
      <w:pPr>
        <w:ind w:left="1353" w:hanging="360"/>
      </w:pPr>
      <w:rPr>
        <w:rFonts w:ascii="Symbol" w:hAnsi="Symbol" w:hint="default"/>
        <w:color w:val="BDD8A4"/>
      </w:rPr>
    </w:lvl>
    <w:lvl w:ilvl="1" w:tplc="C714C0FA">
      <w:start w:val="1"/>
      <w:numFmt w:val="bullet"/>
      <w:lvlText w:val="o"/>
      <w:lvlJc w:val="left"/>
      <w:pPr>
        <w:ind w:left="2073" w:hanging="360"/>
      </w:pPr>
      <w:rPr>
        <w:rFonts w:ascii="Courier New" w:hAnsi="Courier New" w:hint="default"/>
      </w:rPr>
    </w:lvl>
    <w:lvl w:ilvl="2" w:tplc="C7FEF79E">
      <w:start w:val="1"/>
      <w:numFmt w:val="bullet"/>
      <w:lvlText w:val=""/>
      <w:lvlJc w:val="left"/>
      <w:pPr>
        <w:ind w:left="2793" w:hanging="360"/>
      </w:pPr>
      <w:rPr>
        <w:rFonts w:ascii="Wingdings" w:hAnsi="Wingdings" w:hint="default"/>
      </w:rPr>
    </w:lvl>
    <w:lvl w:ilvl="3" w:tplc="258CECB0">
      <w:start w:val="1"/>
      <w:numFmt w:val="bullet"/>
      <w:lvlText w:val=""/>
      <w:lvlJc w:val="left"/>
      <w:pPr>
        <w:ind w:left="3513" w:hanging="360"/>
      </w:pPr>
      <w:rPr>
        <w:rFonts w:ascii="Symbol" w:hAnsi="Symbol" w:hint="default"/>
      </w:rPr>
    </w:lvl>
    <w:lvl w:ilvl="4" w:tplc="C54A211C">
      <w:start w:val="1"/>
      <w:numFmt w:val="bullet"/>
      <w:lvlText w:val="o"/>
      <w:lvlJc w:val="left"/>
      <w:pPr>
        <w:ind w:left="4233" w:hanging="360"/>
      </w:pPr>
      <w:rPr>
        <w:rFonts w:ascii="Courier New" w:hAnsi="Courier New" w:hint="default"/>
      </w:rPr>
    </w:lvl>
    <w:lvl w:ilvl="5" w:tplc="A622E1A6">
      <w:start w:val="1"/>
      <w:numFmt w:val="bullet"/>
      <w:lvlText w:val=""/>
      <w:lvlJc w:val="left"/>
      <w:pPr>
        <w:ind w:left="4953" w:hanging="360"/>
      </w:pPr>
      <w:rPr>
        <w:rFonts w:ascii="Wingdings" w:hAnsi="Wingdings" w:hint="default"/>
      </w:rPr>
    </w:lvl>
    <w:lvl w:ilvl="6" w:tplc="1DACD642">
      <w:start w:val="1"/>
      <w:numFmt w:val="bullet"/>
      <w:lvlText w:val=""/>
      <w:lvlJc w:val="left"/>
      <w:pPr>
        <w:ind w:left="5673" w:hanging="360"/>
      </w:pPr>
      <w:rPr>
        <w:rFonts w:ascii="Symbol" w:hAnsi="Symbol" w:hint="default"/>
      </w:rPr>
    </w:lvl>
    <w:lvl w:ilvl="7" w:tplc="40880842">
      <w:start w:val="1"/>
      <w:numFmt w:val="bullet"/>
      <w:lvlText w:val="o"/>
      <w:lvlJc w:val="left"/>
      <w:pPr>
        <w:ind w:left="6393" w:hanging="360"/>
      </w:pPr>
      <w:rPr>
        <w:rFonts w:ascii="Courier New" w:hAnsi="Courier New" w:hint="default"/>
      </w:rPr>
    </w:lvl>
    <w:lvl w:ilvl="8" w:tplc="2EE8F4EE">
      <w:start w:val="1"/>
      <w:numFmt w:val="bullet"/>
      <w:lvlText w:val=""/>
      <w:lvlJc w:val="left"/>
      <w:pPr>
        <w:ind w:left="7113" w:hanging="360"/>
      </w:pPr>
      <w:rPr>
        <w:rFonts w:ascii="Wingdings" w:hAnsi="Wingdings" w:hint="default"/>
      </w:rPr>
    </w:lvl>
  </w:abstractNum>
  <w:abstractNum w:abstractNumId="59" w15:restartNumberingAfterBreak="0">
    <w:nsid w:val="4FD26C39"/>
    <w:multiLevelType w:val="hybridMultilevel"/>
    <w:tmpl w:val="0826125E"/>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60" w15:restartNumberingAfterBreak="0">
    <w:nsid w:val="50337054"/>
    <w:multiLevelType w:val="hybridMultilevel"/>
    <w:tmpl w:val="0A547978"/>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52C34E40"/>
    <w:multiLevelType w:val="hybridMultilevel"/>
    <w:tmpl w:val="55F0659E"/>
    <w:lvl w:ilvl="0" w:tplc="21E0FCCE">
      <w:start w:val="1"/>
      <w:numFmt w:val="bullet"/>
      <w:lvlText w:val=""/>
      <w:lvlJc w:val="left"/>
      <w:pPr>
        <w:ind w:left="1080" w:hanging="360"/>
      </w:pPr>
      <w:rPr>
        <w:rFonts w:ascii="Symbol" w:hAnsi="Symbol" w:hint="default"/>
        <w:color w:val="BDD8A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6512031"/>
    <w:multiLevelType w:val="hybridMultilevel"/>
    <w:tmpl w:val="3A32EC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57367A12"/>
    <w:multiLevelType w:val="hybridMultilevel"/>
    <w:tmpl w:val="CF7A054E"/>
    <w:lvl w:ilvl="0" w:tplc="21E0FCCE">
      <w:start w:val="1"/>
      <w:numFmt w:val="bullet"/>
      <w:lvlText w:val=""/>
      <w:lvlJc w:val="left"/>
      <w:pPr>
        <w:tabs>
          <w:tab w:val="num" w:pos="2796"/>
        </w:tabs>
        <w:ind w:left="2796" w:hanging="527"/>
      </w:pPr>
      <w:rPr>
        <w:rFonts w:ascii="Symbol" w:hAnsi="Symbol" w:hint="default"/>
        <w:color w:val="BDD8A4"/>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603C8A"/>
    <w:multiLevelType w:val="hybridMultilevel"/>
    <w:tmpl w:val="5D42051E"/>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65" w15:restartNumberingAfterBreak="0">
    <w:nsid w:val="58405877"/>
    <w:multiLevelType w:val="hybridMultilevel"/>
    <w:tmpl w:val="6892397C"/>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5E151F4D"/>
    <w:multiLevelType w:val="hybridMultilevel"/>
    <w:tmpl w:val="2A1CD3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F5B6330"/>
    <w:multiLevelType w:val="hybridMultilevel"/>
    <w:tmpl w:val="F43400DE"/>
    <w:lvl w:ilvl="0" w:tplc="21E0FCCE">
      <w:start w:val="1"/>
      <w:numFmt w:val="bullet"/>
      <w:lvlText w:val=""/>
      <w:lvlJc w:val="left"/>
      <w:pPr>
        <w:tabs>
          <w:tab w:val="num" w:pos="1378"/>
        </w:tabs>
        <w:ind w:left="1378" w:hanging="527"/>
      </w:pPr>
      <w:rPr>
        <w:rFonts w:ascii="Symbol" w:hAnsi="Symbol" w:hint="default"/>
        <w:color w:val="BDD8A4"/>
        <w:sz w:val="20"/>
      </w:rPr>
    </w:lvl>
    <w:lvl w:ilvl="1" w:tplc="08090003">
      <w:start w:val="1"/>
      <w:numFmt w:val="bullet"/>
      <w:lvlText w:val="o"/>
      <w:lvlJc w:val="left"/>
      <w:pPr>
        <w:tabs>
          <w:tab w:val="num" w:pos="1571"/>
        </w:tabs>
        <w:ind w:left="1571" w:hanging="360"/>
      </w:pPr>
      <w:rPr>
        <w:rFonts w:ascii="Courier New" w:hAnsi="Courier New" w:cs="Times New Roman" w:hint="default"/>
      </w:rPr>
    </w:lvl>
    <w:lvl w:ilvl="2" w:tplc="08090005">
      <w:start w:val="1"/>
      <w:numFmt w:val="bullet"/>
      <w:lvlText w:val=""/>
      <w:lvlJc w:val="left"/>
      <w:pPr>
        <w:tabs>
          <w:tab w:val="num" w:pos="2291"/>
        </w:tabs>
        <w:ind w:left="2291" w:hanging="360"/>
      </w:pPr>
      <w:rPr>
        <w:rFonts w:ascii="Wingdings" w:hAnsi="Wingdings" w:hint="default"/>
      </w:rPr>
    </w:lvl>
    <w:lvl w:ilvl="3" w:tplc="08090001">
      <w:start w:val="1"/>
      <w:numFmt w:val="bullet"/>
      <w:lvlText w:val=""/>
      <w:lvlJc w:val="left"/>
      <w:pPr>
        <w:tabs>
          <w:tab w:val="num" w:pos="3011"/>
        </w:tabs>
        <w:ind w:left="3011" w:hanging="360"/>
      </w:pPr>
      <w:rPr>
        <w:rFonts w:ascii="Symbol" w:hAnsi="Symbol" w:hint="default"/>
      </w:rPr>
    </w:lvl>
    <w:lvl w:ilvl="4" w:tplc="08090003">
      <w:start w:val="1"/>
      <w:numFmt w:val="bullet"/>
      <w:lvlText w:val="o"/>
      <w:lvlJc w:val="left"/>
      <w:pPr>
        <w:tabs>
          <w:tab w:val="num" w:pos="3731"/>
        </w:tabs>
        <w:ind w:left="3731" w:hanging="360"/>
      </w:pPr>
      <w:rPr>
        <w:rFonts w:ascii="Courier New" w:hAnsi="Courier New" w:cs="Times New Roman" w:hint="default"/>
      </w:rPr>
    </w:lvl>
    <w:lvl w:ilvl="5" w:tplc="08090005">
      <w:start w:val="1"/>
      <w:numFmt w:val="bullet"/>
      <w:lvlText w:val=""/>
      <w:lvlJc w:val="left"/>
      <w:pPr>
        <w:tabs>
          <w:tab w:val="num" w:pos="4451"/>
        </w:tabs>
        <w:ind w:left="4451" w:hanging="360"/>
      </w:pPr>
      <w:rPr>
        <w:rFonts w:ascii="Wingdings" w:hAnsi="Wingdings" w:hint="default"/>
      </w:rPr>
    </w:lvl>
    <w:lvl w:ilvl="6" w:tplc="08090001">
      <w:start w:val="1"/>
      <w:numFmt w:val="bullet"/>
      <w:lvlText w:val=""/>
      <w:lvlJc w:val="left"/>
      <w:pPr>
        <w:tabs>
          <w:tab w:val="num" w:pos="5171"/>
        </w:tabs>
        <w:ind w:left="5171" w:hanging="360"/>
      </w:pPr>
      <w:rPr>
        <w:rFonts w:ascii="Symbol" w:hAnsi="Symbol" w:hint="default"/>
      </w:rPr>
    </w:lvl>
    <w:lvl w:ilvl="7" w:tplc="08090003">
      <w:start w:val="1"/>
      <w:numFmt w:val="bullet"/>
      <w:lvlText w:val="o"/>
      <w:lvlJc w:val="left"/>
      <w:pPr>
        <w:tabs>
          <w:tab w:val="num" w:pos="5891"/>
        </w:tabs>
        <w:ind w:left="5891" w:hanging="360"/>
      </w:pPr>
      <w:rPr>
        <w:rFonts w:ascii="Courier New" w:hAnsi="Courier New" w:cs="Times New Roman" w:hint="default"/>
      </w:rPr>
    </w:lvl>
    <w:lvl w:ilvl="8" w:tplc="08090005">
      <w:start w:val="1"/>
      <w:numFmt w:val="bullet"/>
      <w:lvlText w:val=""/>
      <w:lvlJc w:val="left"/>
      <w:pPr>
        <w:tabs>
          <w:tab w:val="num" w:pos="6611"/>
        </w:tabs>
        <w:ind w:left="6611" w:hanging="360"/>
      </w:pPr>
      <w:rPr>
        <w:rFonts w:ascii="Wingdings" w:hAnsi="Wingdings" w:hint="default"/>
      </w:rPr>
    </w:lvl>
  </w:abstractNum>
  <w:abstractNum w:abstractNumId="68" w15:restartNumberingAfterBreak="0">
    <w:nsid w:val="60515645"/>
    <w:multiLevelType w:val="hybridMultilevel"/>
    <w:tmpl w:val="3342E7CA"/>
    <w:lvl w:ilvl="0" w:tplc="C88A0C9C">
      <w:start w:val="1"/>
      <w:numFmt w:val="lowerRoman"/>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AC697B"/>
    <w:multiLevelType w:val="multilevel"/>
    <w:tmpl w:val="4A62E9C6"/>
    <w:lvl w:ilvl="0">
      <w:start w:val="1"/>
      <w:numFmt w:val="decimal"/>
      <w:lvlText w:val="%1."/>
      <w:lvlJc w:val="left"/>
      <w:pPr>
        <w:ind w:left="360" w:hanging="360"/>
      </w:pPr>
      <w:rPr>
        <w:rFonts w:hint="default"/>
        <w:b/>
        <w:bCs w:val="0"/>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62622131"/>
    <w:multiLevelType w:val="hybridMultilevel"/>
    <w:tmpl w:val="3368832C"/>
    <w:lvl w:ilvl="0" w:tplc="21E0FCCE">
      <w:start w:val="1"/>
      <w:numFmt w:val="bullet"/>
      <w:lvlText w:val=""/>
      <w:lvlJc w:val="left"/>
      <w:pPr>
        <w:ind w:left="720" w:hanging="360"/>
      </w:pPr>
      <w:rPr>
        <w:rFonts w:ascii="Symbol" w:hAnsi="Symbol" w:hint="default"/>
        <w:color w:val="BDD8A4"/>
      </w:rPr>
    </w:lvl>
    <w:lvl w:ilvl="1" w:tplc="21E0FCCE">
      <w:start w:val="1"/>
      <w:numFmt w:val="bullet"/>
      <w:lvlText w:val=""/>
      <w:lvlJc w:val="left"/>
      <w:pPr>
        <w:ind w:left="1440" w:hanging="360"/>
      </w:pPr>
      <w:rPr>
        <w:rFonts w:ascii="Symbol" w:hAnsi="Symbol" w:hint="default"/>
        <w:color w:val="BDD8A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787184"/>
    <w:multiLevelType w:val="multilevel"/>
    <w:tmpl w:val="29CCE156"/>
    <w:lvl w:ilvl="0">
      <w:start w:val="1"/>
      <w:numFmt w:val="decimal"/>
      <w:pStyle w:val="Level1"/>
      <w:lvlText w:val="%1."/>
      <w:lvlJc w:val="left"/>
      <w:pPr>
        <w:tabs>
          <w:tab w:val="num" w:pos="993"/>
        </w:tabs>
        <w:ind w:left="993" w:hanging="851"/>
      </w:pPr>
      <w:rPr>
        <w:rFonts w:ascii="Arial" w:hAnsi="Arial" w:cs="Times New Roman" w:hint="default"/>
        <w:b w:val="0"/>
        <w:i w:val="0"/>
        <w:strike w:val="0"/>
        <w:dstrike w:val="0"/>
        <w:sz w:val="20"/>
        <w:szCs w:val="24"/>
        <w:u w:val="none"/>
        <w:effect w:val="none"/>
      </w:rPr>
    </w:lvl>
    <w:lvl w:ilvl="1">
      <w:start w:val="1"/>
      <w:numFmt w:val="decimal"/>
      <w:pStyle w:val="Level2"/>
      <w:lvlText w:val="%1.%2"/>
      <w:lvlJc w:val="left"/>
      <w:pPr>
        <w:tabs>
          <w:tab w:val="num" w:pos="993"/>
        </w:tabs>
        <w:ind w:left="993" w:hanging="851"/>
      </w:pPr>
      <w:rPr>
        <w:rFonts w:ascii="Arial" w:hAnsi="Arial" w:cs="Times New Roman" w:hint="default"/>
        <w:b w:val="0"/>
        <w:i w:val="0"/>
        <w:strike w:val="0"/>
        <w:dstrike w:val="0"/>
        <w:sz w:val="20"/>
        <w:szCs w:val="24"/>
        <w:u w:val="none"/>
        <w:effect w:val="none"/>
      </w:rPr>
    </w:lvl>
    <w:lvl w:ilvl="2">
      <w:start w:val="1"/>
      <w:numFmt w:val="decimal"/>
      <w:pStyle w:val="Level3"/>
      <w:lvlText w:val="%1.%2.%3"/>
      <w:lvlJc w:val="left"/>
      <w:pPr>
        <w:tabs>
          <w:tab w:val="num" w:pos="2268"/>
        </w:tabs>
        <w:ind w:left="2268" w:hanging="992"/>
      </w:pPr>
      <w:rPr>
        <w:rFonts w:ascii="Arial" w:hAnsi="Arial" w:cs="Times New Roman" w:hint="default"/>
        <w:b w:val="0"/>
        <w:i w:val="0"/>
        <w:strike w:val="0"/>
        <w:dstrike w:val="0"/>
        <w:sz w:val="20"/>
        <w:szCs w:val="24"/>
        <w:u w:val="none"/>
        <w:effect w:val="none"/>
      </w:rPr>
    </w:lvl>
    <w:lvl w:ilvl="3">
      <w:start w:val="1"/>
      <w:numFmt w:val="lowerLetter"/>
      <w:pStyle w:val="Level4"/>
      <w:lvlText w:val="%4)"/>
      <w:lvlJc w:val="left"/>
      <w:pPr>
        <w:tabs>
          <w:tab w:val="num" w:pos="3686"/>
        </w:tabs>
        <w:ind w:left="3686" w:hanging="1276"/>
      </w:pPr>
      <w:rPr>
        <w:rFonts w:ascii="Arial" w:hAnsi="Arial" w:cs="Times New Roman" w:hint="default"/>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72" w15:restartNumberingAfterBreak="0">
    <w:nsid w:val="627D27EE"/>
    <w:multiLevelType w:val="hybridMultilevel"/>
    <w:tmpl w:val="2C32FFEA"/>
    <w:lvl w:ilvl="0" w:tplc="21E0FCCE">
      <w:start w:val="1"/>
      <w:numFmt w:val="bullet"/>
      <w:lvlText w:val=""/>
      <w:lvlJc w:val="left"/>
      <w:pPr>
        <w:ind w:left="1080" w:hanging="360"/>
      </w:pPr>
      <w:rPr>
        <w:rFonts w:ascii="Symbol" w:hAnsi="Symbol" w:hint="default"/>
        <w:color w:val="BDD8A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4EB5EC5"/>
    <w:multiLevelType w:val="hybridMultilevel"/>
    <w:tmpl w:val="F1D89DA0"/>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65220ACC"/>
    <w:multiLevelType w:val="hybridMultilevel"/>
    <w:tmpl w:val="E3503A38"/>
    <w:lvl w:ilvl="0" w:tplc="21E0FCCE">
      <w:start w:val="1"/>
      <w:numFmt w:val="bullet"/>
      <w:lvlText w:val=""/>
      <w:lvlJc w:val="left"/>
      <w:pPr>
        <w:tabs>
          <w:tab w:val="num" w:pos="1247"/>
        </w:tabs>
        <w:ind w:left="1247" w:hanging="453"/>
      </w:pPr>
      <w:rPr>
        <w:rFonts w:ascii="Symbol" w:hAnsi="Symbol" w:hint="default"/>
        <w:color w:val="BDD8A4"/>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5943BFF"/>
    <w:multiLevelType w:val="hybridMultilevel"/>
    <w:tmpl w:val="E5DA6BA8"/>
    <w:lvl w:ilvl="0" w:tplc="46B060D2">
      <w:start w:val="1"/>
      <w:numFmt w:val="bullet"/>
      <w:lvlText w:val=""/>
      <w:lvlJc w:val="left"/>
      <w:pPr>
        <w:tabs>
          <w:tab w:val="num" w:pos="1247"/>
        </w:tabs>
        <w:ind w:left="1247" w:hanging="453"/>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A6E487B"/>
    <w:multiLevelType w:val="hybridMultilevel"/>
    <w:tmpl w:val="D7F8F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2818EE"/>
    <w:multiLevelType w:val="multilevel"/>
    <w:tmpl w:val="25C2D7A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6C901360"/>
    <w:multiLevelType w:val="hybridMultilevel"/>
    <w:tmpl w:val="F314EAE8"/>
    <w:lvl w:ilvl="0" w:tplc="21E0FCCE">
      <w:start w:val="1"/>
      <w:numFmt w:val="bullet"/>
      <w:lvlText w:val=""/>
      <w:lvlJc w:val="left"/>
      <w:pPr>
        <w:ind w:left="1353" w:hanging="360"/>
      </w:pPr>
      <w:rPr>
        <w:rFonts w:ascii="Symbol" w:hAnsi="Symbol" w:hint="default"/>
        <w:color w:val="BDD8A4"/>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9" w15:restartNumberingAfterBreak="0">
    <w:nsid w:val="6CCF0EE5"/>
    <w:multiLevelType w:val="hybridMultilevel"/>
    <w:tmpl w:val="9580CBF6"/>
    <w:lvl w:ilvl="0" w:tplc="21E0FCCE">
      <w:start w:val="1"/>
      <w:numFmt w:val="bullet"/>
      <w:lvlText w:val=""/>
      <w:lvlJc w:val="left"/>
      <w:pPr>
        <w:ind w:left="1440" w:hanging="360"/>
      </w:pPr>
      <w:rPr>
        <w:rFonts w:ascii="Symbol" w:hAnsi="Symbol" w:hint="default"/>
        <w:color w:val="BDD8A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F705EE3"/>
    <w:multiLevelType w:val="hybridMultilevel"/>
    <w:tmpl w:val="DBF61684"/>
    <w:lvl w:ilvl="0" w:tplc="21E0FCCE">
      <w:start w:val="1"/>
      <w:numFmt w:val="bullet"/>
      <w:lvlText w:val=""/>
      <w:lvlJc w:val="left"/>
      <w:pPr>
        <w:ind w:left="1069" w:hanging="360"/>
      </w:pPr>
      <w:rPr>
        <w:rFonts w:ascii="Symbol" w:hAnsi="Symbol" w:hint="default"/>
        <w:color w:val="BDD8A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1" w15:restartNumberingAfterBreak="0">
    <w:nsid w:val="716F0215"/>
    <w:multiLevelType w:val="hybridMultilevel"/>
    <w:tmpl w:val="F93C2428"/>
    <w:lvl w:ilvl="0" w:tplc="21E0FCCE">
      <w:start w:val="1"/>
      <w:numFmt w:val="bullet"/>
      <w:lvlText w:val=""/>
      <w:lvlJc w:val="left"/>
      <w:pPr>
        <w:ind w:left="1440" w:hanging="360"/>
      </w:pPr>
      <w:rPr>
        <w:rFonts w:ascii="Symbol" w:hAnsi="Symbol" w:hint="default"/>
        <w:color w:val="BDD8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718F5524"/>
    <w:multiLevelType w:val="singleLevel"/>
    <w:tmpl w:val="35A66BFA"/>
    <w:lvl w:ilvl="0">
      <w:start w:val="1"/>
      <w:numFmt w:val="bullet"/>
      <w:pStyle w:val="PlainTex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72810AE9"/>
    <w:multiLevelType w:val="hybridMultilevel"/>
    <w:tmpl w:val="956A9030"/>
    <w:lvl w:ilvl="0" w:tplc="21E0FCCE">
      <w:start w:val="1"/>
      <w:numFmt w:val="bullet"/>
      <w:lvlText w:val=""/>
      <w:lvlJc w:val="left"/>
      <w:pPr>
        <w:tabs>
          <w:tab w:val="num" w:pos="1080"/>
        </w:tabs>
        <w:ind w:left="1080" w:hanging="360"/>
      </w:pPr>
      <w:rPr>
        <w:rFonts w:ascii="Symbol" w:hAnsi="Symbol" w:hint="default"/>
        <w:color w:val="BDD8A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29D31D7"/>
    <w:multiLevelType w:val="multilevel"/>
    <w:tmpl w:val="DADA5A4A"/>
    <w:lvl w:ilvl="0">
      <w:start w:val="1"/>
      <w:numFmt w:val="decimal"/>
      <w:pStyle w:val="Heading1"/>
      <w:lvlText w:val="%1."/>
      <w:lvlJc w:val="left"/>
      <w:pPr>
        <w:tabs>
          <w:tab w:val="num" w:pos="794"/>
        </w:tabs>
        <w:ind w:left="794" w:hanging="794"/>
      </w:pPr>
      <w:rPr>
        <w:rFonts w:ascii="Arial" w:hAnsi="Arial" w:hint="default"/>
        <w:b/>
        <w:i w:val="0"/>
        <w:sz w:val="24"/>
        <w:szCs w:val="24"/>
      </w:rPr>
    </w:lvl>
    <w:lvl w:ilvl="1">
      <w:start w:val="1"/>
      <w:numFmt w:val="decimal"/>
      <w:lvlText w:val="%2."/>
      <w:lvlJc w:val="left"/>
      <w:pPr>
        <w:tabs>
          <w:tab w:val="num" w:pos="794"/>
        </w:tabs>
        <w:ind w:left="794" w:hanging="79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504"/>
        </w:tabs>
        <w:ind w:left="1504" w:hanging="794"/>
      </w:pPr>
      <w:rPr>
        <w:rFonts w:ascii="Arial" w:hAnsi="Arial" w:hint="default"/>
        <w:b w:val="0"/>
        <w:i w:val="0"/>
        <w:strike w:val="0"/>
        <w:sz w:val="22"/>
        <w:szCs w:val="22"/>
      </w:rPr>
    </w:lvl>
    <w:lvl w:ilvl="3">
      <w:start w:val="1"/>
      <w:numFmt w:val="lowerLetter"/>
      <w:lvlText w:val="%4)"/>
      <w:lvlJc w:val="left"/>
      <w:pPr>
        <w:tabs>
          <w:tab w:val="num" w:pos="1361"/>
        </w:tabs>
        <w:ind w:left="1361" w:hanging="567"/>
      </w:pPr>
      <w:rPr>
        <w:rFonts w:hint="default"/>
        <w:b w:val="0"/>
        <w:bCs/>
        <w:i w:val="0"/>
        <w:iCs/>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85" w15:restartNumberingAfterBreak="0">
    <w:nsid w:val="739C09D0"/>
    <w:multiLevelType w:val="hybridMultilevel"/>
    <w:tmpl w:val="33E08492"/>
    <w:lvl w:ilvl="0" w:tplc="21E0FCCE">
      <w:start w:val="1"/>
      <w:numFmt w:val="bullet"/>
      <w:lvlText w:val=""/>
      <w:lvlJc w:val="left"/>
      <w:pPr>
        <w:ind w:left="1353" w:hanging="360"/>
      </w:pPr>
      <w:rPr>
        <w:rFonts w:ascii="Symbol" w:hAnsi="Symbol" w:hint="default"/>
        <w:color w:val="BDD8A4"/>
      </w:rPr>
    </w:lvl>
    <w:lvl w:ilvl="1" w:tplc="C714C0FA">
      <w:start w:val="1"/>
      <w:numFmt w:val="bullet"/>
      <w:lvlText w:val="o"/>
      <w:lvlJc w:val="left"/>
      <w:pPr>
        <w:ind w:left="2073" w:hanging="360"/>
      </w:pPr>
      <w:rPr>
        <w:rFonts w:ascii="Courier New" w:hAnsi="Courier New" w:hint="default"/>
      </w:rPr>
    </w:lvl>
    <w:lvl w:ilvl="2" w:tplc="C7FEF79E">
      <w:start w:val="1"/>
      <w:numFmt w:val="bullet"/>
      <w:lvlText w:val=""/>
      <w:lvlJc w:val="left"/>
      <w:pPr>
        <w:ind w:left="2793" w:hanging="360"/>
      </w:pPr>
      <w:rPr>
        <w:rFonts w:ascii="Wingdings" w:hAnsi="Wingdings" w:hint="default"/>
      </w:rPr>
    </w:lvl>
    <w:lvl w:ilvl="3" w:tplc="258CECB0">
      <w:start w:val="1"/>
      <w:numFmt w:val="bullet"/>
      <w:lvlText w:val=""/>
      <w:lvlJc w:val="left"/>
      <w:pPr>
        <w:ind w:left="3513" w:hanging="360"/>
      </w:pPr>
      <w:rPr>
        <w:rFonts w:ascii="Symbol" w:hAnsi="Symbol" w:hint="default"/>
      </w:rPr>
    </w:lvl>
    <w:lvl w:ilvl="4" w:tplc="C54A211C">
      <w:start w:val="1"/>
      <w:numFmt w:val="bullet"/>
      <w:lvlText w:val="o"/>
      <w:lvlJc w:val="left"/>
      <w:pPr>
        <w:ind w:left="4233" w:hanging="360"/>
      </w:pPr>
      <w:rPr>
        <w:rFonts w:ascii="Courier New" w:hAnsi="Courier New" w:hint="default"/>
      </w:rPr>
    </w:lvl>
    <w:lvl w:ilvl="5" w:tplc="A622E1A6">
      <w:start w:val="1"/>
      <w:numFmt w:val="bullet"/>
      <w:lvlText w:val=""/>
      <w:lvlJc w:val="left"/>
      <w:pPr>
        <w:ind w:left="4953" w:hanging="360"/>
      </w:pPr>
      <w:rPr>
        <w:rFonts w:ascii="Wingdings" w:hAnsi="Wingdings" w:hint="default"/>
      </w:rPr>
    </w:lvl>
    <w:lvl w:ilvl="6" w:tplc="1DACD642">
      <w:start w:val="1"/>
      <w:numFmt w:val="bullet"/>
      <w:lvlText w:val=""/>
      <w:lvlJc w:val="left"/>
      <w:pPr>
        <w:ind w:left="5673" w:hanging="360"/>
      </w:pPr>
      <w:rPr>
        <w:rFonts w:ascii="Symbol" w:hAnsi="Symbol" w:hint="default"/>
      </w:rPr>
    </w:lvl>
    <w:lvl w:ilvl="7" w:tplc="40880842">
      <w:start w:val="1"/>
      <w:numFmt w:val="bullet"/>
      <w:lvlText w:val="o"/>
      <w:lvlJc w:val="left"/>
      <w:pPr>
        <w:ind w:left="6393" w:hanging="360"/>
      </w:pPr>
      <w:rPr>
        <w:rFonts w:ascii="Courier New" w:hAnsi="Courier New" w:hint="default"/>
      </w:rPr>
    </w:lvl>
    <w:lvl w:ilvl="8" w:tplc="2EE8F4EE">
      <w:start w:val="1"/>
      <w:numFmt w:val="bullet"/>
      <w:lvlText w:val=""/>
      <w:lvlJc w:val="left"/>
      <w:pPr>
        <w:ind w:left="7113" w:hanging="360"/>
      </w:pPr>
      <w:rPr>
        <w:rFonts w:ascii="Wingdings" w:hAnsi="Wingdings" w:hint="default"/>
      </w:rPr>
    </w:lvl>
  </w:abstractNum>
  <w:abstractNum w:abstractNumId="86" w15:restartNumberingAfterBreak="0">
    <w:nsid w:val="73C406C7"/>
    <w:multiLevelType w:val="multilevel"/>
    <w:tmpl w:val="4A62E9C6"/>
    <w:lvl w:ilvl="0">
      <w:start w:val="1"/>
      <w:numFmt w:val="decimal"/>
      <w:lvlText w:val="%1."/>
      <w:lvlJc w:val="left"/>
      <w:pPr>
        <w:ind w:left="360" w:hanging="360"/>
      </w:pPr>
      <w:rPr>
        <w:rFonts w:hint="default"/>
        <w:b/>
        <w:bCs w:val="0"/>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743618FB"/>
    <w:multiLevelType w:val="hybridMultilevel"/>
    <w:tmpl w:val="01708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4A64707"/>
    <w:multiLevelType w:val="multilevel"/>
    <w:tmpl w:val="BAA26732"/>
    <w:lvl w:ilvl="0">
      <w:start w:val="6"/>
      <w:numFmt w:val="decimal"/>
      <w:lvlText w:val="%1"/>
      <w:lvlJc w:val="left"/>
      <w:pPr>
        <w:ind w:left="360" w:hanging="360"/>
      </w:pPr>
      <w:rPr>
        <w:rFonts w:ascii="Times" w:hAnsi="Times" w:hint="default"/>
      </w:rPr>
    </w:lvl>
    <w:lvl w:ilvl="1">
      <w:start w:val="3"/>
      <w:numFmt w:val="decimal"/>
      <w:lvlText w:val="%1.%2"/>
      <w:lvlJc w:val="left"/>
      <w:pPr>
        <w:ind w:left="1500" w:hanging="360"/>
      </w:pPr>
      <w:rPr>
        <w:rFonts w:ascii="Arial" w:hAnsi="Arial" w:cs="Arial" w:hint="default"/>
      </w:rPr>
    </w:lvl>
    <w:lvl w:ilvl="2">
      <w:start w:val="1"/>
      <w:numFmt w:val="decimal"/>
      <w:lvlText w:val="%1.%2.%3"/>
      <w:lvlJc w:val="left"/>
      <w:pPr>
        <w:ind w:left="3000" w:hanging="720"/>
      </w:pPr>
      <w:rPr>
        <w:rFonts w:ascii="Times" w:hAnsi="Times" w:hint="default"/>
      </w:rPr>
    </w:lvl>
    <w:lvl w:ilvl="3">
      <w:start w:val="1"/>
      <w:numFmt w:val="decimal"/>
      <w:lvlText w:val="%1.%2.%3.%4"/>
      <w:lvlJc w:val="left"/>
      <w:pPr>
        <w:ind w:left="4140" w:hanging="720"/>
      </w:pPr>
      <w:rPr>
        <w:rFonts w:ascii="Times" w:hAnsi="Times" w:hint="default"/>
      </w:rPr>
    </w:lvl>
    <w:lvl w:ilvl="4">
      <w:start w:val="1"/>
      <w:numFmt w:val="decimal"/>
      <w:lvlText w:val="%1.%2.%3.%4.%5"/>
      <w:lvlJc w:val="left"/>
      <w:pPr>
        <w:ind w:left="5640" w:hanging="1080"/>
      </w:pPr>
      <w:rPr>
        <w:rFonts w:ascii="Times" w:hAnsi="Times" w:hint="default"/>
      </w:rPr>
    </w:lvl>
    <w:lvl w:ilvl="5">
      <w:start w:val="1"/>
      <w:numFmt w:val="decimal"/>
      <w:lvlText w:val="%1.%2.%3.%4.%5.%6"/>
      <w:lvlJc w:val="left"/>
      <w:pPr>
        <w:ind w:left="6780" w:hanging="1080"/>
      </w:pPr>
      <w:rPr>
        <w:rFonts w:ascii="Times" w:hAnsi="Times" w:hint="default"/>
      </w:rPr>
    </w:lvl>
    <w:lvl w:ilvl="6">
      <w:start w:val="1"/>
      <w:numFmt w:val="decimal"/>
      <w:lvlText w:val="%1.%2.%3.%4.%5.%6.%7"/>
      <w:lvlJc w:val="left"/>
      <w:pPr>
        <w:ind w:left="8280" w:hanging="1440"/>
      </w:pPr>
      <w:rPr>
        <w:rFonts w:ascii="Times" w:hAnsi="Times" w:hint="default"/>
      </w:rPr>
    </w:lvl>
    <w:lvl w:ilvl="7">
      <w:start w:val="1"/>
      <w:numFmt w:val="decimal"/>
      <w:lvlText w:val="%1.%2.%3.%4.%5.%6.%7.%8"/>
      <w:lvlJc w:val="left"/>
      <w:pPr>
        <w:ind w:left="9420" w:hanging="1440"/>
      </w:pPr>
      <w:rPr>
        <w:rFonts w:ascii="Times" w:hAnsi="Times" w:hint="default"/>
      </w:rPr>
    </w:lvl>
    <w:lvl w:ilvl="8">
      <w:start w:val="1"/>
      <w:numFmt w:val="decimal"/>
      <w:lvlText w:val="%1.%2.%3.%4.%5.%6.%7.%8.%9"/>
      <w:lvlJc w:val="left"/>
      <w:pPr>
        <w:ind w:left="10920" w:hanging="1800"/>
      </w:pPr>
      <w:rPr>
        <w:rFonts w:ascii="Times" w:hAnsi="Times" w:hint="default"/>
      </w:rPr>
    </w:lvl>
  </w:abstractNum>
  <w:abstractNum w:abstractNumId="89" w15:restartNumberingAfterBreak="0">
    <w:nsid w:val="75092424"/>
    <w:multiLevelType w:val="hybridMultilevel"/>
    <w:tmpl w:val="0436DC9C"/>
    <w:lvl w:ilvl="0" w:tplc="21E0FCCE">
      <w:start w:val="1"/>
      <w:numFmt w:val="bullet"/>
      <w:lvlText w:val=""/>
      <w:lvlJc w:val="left"/>
      <w:pPr>
        <w:ind w:left="1440" w:hanging="360"/>
      </w:pPr>
      <w:rPr>
        <w:rFonts w:ascii="Symbol" w:hAnsi="Symbol" w:hint="default"/>
        <w:color w:val="BDD8A4"/>
      </w:rPr>
    </w:lvl>
    <w:lvl w:ilvl="1" w:tplc="08090013">
      <w:start w:val="1"/>
      <w:numFmt w:val="upperRoman"/>
      <w:lvlText w:val="%2."/>
      <w:lvlJc w:val="right"/>
      <w:pPr>
        <w:ind w:left="2160" w:hanging="360"/>
      </w:pPr>
      <w:rPr>
        <w:rFonts w:hint="default"/>
      </w:rPr>
    </w:lvl>
    <w:lvl w:ilvl="2" w:tplc="C7D860B2">
      <w:start w:val="6"/>
      <w:numFmt w:val="decimal"/>
      <w:lvlText w:val="%3."/>
      <w:lvlJc w:val="left"/>
      <w:pPr>
        <w:ind w:left="2880" w:hanging="360"/>
      </w:pPr>
      <w:rPr>
        <w:rFonts w:hint="default"/>
        <w:i w:val="0"/>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757B406D"/>
    <w:multiLevelType w:val="hybridMultilevel"/>
    <w:tmpl w:val="AD08A9D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1" w15:restartNumberingAfterBreak="0">
    <w:nsid w:val="75BA44C0"/>
    <w:multiLevelType w:val="multilevel"/>
    <w:tmpl w:val="7868C51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77E8414B"/>
    <w:multiLevelType w:val="hybridMultilevel"/>
    <w:tmpl w:val="40A42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8AC314C"/>
    <w:multiLevelType w:val="hybridMultilevel"/>
    <w:tmpl w:val="DE84FE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8BC298F"/>
    <w:multiLevelType w:val="hybridMultilevel"/>
    <w:tmpl w:val="085AE052"/>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5" w15:restartNumberingAfterBreak="0">
    <w:nsid w:val="7A136B1D"/>
    <w:multiLevelType w:val="hybridMultilevel"/>
    <w:tmpl w:val="C0A8A484"/>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6" w15:restartNumberingAfterBreak="0">
    <w:nsid w:val="7A2070B5"/>
    <w:multiLevelType w:val="multilevel"/>
    <w:tmpl w:val="88ACC734"/>
    <w:lvl w:ilvl="0">
      <w:start w:val="1"/>
      <w:numFmt w:val="decimal"/>
      <w:lvlText w:val="%1."/>
      <w:lvlJc w:val="left"/>
      <w:pPr>
        <w:ind w:left="360" w:hanging="360"/>
      </w:pPr>
      <w:rPr>
        <w:b/>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7" w15:restartNumberingAfterBreak="0">
    <w:nsid w:val="7AE460C8"/>
    <w:multiLevelType w:val="hybridMultilevel"/>
    <w:tmpl w:val="0D6A05A4"/>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98" w15:restartNumberingAfterBreak="0">
    <w:nsid w:val="7BDA1E4D"/>
    <w:multiLevelType w:val="hybridMultilevel"/>
    <w:tmpl w:val="D0BE7F1E"/>
    <w:lvl w:ilvl="0" w:tplc="31863404">
      <w:start w:val="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E2805D8"/>
    <w:multiLevelType w:val="hybridMultilevel"/>
    <w:tmpl w:val="E02CB814"/>
    <w:lvl w:ilvl="0" w:tplc="21E0FCCE">
      <w:start w:val="1"/>
      <w:numFmt w:val="bullet"/>
      <w:lvlText w:val=""/>
      <w:lvlJc w:val="left"/>
      <w:pPr>
        <w:tabs>
          <w:tab w:val="num" w:pos="1247"/>
        </w:tabs>
        <w:ind w:left="1247" w:hanging="453"/>
      </w:pPr>
      <w:rPr>
        <w:rFonts w:ascii="Symbol" w:hAnsi="Symbol" w:hint="default"/>
        <w:color w:val="BDD8A4"/>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7F9A0737"/>
    <w:multiLevelType w:val="hybridMultilevel"/>
    <w:tmpl w:val="09C88AC2"/>
    <w:lvl w:ilvl="0" w:tplc="4538D22E">
      <w:start w:val="1"/>
      <w:numFmt w:val="bullet"/>
      <w:lvlText w:val=""/>
      <w:lvlJc w:val="left"/>
      <w:pPr>
        <w:tabs>
          <w:tab w:val="num" w:pos="1378"/>
        </w:tabs>
        <w:ind w:left="1378" w:hanging="527"/>
      </w:pPr>
      <w:rPr>
        <w:rFonts w:ascii="Symbol" w:hAnsi="Symbol" w:hint="default"/>
        <w:sz w:val="20"/>
      </w:rPr>
    </w:lvl>
    <w:lvl w:ilvl="1" w:tplc="08090003" w:tentative="1">
      <w:start w:val="1"/>
      <w:numFmt w:val="bullet"/>
      <w:lvlText w:val="o"/>
      <w:lvlJc w:val="left"/>
      <w:pPr>
        <w:tabs>
          <w:tab w:val="num" w:pos="1571"/>
        </w:tabs>
        <w:ind w:left="1571" w:hanging="360"/>
      </w:pPr>
      <w:rPr>
        <w:rFonts w:ascii="Courier New" w:hAnsi="Courier New" w:hint="default"/>
      </w:rPr>
    </w:lvl>
    <w:lvl w:ilvl="2" w:tplc="08090005" w:tentative="1">
      <w:start w:val="1"/>
      <w:numFmt w:val="bullet"/>
      <w:lvlText w:val=""/>
      <w:lvlJc w:val="left"/>
      <w:pPr>
        <w:tabs>
          <w:tab w:val="num" w:pos="2291"/>
        </w:tabs>
        <w:ind w:left="2291" w:hanging="360"/>
      </w:pPr>
      <w:rPr>
        <w:rFonts w:ascii="Wingdings" w:hAnsi="Wingdings" w:hint="default"/>
      </w:rPr>
    </w:lvl>
    <w:lvl w:ilvl="3" w:tplc="08090001" w:tentative="1">
      <w:start w:val="1"/>
      <w:numFmt w:val="bullet"/>
      <w:lvlText w:val=""/>
      <w:lvlJc w:val="left"/>
      <w:pPr>
        <w:tabs>
          <w:tab w:val="num" w:pos="3011"/>
        </w:tabs>
        <w:ind w:left="3011" w:hanging="360"/>
      </w:pPr>
      <w:rPr>
        <w:rFonts w:ascii="Symbol" w:hAnsi="Symbol" w:hint="default"/>
      </w:rPr>
    </w:lvl>
    <w:lvl w:ilvl="4" w:tplc="08090003" w:tentative="1">
      <w:start w:val="1"/>
      <w:numFmt w:val="bullet"/>
      <w:lvlText w:val="o"/>
      <w:lvlJc w:val="left"/>
      <w:pPr>
        <w:tabs>
          <w:tab w:val="num" w:pos="3731"/>
        </w:tabs>
        <w:ind w:left="3731" w:hanging="360"/>
      </w:pPr>
      <w:rPr>
        <w:rFonts w:ascii="Courier New" w:hAnsi="Courier New" w:hint="default"/>
      </w:rPr>
    </w:lvl>
    <w:lvl w:ilvl="5" w:tplc="08090005" w:tentative="1">
      <w:start w:val="1"/>
      <w:numFmt w:val="bullet"/>
      <w:lvlText w:val=""/>
      <w:lvlJc w:val="left"/>
      <w:pPr>
        <w:tabs>
          <w:tab w:val="num" w:pos="4451"/>
        </w:tabs>
        <w:ind w:left="4451" w:hanging="360"/>
      </w:pPr>
      <w:rPr>
        <w:rFonts w:ascii="Wingdings" w:hAnsi="Wingdings" w:hint="default"/>
      </w:rPr>
    </w:lvl>
    <w:lvl w:ilvl="6" w:tplc="08090001" w:tentative="1">
      <w:start w:val="1"/>
      <w:numFmt w:val="bullet"/>
      <w:lvlText w:val=""/>
      <w:lvlJc w:val="left"/>
      <w:pPr>
        <w:tabs>
          <w:tab w:val="num" w:pos="5171"/>
        </w:tabs>
        <w:ind w:left="5171" w:hanging="360"/>
      </w:pPr>
      <w:rPr>
        <w:rFonts w:ascii="Symbol" w:hAnsi="Symbol" w:hint="default"/>
      </w:rPr>
    </w:lvl>
    <w:lvl w:ilvl="7" w:tplc="08090003" w:tentative="1">
      <w:start w:val="1"/>
      <w:numFmt w:val="bullet"/>
      <w:lvlText w:val="o"/>
      <w:lvlJc w:val="left"/>
      <w:pPr>
        <w:tabs>
          <w:tab w:val="num" w:pos="5891"/>
        </w:tabs>
        <w:ind w:left="5891" w:hanging="360"/>
      </w:pPr>
      <w:rPr>
        <w:rFonts w:ascii="Courier New" w:hAnsi="Courier New" w:hint="default"/>
      </w:rPr>
    </w:lvl>
    <w:lvl w:ilvl="8" w:tplc="08090005" w:tentative="1">
      <w:start w:val="1"/>
      <w:numFmt w:val="bullet"/>
      <w:lvlText w:val=""/>
      <w:lvlJc w:val="left"/>
      <w:pPr>
        <w:tabs>
          <w:tab w:val="num" w:pos="6611"/>
        </w:tabs>
        <w:ind w:left="6611" w:hanging="360"/>
      </w:pPr>
      <w:rPr>
        <w:rFonts w:ascii="Wingdings" w:hAnsi="Wingdings" w:hint="default"/>
      </w:rPr>
    </w:lvl>
  </w:abstractNum>
  <w:num w:numId="1" w16cid:durableId="705519157">
    <w:abstractNumId w:val="15"/>
  </w:num>
  <w:num w:numId="2" w16cid:durableId="1780947629">
    <w:abstractNumId w:val="63"/>
  </w:num>
  <w:num w:numId="3" w16cid:durableId="1698920517">
    <w:abstractNumId w:val="75"/>
  </w:num>
  <w:num w:numId="4" w16cid:durableId="509955007">
    <w:abstractNumId w:val="24"/>
  </w:num>
  <w:num w:numId="5" w16cid:durableId="807162749">
    <w:abstractNumId w:val="82"/>
  </w:num>
  <w:num w:numId="6" w16cid:durableId="564805232">
    <w:abstractNumId w:val="48"/>
  </w:num>
  <w:num w:numId="7" w16cid:durableId="1239827757">
    <w:abstractNumId w:val="5"/>
  </w:num>
  <w:num w:numId="8" w16cid:durableId="169804333">
    <w:abstractNumId w:val="97"/>
  </w:num>
  <w:num w:numId="9" w16cid:durableId="341902190">
    <w:abstractNumId w:val="96"/>
  </w:num>
  <w:num w:numId="10" w16cid:durableId="725644198">
    <w:abstractNumId w:val="27"/>
  </w:num>
  <w:num w:numId="11" w16cid:durableId="277299739">
    <w:abstractNumId w:val="55"/>
  </w:num>
  <w:num w:numId="12" w16cid:durableId="1385565591">
    <w:abstractNumId w:val="67"/>
  </w:num>
  <w:num w:numId="13" w16cid:durableId="1221550478">
    <w:abstractNumId w:val="46"/>
  </w:num>
  <w:num w:numId="14" w16cid:durableId="1989163629">
    <w:abstractNumId w:val="83"/>
  </w:num>
  <w:num w:numId="15" w16cid:durableId="1602102412">
    <w:abstractNumId w:val="10"/>
  </w:num>
  <w:num w:numId="16" w16cid:durableId="1633486439">
    <w:abstractNumId w:val="73"/>
  </w:num>
  <w:num w:numId="17" w16cid:durableId="1996375538">
    <w:abstractNumId w:val="60"/>
  </w:num>
  <w:num w:numId="18" w16cid:durableId="2093358103">
    <w:abstractNumId w:val="81"/>
  </w:num>
  <w:num w:numId="19" w16cid:durableId="799344004">
    <w:abstractNumId w:val="4"/>
  </w:num>
  <w:num w:numId="20" w16cid:durableId="2077044367">
    <w:abstractNumId w:val="65"/>
  </w:num>
  <w:num w:numId="21" w16cid:durableId="1907453666">
    <w:abstractNumId w:val="33"/>
  </w:num>
  <w:num w:numId="22" w16cid:durableId="62652664">
    <w:abstractNumId w:val="79"/>
  </w:num>
  <w:num w:numId="23" w16cid:durableId="1776903169">
    <w:abstractNumId w:val="9"/>
  </w:num>
  <w:num w:numId="24" w16cid:durableId="2141220639">
    <w:abstractNumId w:val="70"/>
  </w:num>
  <w:num w:numId="25" w16cid:durableId="1400059801">
    <w:abstractNumId w:val="12"/>
  </w:num>
  <w:num w:numId="26" w16cid:durableId="2129809134">
    <w:abstractNumId w:val="42"/>
  </w:num>
  <w:num w:numId="27" w16cid:durableId="166756085">
    <w:abstractNumId w:val="61"/>
  </w:num>
  <w:num w:numId="28" w16cid:durableId="1794398891">
    <w:abstractNumId w:val="35"/>
  </w:num>
  <w:num w:numId="29" w16cid:durableId="1369379075">
    <w:abstractNumId w:val="99"/>
  </w:num>
  <w:num w:numId="30" w16cid:durableId="1185708275">
    <w:abstractNumId w:val="31"/>
  </w:num>
  <w:num w:numId="31" w16cid:durableId="2078746396">
    <w:abstractNumId w:val="36"/>
  </w:num>
  <w:num w:numId="32" w16cid:durableId="1758407817">
    <w:abstractNumId w:val="2"/>
  </w:num>
  <w:num w:numId="33" w16cid:durableId="403644280">
    <w:abstractNumId w:val="84"/>
  </w:num>
  <w:num w:numId="34" w16cid:durableId="807941368">
    <w:abstractNumId w:val="50"/>
  </w:num>
  <w:num w:numId="35" w16cid:durableId="4050302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7994275">
    <w:abstractNumId w:val="26"/>
  </w:num>
  <w:num w:numId="37" w16cid:durableId="1773431594">
    <w:abstractNumId w:val="100"/>
  </w:num>
  <w:num w:numId="38" w16cid:durableId="940532429">
    <w:abstractNumId w:val="9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6608162">
    <w:abstractNumId w:val="39"/>
  </w:num>
  <w:num w:numId="40" w16cid:durableId="1402216989">
    <w:abstractNumId w:val="7"/>
  </w:num>
  <w:num w:numId="41" w16cid:durableId="25370037">
    <w:abstractNumId w:val="16"/>
  </w:num>
  <w:num w:numId="42" w16cid:durableId="1065645886">
    <w:abstractNumId w:val="38"/>
  </w:num>
  <w:num w:numId="43" w16cid:durableId="1616714452">
    <w:abstractNumId w:val="1"/>
  </w:num>
  <w:num w:numId="44" w16cid:durableId="1244489045">
    <w:abstractNumId w:val="3"/>
  </w:num>
  <w:num w:numId="45" w16cid:durableId="808783025">
    <w:abstractNumId w:val="8"/>
  </w:num>
  <w:num w:numId="46" w16cid:durableId="1752461364">
    <w:abstractNumId w:val="41"/>
  </w:num>
  <w:num w:numId="47" w16cid:durableId="643505213">
    <w:abstractNumId w:val="20"/>
  </w:num>
  <w:num w:numId="48" w16cid:durableId="88473793">
    <w:abstractNumId w:val="92"/>
  </w:num>
  <w:num w:numId="49" w16cid:durableId="287858581">
    <w:abstractNumId w:val="29"/>
  </w:num>
  <w:num w:numId="50" w16cid:durableId="343938593">
    <w:abstractNumId w:val="84"/>
    <w:lvlOverride w:ilvl="0">
      <w:startOverride w:val="1"/>
    </w:lvlOverride>
    <w:lvlOverride w:ilvl="1">
      <w:startOverride w:val="5"/>
    </w:lvlOverride>
  </w:num>
  <w:num w:numId="51" w16cid:durableId="1350180391">
    <w:abstractNumId w:val="17"/>
  </w:num>
  <w:num w:numId="52" w16cid:durableId="1590852004">
    <w:abstractNumId w:val="66"/>
  </w:num>
  <w:num w:numId="53" w16cid:durableId="344987261">
    <w:abstractNumId w:val="47"/>
  </w:num>
  <w:num w:numId="54" w16cid:durableId="1049112858">
    <w:abstractNumId w:val="64"/>
  </w:num>
  <w:num w:numId="55" w16cid:durableId="1871408675">
    <w:abstractNumId w:val="94"/>
  </w:num>
  <w:num w:numId="56" w16cid:durableId="1045720617">
    <w:abstractNumId w:val="59"/>
  </w:num>
  <w:num w:numId="57" w16cid:durableId="562260429">
    <w:abstractNumId w:val="6"/>
  </w:num>
  <w:num w:numId="58" w16cid:durableId="284628947">
    <w:abstractNumId w:val="69"/>
  </w:num>
  <w:num w:numId="59" w16cid:durableId="1679773882">
    <w:abstractNumId w:val="23"/>
  </w:num>
  <w:num w:numId="60" w16cid:durableId="1214275635">
    <w:abstractNumId w:val="86"/>
  </w:num>
  <w:num w:numId="61" w16cid:durableId="6799677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14850144">
    <w:abstractNumId w:val="14"/>
  </w:num>
  <w:num w:numId="63" w16cid:durableId="649870415">
    <w:abstractNumId w:val="93"/>
  </w:num>
  <w:num w:numId="64" w16cid:durableId="1378355562">
    <w:abstractNumId w:val="90"/>
  </w:num>
  <w:num w:numId="65" w16cid:durableId="322129791">
    <w:abstractNumId w:val="62"/>
  </w:num>
  <w:num w:numId="66" w16cid:durableId="1556965715">
    <w:abstractNumId w:val="54"/>
  </w:num>
  <w:num w:numId="67" w16cid:durableId="655185849">
    <w:abstractNumId w:val="87"/>
  </w:num>
  <w:num w:numId="68" w16cid:durableId="332032620">
    <w:abstractNumId w:val="56"/>
  </w:num>
  <w:num w:numId="69" w16cid:durableId="1958948291">
    <w:abstractNumId w:val="11"/>
  </w:num>
  <w:num w:numId="70" w16cid:durableId="942687327">
    <w:abstractNumId w:val="68"/>
  </w:num>
  <w:num w:numId="71" w16cid:durableId="1361974472">
    <w:abstractNumId w:val="98"/>
  </w:num>
  <w:num w:numId="72" w16cid:durableId="17574835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8455975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2888195">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14594299">
    <w:abstractNumId w:val="44"/>
  </w:num>
  <w:num w:numId="76" w16cid:durableId="971638647">
    <w:abstractNumId w:val="84"/>
    <w:lvlOverride w:ilvl="0">
      <w:startOverride w:val="1"/>
    </w:lvlOverride>
    <w:lvlOverride w:ilvl="1">
      <w:startOverride w:val="6"/>
    </w:lvlOverride>
  </w:num>
  <w:num w:numId="77" w16cid:durableId="1361275664">
    <w:abstractNumId w:val="84"/>
  </w:num>
  <w:num w:numId="78" w16cid:durableId="1382943852">
    <w:abstractNumId w:val="84"/>
    <w:lvlOverride w:ilvl="0">
      <w:startOverride w:val="3"/>
    </w:lvlOverride>
    <w:lvlOverride w:ilvl="1">
      <w:startOverride w:val="2"/>
    </w:lvlOverride>
  </w:num>
  <w:num w:numId="79" w16cid:durableId="1440950660">
    <w:abstractNumId w:val="84"/>
  </w:num>
  <w:num w:numId="80" w16cid:durableId="1245142255">
    <w:abstractNumId w:val="30"/>
  </w:num>
  <w:num w:numId="81" w16cid:durableId="1666087381">
    <w:abstractNumId w:val="84"/>
    <w:lvlOverride w:ilvl="0">
      <w:startOverride w:val="4"/>
    </w:lvlOverride>
  </w:num>
  <w:num w:numId="82" w16cid:durableId="1213927634">
    <w:abstractNumId w:val="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031251424">
    <w:abstractNumId w:val="43"/>
  </w:num>
  <w:num w:numId="84" w16cid:durableId="1425154179">
    <w:abstractNumId w:val="84"/>
    <w:lvlOverride w:ilvl="0">
      <w:startOverride w:val="2"/>
    </w:lvlOverride>
    <w:lvlOverride w:ilvl="1">
      <w:startOverride w:val="7"/>
    </w:lvlOverride>
    <w:lvlOverride w:ilvl="2">
      <w:startOverride w:val="1"/>
    </w:lvlOverride>
  </w:num>
  <w:num w:numId="85" w16cid:durableId="1895776556">
    <w:abstractNumId w:val="84"/>
    <w:lvlOverride w:ilvl="0">
      <w:startOverride w:val="2"/>
    </w:lvlOverride>
    <w:lvlOverride w:ilvl="1">
      <w:startOverride w:val="7"/>
    </w:lvlOverride>
    <w:lvlOverride w:ilvl="2">
      <w:startOverride w:val="1"/>
    </w:lvlOverride>
  </w:num>
  <w:num w:numId="86" w16cid:durableId="348408724">
    <w:abstractNumId w:val="84"/>
    <w:lvlOverride w:ilvl="0">
      <w:startOverride w:val="4"/>
    </w:lvlOverride>
  </w:num>
  <w:num w:numId="87" w16cid:durableId="735736565">
    <w:abstractNumId w:val="49"/>
  </w:num>
  <w:num w:numId="88" w16cid:durableId="599526367">
    <w:abstractNumId w:val="37"/>
  </w:num>
  <w:num w:numId="89" w16cid:durableId="861241259">
    <w:abstractNumId w:val="25"/>
  </w:num>
  <w:num w:numId="90" w16cid:durableId="1903707981">
    <w:abstractNumId w:val="89"/>
  </w:num>
  <w:num w:numId="91" w16cid:durableId="1955942437">
    <w:abstractNumId w:val="22"/>
  </w:num>
  <w:num w:numId="92" w16cid:durableId="2060199845">
    <w:abstractNumId w:val="88"/>
  </w:num>
  <w:num w:numId="93" w16cid:durableId="127208177">
    <w:abstractNumId w:val="58"/>
  </w:num>
  <w:num w:numId="94" w16cid:durableId="1645967059">
    <w:abstractNumId w:val="85"/>
  </w:num>
  <w:num w:numId="95" w16cid:durableId="748499130">
    <w:abstractNumId w:val="78"/>
  </w:num>
  <w:num w:numId="96" w16cid:durableId="667027431">
    <w:abstractNumId w:val="28"/>
  </w:num>
  <w:num w:numId="97" w16cid:durableId="2097818786">
    <w:abstractNumId w:val="80"/>
  </w:num>
  <w:num w:numId="98" w16cid:durableId="1875459213">
    <w:abstractNumId w:val="21"/>
  </w:num>
  <w:num w:numId="99" w16cid:durableId="519468306">
    <w:abstractNumId w:val="74"/>
  </w:num>
  <w:num w:numId="100" w16cid:durableId="1809860350">
    <w:abstractNumId w:val="32"/>
  </w:num>
  <w:num w:numId="101" w16cid:durableId="897126102">
    <w:abstractNumId w:val="45"/>
  </w:num>
  <w:num w:numId="102" w16cid:durableId="1985350392">
    <w:abstractNumId w:val="0"/>
  </w:num>
  <w:num w:numId="103" w16cid:durableId="922836711">
    <w:abstractNumId w:val="72"/>
  </w:num>
  <w:num w:numId="104" w16cid:durableId="1777552982">
    <w:abstractNumId w:val="34"/>
  </w:num>
  <w:num w:numId="105" w16cid:durableId="382759277">
    <w:abstractNumId w:val="57"/>
  </w:num>
  <w:num w:numId="106" w16cid:durableId="1849176894">
    <w:abstractNumId w:val="52"/>
  </w:num>
  <w:num w:numId="107" w16cid:durableId="64108310">
    <w:abstractNumId w:val="19"/>
  </w:num>
  <w:num w:numId="108" w16cid:durableId="782654079">
    <w:abstractNumId w:val="76"/>
  </w:num>
  <w:num w:numId="109" w16cid:durableId="1096092784">
    <w:abstractNumId w:val="18"/>
  </w:num>
  <w:num w:numId="110" w16cid:durableId="684668971">
    <w:abstractNumId w:val="40"/>
  </w:num>
  <w:num w:numId="111" w16cid:durableId="876239088">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3843E0B-9388-4E4A-84E7-BF2C1CCB90F1}"/>
    <w:docVar w:name="dgnword-eventsink" w:val="100757000"/>
  </w:docVars>
  <w:rsids>
    <w:rsidRoot w:val="00082D33"/>
    <w:rsid w:val="000001DD"/>
    <w:rsid w:val="000007FD"/>
    <w:rsid w:val="00000A0F"/>
    <w:rsid w:val="00000CDC"/>
    <w:rsid w:val="00000F4C"/>
    <w:rsid w:val="000013AA"/>
    <w:rsid w:val="00002F03"/>
    <w:rsid w:val="000031CD"/>
    <w:rsid w:val="000045C9"/>
    <w:rsid w:val="00004858"/>
    <w:rsid w:val="000051BA"/>
    <w:rsid w:val="00005D39"/>
    <w:rsid w:val="0000660C"/>
    <w:rsid w:val="00006E24"/>
    <w:rsid w:val="00007197"/>
    <w:rsid w:val="0001039D"/>
    <w:rsid w:val="000105E2"/>
    <w:rsid w:val="00010F0F"/>
    <w:rsid w:val="00011BB1"/>
    <w:rsid w:val="00012C98"/>
    <w:rsid w:val="00013AB0"/>
    <w:rsid w:val="00014021"/>
    <w:rsid w:val="00015C8B"/>
    <w:rsid w:val="00016521"/>
    <w:rsid w:val="00020C82"/>
    <w:rsid w:val="00020E13"/>
    <w:rsid w:val="00021D56"/>
    <w:rsid w:val="0002246C"/>
    <w:rsid w:val="0002324E"/>
    <w:rsid w:val="000241C0"/>
    <w:rsid w:val="0002475F"/>
    <w:rsid w:val="00025B93"/>
    <w:rsid w:val="0002660E"/>
    <w:rsid w:val="0002667F"/>
    <w:rsid w:val="0002781A"/>
    <w:rsid w:val="000303DB"/>
    <w:rsid w:val="000308DD"/>
    <w:rsid w:val="00030A6A"/>
    <w:rsid w:val="00031026"/>
    <w:rsid w:val="00031346"/>
    <w:rsid w:val="000313ED"/>
    <w:rsid w:val="000320B2"/>
    <w:rsid w:val="00032967"/>
    <w:rsid w:val="00032A6B"/>
    <w:rsid w:val="000343CF"/>
    <w:rsid w:val="00036E04"/>
    <w:rsid w:val="00036FEC"/>
    <w:rsid w:val="00037147"/>
    <w:rsid w:val="0003791F"/>
    <w:rsid w:val="00037ABF"/>
    <w:rsid w:val="00037ED3"/>
    <w:rsid w:val="0004016A"/>
    <w:rsid w:val="000411A7"/>
    <w:rsid w:val="00041BD1"/>
    <w:rsid w:val="0004227D"/>
    <w:rsid w:val="0004259D"/>
    <w:rsid w:val="00042851"/>
    <w:rsid w:val="00042A6A"/>
    <w:rsid w:val="00043562"/>
    <w:rsid w:val="0004478F"/>
    <w:rsid w:val="000448E6"/>
    <w:rsid w:val="000455A1"/>
    <w:rsid w:val="00045F30"/>
    <w:rsid w:val="00045FE4"/>
    <w:rsid w:val="000462A9"/>
    <w:rsid w:val="0004648E"/>
    <w:rsid w:val="000473FF"/>
    <w:rsid w:val="00047D46"/>
    <w:rsid w:val="000504E2"/>
    <w:rsid w:val="00051E22"/>
    <w:rsid w:val="0005274C"/>
    <w:rsid w:val="00053B64"/>
    <w:rsid w:val="00053ED5"/>
    <w:rsid w:val="00054396"/>
    <w:rsid w:val="00054554"/>
    <w:rsid w:val="00061A59"/>
    <w:rsid w:val="00061EEE"/>
    <w:rsid w:val="000623E4"/>
    <w:rsid w:val="000624E2"/>
    <w:rsid w:val="0006297F"/>
    <w:rsid w:val="00062FFC"/>
    <w:rsid w:val="000636A5"/>
    <w:rsid w:val="00063F7A"/>
    <w:rsid w:val="000640E0"/>
    <w:rsid w:val="00064AAB"/>
    <w:rsid w:val="00064B5E"/>
    <w:rsid w:val="0006543A"/>
    <w:rsid w:val="00065F68"/>
    <w:rsid w:val="000662A2"/>
    <w:rsid w:val="00066341"/>
    <w:rsid w:val="0006718D"/>
    <w:rsid w:val="000709CB"/>
    <w:rsid w:val="00070C6A"/>
    <w:rsid w:val="000715AC"/>
    <w:rsid w:val="00072B7F"/>
    <w:rsid w:val="00072C6F"/>
    <w:rsid w:val="00073624"/>
    <w:rsid w:val="00073A5F"/>
    <w:rsid w:val="00074008"/>
    <w:rsid w:val="00074389"/>
    <w:rsid w:val="000744DA"/>
    <w:rsid w:val="00074680"/>
    <w:rsid w:val="00075187"/>
    <w:rsid w:val="0007527F"/>
    <w:rsid w:val="0007609B"/>
    <w:rsid w:val="000760D4"/>
    <w:rsid w:val="000761DE"/>
    <w:rsid w:val="00076A18"/>
    <w:rsid w:val="0008164E"/>
    <w:rsid w:val="00081A3C"/>
    <w:rsid w:val="00082B2E"/>
    <w:rsid w:val="00082D33"/>
    <w:rsid w:val="00082E7A"/>
    <w:rsid w:val="00086476"/>
    <w:rsid w:val="00086486"/>
    <w:rsid w:val="00086E10"/>
    <w:rsid w:val="00087CEA"/>
    <w:rsid w:val="00090EC3"/>
    <w:rsid w:val="00091C4D"/>
    <w:rsid w:val="00091CCC"/>
    <w:rsid w:val="00091E04"/>
    <w:rsid w:val="000925EE"/>
    <w:rsid w:val="0009300E"/>
    <w:rsid w:val="00093C3F"/>
    <w:rsid w:val="00094401"/>
    <w:rsid w:val="00094427"/>
    <w:rsid w:val="0009468B"/>
    <w:rsid w:val="00096932"/>
    <w:rsid w:val="00096AB5"/>
    <w:rsid w:val="000974B4"/>
    <w:rsid w:val="000975BD"/>
    <w:rsid w:val="00097683"/>
    <w:rsid w:val="000A02D2"/>
    <w:rsid w:val="000A09D6"/>
    <w:rsid w:val="000A0AE5"/>
    <w:rsid w:val="000A15F3"/>
    <w:rsid w:val="000A1664"/>
    <w:rsid w:val="000A1DAB"/>
    <w:rsid w:val="000A223F"/>
    <w:rsid w:val="000A245E"/>
    <w:rsid w:val="000A26B2"/>
    <w:rsid w:val="000A2B02"/>
    <w:rsid w:val="000A30BE"/>
    <w:rsid w:val="000A31A0"/>
    <w:rsid w:val="000A33D4"/>
    <w:rsid w:val="000A3516"/>
    <w:rsid w:val="000A4A1A"/>
    <w:rsid w:val="000A4C1A"/>
    <w:rsid w:val="000A5486"/>
    <w:rsid w:val="000A54E1"/>
    <w:rsid w:val="000A5AC1"/>
    <w:rsid w:val="000A5CA5"/>
    <w:rsid w:val="000A6740"/>
    <w:rsid w:val="000A69E7"/>
    <w:rsid w:val="000A759F"/>
    <w:rsid w:val="000A7E8B"/>
    <w:rsid w:val="000B017A"/>
    <w:rsid w:val="000B0DA8"/>
    <w:rsid w:val="000B126B"/>
    <w:rsid w:val="000B25C6"/>
    <w:rsid w:val="000B2AF5"/>
    <w:rsid w:val="000B2B48"/>
    <w:rsid w:val="000B2F42"/>
    <w:rsid w:val="000B359F"/>
    <w:rsid w:val="000B3620"/>
    <w:rsid w:val="000B3A18"/>
    <w:rsid w:val="000B42CE"/>
    <w:rsid w:val="000B5E25"/>
    <w:rsid w:val="000B61E4"/>
    <w:rsid w:val="000B6A65"/>
    <w:rsid w:val="000B78D7"/>
    <w:rsid w:val="000B7BDA"/>
    <w:rsid w:val="000C16DD"/>
    <w:rsid w:val="000C1B86"/>
    <w:rsid w:val="000C2C53"/>
    <w:rsid w:val="000C3438"/>
    <w:rsid w:val="000C41BB"/>
    <w:rsid w:val="000C447F"/>
    <w:rsid w:val="000C477B"/>
    <w:rsid w:val="000C4798"/>
    <w:rsid w:val="000C4C24"/>
    <w:rsid w:val="000C4C77"/>
    <w:rsid w:val="000C5970"/>
    <w:rsid w:val="000C60BB"/>
    <w:rsid w:val="000C638A"/>
    <w:rsid w:val="000C6E92"/>
    <w:rsid w:val="000C76D6"/>
    <w:rsid w:val="000C7744"/>
    <w:rsid w:val="000C7DE3"/>
    <w:rsid w:val="000D2B0D"/>
    <w:rsid w:val="000D33E3"/>
    <w:rsid w:val="000D3855"/>
    <w:rsid w:val="000D46B6"/>
    <w:rsid w:val="000D4B66"/>
    <w:rsid w:val="000D6710"/>
    <w:rsid w:val="000D7073"/>
    <w:rsid w:val="000D7CB8"/>
    <w:rsid w:val="000D7DBB"/>
    <w:rsid w:val="000E11D6"/>
    <w:rsid w:val="000E2648"/>
    <w:rsid w:val="000E26DA"/>
    <w:rsid w:val="000E313C"/>
    <w:rsid w:val="000E3309"/>
    <w:rsid w:val="000E3846"/>
    <w:rsid w:val="000E3D90"/>
    <w:rsid w:val="000E3E85"/>
    <w:rsid w:val="000E44B0"/>
    <w:rsid w:val="000E5E8C"/>
    <w:rsid w:val="000E6038"/>
    <w:rsid w:val="000E65C6"/>
    <w:rsid w:val="000E7032"/>
    <w:rsid w:val="000E7220"/>
    <w:rsid w:val="000E724D"/>
    <w:rsid w:val="000E7397"/>
    <w:rsid w:val="000F015F"/>
    <w:rsid w:val="000F0801"/>
    <w:rsid w:val="000F0ED8"/>
    <w:rsid w:val="000F103D"/>
    <w:rsid w:val="000F136F"/>
    <w:rsid w:val="000F2189"/>
    <w:rsid w:val="000F2926"/>
    <w:rsid w:val="000F2DC5"/>
    <w:rsid w:val="000F3164"/>
    <w:rsid w:val="000F3832"/>
    <w:rsid w:val="000F38D4"/>
    <w:rsid w:val="000F3A91"/>
    <w:rsid w:val="000F3C7D"/>
    <w:rsid w:val="000F4572"/>
    <w:rsid w:val="000F4D1C"/>
    <w:rsid w:val="000F578C"/>
    <w:rsid w:val="000F5AAE"/>
    <w:rsid w:val="000F5ACD"/>
    <w:rsid w:val="000F5B5B"/>
    <w:rsid w:val="000F5FFC"/>
    <w:rsid w:val="000F60F8"/>
    <w:rsid w:val="000F6270"/>
    <w:rsid w:val="000F6FF0"/>
    <w:rsid w:val="000F75BA"/>
    <w:rsid w:val="000F7AF3"/>
    <w:rsid w:val="000F7D91"/>
    <w:rsid w:val="000F7D9C"/>
    <w:rsid w:val="000F7DF4"/>
    <w:rsid w:val="00100227"/>
    <w:rsid w:val="00101508"/>
    <w:rsid w:val="00101D85"/>
    <w:rsid w:val="001020EE"/>
    <w:rsid w:val="00102C61"/>
    <w:rsid w:val="0010425C"/>
    <w:rsid w:val="0010459F"/>
    <w:rsid w:val="00104E40"/>
    <w:rsid w:val="00105C56"/>
    <w:rsid w:val="00106A65"/>
    <w:rsid w:val="00107990"/>
    <w:rsid w:val="001105F3"/>
    <w:rsid w:val="00110700"/>
    <w:rsid w:val="00110E6C"/>
    <w:rsid w:val="00111113"/>
    <w:rsid w:val="0011166C"/>
    <w:rsid w:val="00112030"/>
    <w:rsid w:val="0011213A"/>
    <w:rsid w:val="0011250F"/>
    <w:rsid w:val="00112FF2"/>
    <w:rsid w:val="00113448"/>
    <w:rsid w:val="0011385F"/>
    <w:rsid w:val="0011423E"/>
    <w:rsid w:val="00115411"/>
    <w:rsid w:val="001158A8"/>
    <w:rsid w:val="00116382"/>
    <w:rsid w:val="00116C66"/>
    <w:rsid w:val="0011709E"/>
    <w:rsid w:val="001205FA"/>
    <w:rsid w:val="001213BE"/>
    <w:rsid w:val="001214BD"/>
    <w:rsid w:val="00122A12"/>
    <w:rsid w:val="00122A2C"/>
    <w:rsid w:val="00123E74"/>
    <w:rsid w:val="0012438A"/>
    <w:rsid w:val="00124395"/>
    <w:rsid w:val="0012481D"/>
    <w:rsid w:val="00124E2C"/>
    <w:rsid w:val="00124E57"/>
    <w:rsid w:val="00125825"/>
    <w:rsid w:val="00125E36"/>
    <w:rsid w:val="00125FC3"/>
    <w:rsid w:val="00126049"/>
    <w:rsid w:val="00126273"/>
    <w:rsid w:val="001262A8"/>
    <w:rsid w:val="001266D2"/>
    <w:rsid w:val="0013006C"/>
    <w:rsid w:val="00130220"/>
    <w:rsid w:val="00130276"/>
    <w:rsid w:val="0013038C"/>
    <w:rsid w:val="0013052D"/>
    <w:rsid w:val="00130F9F"/>
    <w:rsid w:val="001311E6"/>
    <w:rsid w:val="00131D86"/>
    <w:rsid w:val="00132DC2"/>
    <w:rsid w:val="0013312E"/>
    <w:rsid w:val="00133371"/>
    <w:rsid w:val="001335AE"/>
    <w:rsid w:val="001337E2"/>
    <w:rsid w:val="00133B29"/>
    <w:rsid w:val="001341DF"/>
    <w:rsid w:val="00134246"/>
    <w:rsid w:val="001346DA"/>
    <w:rsid w:val="00134E72"/>
    <w:rsid w:val="00135047"/>
    <w:rsid w:val="0013632A"/>
    <w:rsid w:val="00136B7B"/>
    <w:rsid w:val="001376CC"/>
    <w:rsid w:val="001403AF"/>
    <w:rsid w:val="001403EC"/>
    <w:rsid w:val="001409D2"/>
    <w:rsid w:val="00140C2E"/>
    <w:rsid w:val="00140D01"/>
    <w:rsid w:val="00142E2F"/>
    <w:rsid w:val="00143FBE"/>
    <w:rsid w:val="00144444"/>
    <w:rsid w:val="001445B9"/>
    <w:rsid w:val="00144D44"/>
    <w:rsid w:val="0014508A"/>
    <w:rsid w:val="00145151"/>
    <w:rsid w:val="0014574F"/>
    <w:rsid w:val="0014731B"/>
    <w:rsid w:val="001475BC"/>
    <w:rsid w:val="00147778"/>
    <w:rsid w:val="001509E9"/>
    <w:rsid w:val="00150E3B"/>
    <w:rsid w:val="00150F50"/>
    <w:rsid w:val="0015218E"/>
    <w:rsid w:val="001547D4"/>
    <w:rsid w:val="00154DCA"/>
    <w:rsid w:val="00156230"/>
    <w:rsid w:val="00156E38"/>
    <w:rsid w:val="0015718E"/>
    <w:rsid w:val="00157426"/>
    <w:rsid w:val="0016002A"/>
    <w:rsid w:val="00160138"/>
    <w:rsid w:val="0016099F"/>
    <w:rsid w:val="001617C8"/>
    <w:rsid w:val="00161F4B"/>
    <w:rsid w:val="00162036"/>
    <w:rsid w:val="0016249A"/>
    <w:rsid w:val="00162ACD"/>
    <w:rsid w:val="00163639"/>
    <w:rsid w:val="001639BA"/>
    <w:rsid w:val="00163FD2"/>
    <w:rsid w:val="0016404F"/>
    <w:rsid w:val="00164A54"/>
    <w:rsid w:val="00164B9C"/>
    <w:rsid w:val="00165004"/>
    <w:rsid w:val="0016588F"/>
    <w:rsid w:val="001661FA"/>
    <w:rsid w:val="00166F84"/>
    <w:rsid w:val="001703E8"/>
    <w:rsid w:val="00170F38"/>
    <w:rsid w:val="001710B5"/>
    <w:rsid w:val="00171AB5"/>
    <w:rsid w:val="00171F73"/>
    <w:rsid w:val="00172394"/>
    <w:rsid w:val="0017263C"/>
    <w:rsid w:val="00172988"/>
    <w:rsid w:val="00172B53"/>
    <w:rsid w:val="001732DF"/>
    <w:rsid w:val="001738B8"/>
    <w:rsid w:val="00174B78"/>
    <w:rsid w:val="001759AA"/>
    <w:rsid w:val="001760DE"/>
    <w:rsid w:val="001768A6"/>
    <w:rsid w:val="0017691F"/>
    <w:rsid w:val="00177697"/>
    <w:rsid w:val="00181046"/>
    <w:rsid w:val="00181BB1"/>
    <w:rsid w:val="00181E72"/>
    <w:rsid w:val="0018264C"/>
    <w:rsid w:val="00182671"/>
    <w:rsid w:val="00182750"/>
    <w:rsid w:val="00182902"/>
    <w:rsid w:val="00182AF0"/>
    <w:rsid w:val="00183156"/>
    <w:rsid w:val="00183C86"/>
    <w:rsid w:val="00183DA5"/>
    <w:rsid w:val="00184480"/>
    <w:rsid w:val="001850E0"/>
    <w:rsid w:val="00185153"/>
    <w:rsid w:val="00185164"/>
    <w:rsid w:val="00185896"/>
    <w:rsid w:val="00186064"/>
    <w:rsid w:val="001874EF"/>
    <w:rsid w:val="00187D10"/>
    <w:rsid w:val="00190A5E"/>
    <w:rsid w:val="001921A8"/>
    <w:rsid w:val="001922AF"/>
    <w:rsid w:val="0019299C"/>
    <w:rsid w:val="00193DBB"/>
    <w:rsid w:val="00195537"/>
    <w:rsid w:val="0019558F"/>
    <w:rsid w:val="001965D0"/>
    <w:rsid w:val="00196FB6"/>
    <w:rsid w:val="001A032F"/>
    <w:rsid w:val="001A15CE"/>
    <w:rsid w:val="001A19CD"/>
    <w:rsid w:val="001A2556"/>
    <w:rsid w:val="001A3076"/>
    <w:rsid w:val="001A3531"/>
    <w:rsid w:val="001A3C1D"/>
    <w:rsid w:val="001A6300"/>
    <w:rsid w:val="001A6533"/>
    <w:rsid w:val="001A6BB4"/>
    <w:rsid w:val="001A6F3C"/>
    <w:rsid w:val="001A7251"/>
    <w:rsid w:val="001A74A5"/>
    <w:rsid w:val="001A77C3"/>
    <w:rsid w:val="001A7D42"/>
    <w:rsid w:val="001A7DEB"/>
    <w:rsid w:val="001B0410"/>
    <w:rsid w:val="001B2623"/>
    <w:rsid w:val="001B2753"/>
    <w:rsid w:val="001B3DF5"/>
    <w:rsid w:val="001B4261"/>
    <w:rsid w:val="001B4B93"/>
    <w:rsid w:val="001B4FF6"/>
    <w:rsid w:val="001B5563"/>
    <w:rsid w:val="001B68DE"/>
    <w:rsid w:val="001B75A2"/>
    <w:rsid w:val="001B771F"/>
    <w:rsid w:val="001C0B84"/>
    <w:rsid w:val="001C0ECA"/>
    <w:rsid w:val="001C1431"/>
    <w:rsid w:val="001C1B05"/>
    <w:rsid w:val="001C2C6C"/>
    <w:rsid w:val="001C35D7"/>
    <w:rsid w:val="001C3AE4"/>
    <w:rsid w:val="001C5039"/>
    <w:rsid w:val="001C53F1"/>
    <w:rsid w:val="001C577D"/>
    <w:rsid w:val="001C5A5B"/>
    <w:rsid w:val="001C5B31"/>
    <w:rsid w:val="001C7A16"/>
    <w:rsid w:val="001D0600"/>
    <w:rsid w:val="001D0DAD"/>
    <w:rsid w:val="001D0DDE"/>
    <w:rsid w:val="001D103A"/>
    <w:rsid w:val="001D19AB"/>
    <w:rsid w:val="001D1A17"/>
    <w:rsid w:val="001D1B90"/>
    <w:rsid w:val="001D1C44"/>
    <w:rsid w:val="001D1DC8"/>
    <w:rsid w:val="001D29E2"/>
    <w:rsid w:val="001D2A60"/>
    <w:rsid w:val="001D404C"/>
    <w:rsid w:val="001D6EC5"/>
    <w:rsid w:val="001D71F4"/>
    <w:rsid w:val="001D7647"/>
    <w:rsid w:val="001D79E1"/>
    <w:rsid w:val="001E0F3E"/>
    <w:rsid w:val="001E174A"/>
    <w:rsid w:val="001E1815"/>
    <w:rsid w:val="001E1914"/>
    <w:rsid w:val="001E1B07"/>
    <w:rsid w:val="001E23E7"/>
    <w:rsid w:val="001E24F6"/>
    <w:rsid w:val="001E280F"/>
    <w:rsid w:val="001E28D3"/>
    <w:rsid w:val="001E2DDD"/>
    <w:rsid w:val="001E4083"/>
    <w:rsid w:val="001E47FF"/>
    <w:rsid w:val="001E4DD6"/>
    <w:rsid w:val="001E4E8E"/>
    <w:rsid w:val="001E7651"/>
    <w:rsid w:val="001E76DE"/>
    <w:rsid w:val="001F0075"/>
    <w:rsid w:val="001F0960"/>
    <w:rsid w:val="001F0A02"/>
    <w:rsid w:val="001F0EE0"/>
    <w:rsid w:val="001F1270"/>
    <w:rsid w:val="001F2812"/>
    <w:rsid w:val="001F2818"/>
    <w:rsid w:val="001F2841"/>
    <w:rsid w:val="001F2BD0"/>
    <w:rsid w:val="001F36B6"/>
    <w:rsid w:val="001F4379"/>
    <w:rsid w:val="001F445F"/>
    <w:rsid w:val="001F4AEE"/>
    <w:rsid w:val="001F5010"/>
    <w:rsid w:val="001F5234"/>
    <w:rsid w:val="001F5761"/>
    <w:rsid w:val="001F5AAC"/>
    <w:rsid w:val="001F5C32"/>
    <w:rsid w:val="001F65B6"/>
    <w:rsid w:val="001F6EF2"/>
    <w:rsid w:val="00200481"/>
    <w:rsid w:val="00201377"/>
    <w:rsid w:val="0020176A"/>
    <w:rsid w:val="00202CF0"/>
    <w:rsid w:val="00203AFD"/>
    <w:rsid w:val="00203B01"/>
    <w:rsid w:val="002041B8"/>
    <w:rsid w:val="002061C2"/>
    <w:rsid w:val="0020667D"/>
    <w:rsid w:val="00206889"/>
    <w:rsid w:val="0020697F"/>
    <w:rsid w:val="00206999"/>
    <w:rsid w:val="00207834"/>
    <w:rsid w:val="00207CE7"/>
    <w:rsid w:val="00210353"/>
    <w:rsid w:val="00210ED7"/>
    <w:rsid w:val="00210FCB"/>
    <w:rsid w:val="00211582"/>
    <w:rsid w:val="00211F26"/>
    <w:rsid w:val="00212106"/>
    <w:rsid w:val="002128EA"/>
    <w:rsid w:val="00212E86"/>
    <w:rsid w:val="002130D9"/>
    <w:rsid w:val="00213E3C"/>
    <w:rsid w:val="002141AD"/>
    <w:rsid w:val="002145A2"/>
    <w:rsid w:val="002154DA"/>
    <w:rsid w:val="00216AA3"/>
    <w:rsid w:val="002173A3"/>
    <w:rsid w:val="00217698"/>
    <w:rsid w:val="00220A4C"/>
    <w:rsid w:val="002215E9"/>
    <w:rsid w:val="00221619"/>
    <w:rsid w:val="00221D78"/>
    <w:rsid w:val="0022249A"/>
    <w:rsid w:val="00222D73"/>
    <w:rsid w:val="00223DE3"/>
    <w:rsid w:val="00230295"/>
    <w:rsid w:val="00230410"/>
    <w:rsid w:val="00230A59"/>
    <w:rsid w:val="002319C5"/>
    <w:rsid w:val="002324BA"/>
    <w:rsid w:val="00233459"/>
    <w:rsid w:val="00233880"/>
    <w:rsid w:val="002340F2"/>
    <w:rsid w:val="00234915"/>
    <w:rsid w:val="0023584B"/>
    <w:rsid w:val="00235DCE"/>
    <w:rsid w:val="00236813"/>
    <w:rsid w:val="00236D4D"/>
    <w:rsid w:val="0023700B"/>
    <w:rsid w:val="002371A0"/>
    <w:rsid w:val="00237A44"/>
    <w:rsid w:val="002400DD"/>
    <w:rsid w:val="00241FD1"/>
    <w:rsid w:val="00242C7A"/>
    <w:rsid w:val="00242F5C"/>
    <w:rsid w:val="00243330"/>
    <w:rsid w:val="00244359"/>
    <w:rsid w:val="0024458A"/>
    <w:rsid w:val="00244A2B"/>
    <w:rsid w:val="00244AF8"/>
    <w:rsid w:val="00244E7C"/>
    <w:rsid w:val="002451BC"/>
    <w:rsid w:val="002456E2"/>
    <w:rsid w:val="002457B1"/>
    <w:rsid w:val="00246554"/>
    <w:rsid w:val="00247025"/>
    <w:rsid w:val="002506B9"/>
    <w:rsid w:val="002506D7"/>
    <w:rsid w:val="00250ACE"/>
    <w:rsid w:val="00251D04"/>
    <w:rsid w:val="0025334E"/>
    <w:rsid w:val="00253752"/>
    <w:rsid w:val="00253B24"/>
    <w:rsid w:val="0025413C"/>
    <w:rsid w:val="00254484"/>
    <w:rsid w:val="002555B8"/>
    <w:rsid w:val="0025573B"/>
    <w:rsid w:val="00256EEF"/>
    <w:rsid w:val="00256F3E"/>
    <w:rsid w:val="002577B1"/>
    <w:rsid w:val="00257C28"/>
    <w:rsid w:val="00257FA2"/>
    <w:rsid w:val="0026141B"/>
    <w:rsid w:val="00261834"/>
    <w:rsid w:val="002619A7"/>
    <w:rsid w:val="00261C67"/>
    <w:rsid w:val="00261C8E"/>
    <w:rsid w:val="00262C3B"/>
    <w:rsid w:val="00262C6F"/>
    <w:rsid w:val="002630D5"/>
    <w:rsid w:val="00263735"/>
    <w:rsid w:val="0026444B"/>
    <w:rsid w:val="00264C7C"/>
    <w:rsid w:val="00264EED"/>
    <w:rsid w:val="00266190"/>
    <w:rsid w:val="00267D08"/>
    <w:rsid w:val="00267FFC"/>
    <w:rsid w:val="00270048"/>
    <w:rsid w:val="00271224"/>
    <w:rsid w:val="00272B90"/>
    <w:rsid w:val="00272CCC"/>
    <w:rsid w:val="002733D1"/>
    <w:rsid w:val="0027373D"/>
    <w:rsid w:val="00273C1C"/>
    <w:rsid w:val="00274886"/>
    <w:rsid w:val="00274946"/>
    <w:rsid w:val="00275038"/>
    <w:rsid w:val="00275511"/>
    <w:rsid w:val="00275A85"/>
    <w:rsid w:val="00275D10"/>
    <w:rsid w:val="00276445"/>
    <w:rsid w:val="002771DD"/>
    <w:rsid w:val="002775A3"/>
    <w:rsid w:val="00277A4B"/>
    <w:rsid w:val="0028010D"/>
    <w:rsid w:val="00280C46"/>
    <w:rsid w:val="00280EE9"/>
    <w:rsid w:val="00281B94"/>
    <w:rsid w:val="00281FB8"/>
    <w:rsid w:val="00282A44"/>
    <w:rsid w:val="002840D8"/>
    <w:rsid w:val="00284EF2"/>
    <w:rsid w:val="00286096"/>
    <w:rsid w:val="00286F43"/>
    <w:rsid w:val="00287209"/>
    <w:rsid w:val="002873FE"/>
    <w:rsid w:val="00287FD5"/>
    <w:rsid w:val="002901FC"/>
    <w:rsid w:val="00290620"/>
    <w:rsid w:val="00290B66"/>
    <w:rsid w:val="00290FE5"/>
    <w:rsid w:val="002921F8"/>
    <w:rsid w:val="0029289A"/>
    <w:rsid w:val="002929EE"/>
    <w:rsid w:val="00292A18"/>
    <w:rsid w:val="00292F7A"/>
    <w:rsid w:val="00293633"/>
    <w:rsid w:val="00294497"/>
    <w:rsid w:val="00294A51"/>
    <w:rsid w:val="002957D0"/>
    <w:rsid w:val="00296022"/>
    <w:rsid w:val="0029686B"/>
    <w:rsid w:val="00296B52"/>
    <w:rsid w:val="0029756B"/>
    <w:rsid w:val="00297768"/>
    <w:rsid w:val="002A13BA"/>
    <w:rsid w:val="002A1475"/>
    <w:rsid w:val="002A1DB3"/>
    <w:rsid w:val="002A21B7"/>
    <w:rsid w:val="002A301C"/>
    <w:rsid w:val="002A378D"/>
    <w:rsid w:val="002A4204"/>
    <w:rsid w:val="002A4403"/>
    <w:rsid w:val="002A45AE"/>
    <w:rsid w:val="002A4851"/>
    <w:rsid w:val="002A541E"/>
    <w:rsid w:val="002A6355"/>
    <w:rsid w:val="002A669C"/>
    <w:rsid w:val="002A68F4"/>
    <w:rsid w:val="002A7766"/>
    <w:rsid w:val="002B0166"/>
    <w:rsid w:val="002B1553"/>
    <w:rsid w:val="002B1CD2"/>
    <w:rsid w:val="002B208B"/>
    <w:rsid w:val="002B2568"/>
    <w:rsid w:val="002B38CB"/>
    <w:rsid w:val="002B3A33"/>
    <w:rsid w:val="002B514A"/>
    <w:rsid w:val="002B5544"/>
    <w:rsid w:val="002B5918"/>
    <w:rsid w:val="002B673F"/>
    <w:rsid w:val="002B70FE"/>
    <w:rsid w:val="002B7556"/>
    <w:rsid w:val="002B75B4"/>
    <w:rsid w:val="002B7726"/>
    <w:rsid w:val="002C0273"/>
    <w:rsid w:val="002C12BB"/>
    <w:rsid w:val="002C1689"/>
    <w:rsid w:val="002C214A"/>
    <w:rsid w:val="002C2A0F"/>
    <w:rsid w:val="002C2B15"/>
    <w:rsid w:val="002C3B93"/>
    <w:rsid w:val="002C5FD8"/>
    <w:rsid w:val="002C610C"/>
    <w:rsid w:val="002C7B0D"/>
    <w:rsid w:val="002D0570"/>
    <w:rsid w:val="002D0B7C"/>
    <w:rsid w:val="002D0BA1"/>
    <w:rsid w:val="002D0CDF"/>
    <w:rsid w:val="002D2D0F"/>
    <w:rsid w:val="002D2DD1"/>
    <w:rsid w:val="002D37C0"/>
    <w:rsid w:val="002D3873"/>
    <w:rsid w:val="002D3E23"/>
    <w:rsid w:val="002D409A"/>
    <w:rsid w:val="002D440E"/>
    <w:rsid w:val="002D53A1"/>
    <w:rsid w:val="002D5548"/>
    <w:rsid w:val="002D5695"/>
    <w:rsid w:val="002D5ED3"/>
    <w:rsid w:val="002D65FF"/>
    <w:rsid w:val="002D68B7"/>
    <w:rsid w:val="002D7BCF"/>
    <w:rsid w:val="002D7C69"/>
    <w:rsid w:val="002E03DF"/>
    <w:rsid w:val="002E05BB"/>
    <w:rsid w:val="002E072B"/>
    <w:rsid w:val="002E111B"/>
    <w:rsid w:val="002E1B5A"/>
    <w:rsid w:val="002E2404"/>
    <w:rsid w:val="002E2506"/>
    <w:rsid w:val="002E2923"/>
    <w:rsid w:val="002E3173"/>
    <w:rsid w:val="002E3A81"/>
    <w:rsid w:val="002E3B6E"/>
    <w:rsid w:val="002E3DDD"/>
    <w:rsid w:val="002E42D9"/>
    <w:rsid w:val="002E4C69"/>
    <w:rsid w:val="002E5857"/>
    <w:rsid w:val="002E5A43"/>
    <w:rsid w:val="002E5FA1"/>
    <w:rsid w:val="002E690B"/>
    <w:rsid w:val="002E6A11"/>
    <w:rsid w:val="002E72DE"/>
    <w:rsid w:val="002F122B"/>
    <w:rsid w:val="002F1447"/>
    <w:rsid w:val="002F1A3A"/>
    <w:rsid w:val="002F2599"/>
    <w:rsid w:val="002F2702"/>
    <w:rsid w:val="002F2966"/>
    <w:rsid w:val="002F3249"/>
    <w:rsid w:val="002F4164"/>
    <w:rsid w:val="002F44CC"/>
    <w:rsid w:val="002F44EA"/>
    <w:rsid w:val="002F49F8"/>
    <w:rsid w:val="002F4E9D"/>
    <w:rsid w:val="002F4EA2"/>
    <w:rsid w:val="002F53D1"/>
    <w:rsid w:val="002F6512"/>
    <w:rsid w:val="002F681B"/>
    <w:rsid w:val="002F6961"/>
    <w:rsid w:val="002F7891"/>
    <w:rsid w:val="002F7A17"/>
    <w:rsid w:val="003005AA"/>
    <w:rsid w:val="0030145B"/>
    <w:rsid w:val="0030243D"/>
    <w:rsid w:val="00302A6C"/>
    <w:rsid w:val="00302B68"/>
    <w:rsid w:val="00302CA2"/>
    <w:rsid w:val="00302EF3"/>
    <w:rsid w:val="00302EFE"/>
    <w:rsid w:val="003034AA"/>
    <w:rsid w:val="00303E19"/>
    <w:rsid w:val="003043F7"/>
    <w:rsid w:val="00304FFE"/>
    <w:rsid w:val="003057DE"/>
    <w:rsid w:val="00305A28"/>
    <w:rsid w:val="0030633F"/>
    <w:rsid w:val="00307029"/>
    <w:rsid w:val="0030772C"/>
    <w:rsid w:val="003102B8"/>
    <w:rsid w:val="00310CF7"/>
    <w:rsid w:val="00311522"/>
    <w:rsid w:val="00311881"/>
    <w:rsid w:val="0031193B"/>
    <w:rsid w:val="00312601"/>
    <w:rsid w:val="00313145"/>
    <w:rsid w:val="003133F1"/>
    <w:rsid w:val="003138AA"/>
    <w:rsid w:val="00314DE1"/>
    <w:rsid w:val="00315140"/>
    <w:rsid w:val="0031550E"/>
    <w:rsid w:val="00316E82"/>
    <w:rsid w:val="00317062"/>
    <w:rsid w:val="0031774F"/>
    <w:rsid w:val="00317EF1"/>
    <w:rsid w:val="0032017A"/>
    <w:rsid w:val="003206CD"/>
    <w:rsid w:val="00321007"/>
    <w:rsid w:val="00321319"/>
    <w:rsid w:val="00321363"/>
    <w:rsid w:val="00321571"/>
    <w:rsid w:val="00321620"/>
    <w:rsid w:val="00322E90"/>
    <w:rsid w:val="00322FAB"/>
    <w:rsid w:val="00323FD2"/>
    <w:rsid w:val="00324065"/>
    <w:rsid w:val="00324941"/>
    <w:rsid w:val="00325BD2"/>
    <w:rsid w:val="003262A7"/>
    <w:rsid w:val="00326F94"/>
    <w:rsid w:val="00327826"/>
    <w:rsid w:val="003304C9"/>
    <w:rsid w:val="003314AD"/>
    <w:rsid w:val="00331BF6"/>
    <w:rsid w:val="003340DE"/>
    <w:rsid w:val="003366E1"/>
    <w:rsid w:val="00337258"/>
    <w:rsid w:val="003373D8"/>
    <w:rsid w:val="00337DF3"/>
    <w:rsid w:val="00340439"/>
    <w:rsid w:val="00341184"/>
    <w:rsid w:val="00342D48"/>
    <w:rsid w:val="003430B8"/>
    <w:rsid w:val="0034358C"/>
    <w:rsid w:val="00343EA7"/>
    <w:rsid w:val="00344CCB"/>
    <w:rsid w:val="003453E5"/>
    <w:rsid w:val="00345809"/>
    <w:rsid w:val="003467F1"/>
    <w:rsid w:val="00346D82"/>
    <w:rsid w:val="003475A1"/>
    <w:rsid w:val="00347629"/>
    <w:rsid w:val="003518BF"/>
    <w:rsid w:val="003518FB"/>
    <w:rsid w:val="003530BF"/>
    <w:rsid w:val="00354CA3"/>
    <w:rsid w:val="0035507D"/>
    <w:rsid w:val="003550AF"/>
    <w:rsid w:val="0035528A"/>
    <w:rsid w:val="003552FD"/>
    <w:rsid w:val="0035537D"/>
    <w:rsid w:val="0035550A"/>
    <w:rsid w:val="0035561B"/>
    <w:rsid w:val="00355C09"/>
    <w:rsid w:val="00356ED2"/>
    <w:rsid w:val="00357581"/>
    <w:rsid w:val="00360819"/>
    <w:rsid w:val="00361574"/>
    <w:rsid w:val="00362383"/>
    <w:rsid w:val="003626C5"/>
    <w:rsid w:val="0036278C"/>
    <w:rsid w:val="0036281A"/>
    <w:rsid w:val="00362F8C"/>
    <w:rsid w:val="00362FD2"/>
    <w:rsid w:val="00363524"/>
    <w:rsid w:val="0036469D"/>
    <w:rsid w:val="0036485C"/>
    <w:rsid w:val="00365A11"/>
    <w:rsid w:val="0036613E"/>
    <w:rsid w:val="003663C9"/>
    <w:rsid w:val="003663FC"/>
    <w:rsid w:val="003676FB"/>
    <w:rsid w:val="00370C31"/>
    <w:rsid w:val="00370FC2"/>
    <w:rsid w:val="00371707"/>
    <w:rsid w:val="00371BD8"/>
    <w:rsid w:val="00373374"/>
    <w:rsid w:val="00374330"/>
    <w:rsid w:val="00374382"/>
    <w:rsid w:val="00374BB6"/>
    <w:rsid w:val="0037548B"/>
    <w:rsid w:val="0037565C"/>
    <w:rsid w:val="00376207"/>
    <w:rsid w:val="00376603"/>
    <w:rsid w:val="0038126A"/>
    <w:rsid w:val="00381470"/>
    <w:rsid w:val="003829D9"/>
    <w:rsid w:val="003829F9"/>
    <w:rsid w:val="00382A8B"/>
    <w:rsid w:val="00383EF6"/>
    <w:rsid w:val="003841BE"/>
    <w:rsid w:val="0038434E"/>
    <w:rsid w:val="0038445D"/>
    <w:rsid w:val="00384F77"/>
    <w:rsid w:val="00384F79"/>
    <w:rsid w:val="00385E83"/>
    <w:rsid w:val="003865ED"/>
    <w:rsid w:val="00386851"/>
    <w:rsid w:val="00386BE4"/>
    <w:rsid w:val="0038700F"/>
    <w:rsid w:val="003871A4"/>
    <w:rsid w:val="003871A6"/>
    <w:rsid w:val="0038768F"/>
    <w:rsid w:val="00387D8B"/>
    <w:rsid w:val="00387FBF"/>
    <w:rsid w:val="00390A3B"/>
    <w:rsid w:val="00391757"/>
    <w:rsid w:val="00391F3D"/>
    <w:rsid w:val="00392A60"/>
    <w:rsid w:val="00394198"/>
    <w:rsid w:val="00394612"/>
    <w:rsid w:val="00395190"/>
    <w:rsid w:val="00395982"/>
    <w:rsid w:val="00395FE6"/>
    <w:rsid w:val="003961E8"/>
    <w:rsid w:val="00396253"/>
    <w:rsid w:val="00396444"/>
    <w:rsid w:val="00396D84"/>
    <w:rsid w:val="00397AF7"/>
    <w:rsid w:val="00397B8C"/>
    <w:rsid w:val="003A049A"/>
    <w:rsid w:val="003A05CA"/>
    <w:rsid w:val="003A0ABD"/>
    <w:rsid w:val="003A1238"/>
    <w:rsid w:val="003A14F6"/>
    <w:rsid w:val="003A25FA"/>
    <w:rsid w:val="003A2B1E"/>
    <w:rsid w:val="003A30F6"/>
    <w:rsid w:val="003A35D0"/>
    <w:rsid w:val="003A3843"/>
    <w:rsid w:val="003A4A7F"/>
    <w:rsid w:val="003A5655"/>
    <w:rsid w:val="003A5ED1"/>
    <w:rsid w:val="003A7C4A"/>
    <w:rsid w:val="003A7CFC"/>
    <w:rsid w:val="003A7F5A"/>
    <w:rsid w:val="003B00B0"/>
    <w:rsid w:val="003B05E1"/>
    <w:rsid w:val="003B1213"/>
    <w:rsid w:val="003B15D0"/>
    <w:rsid w:val="003B23F8"/>
    <w:rsid w:val="003B2474"/>
    <w:rsid w:val="003B34A4"/>
    <w:rsid w:val="003B3DD3"/>
    <w:rsid w:val="003B518B"/>
    <w:rsid w:val="003B541E"/>
    <w:rsid w:val="003B5FD5"/>
    <w:rsid w:val="003B6722"/>
    <w:rsid w:val="003B69F5"/>
    <w:rsid w:val="003B7382"/>
    <w:rsid w:val="003B757B"/>
    <w:rsid w:val="003B7ADB"/>
    <w:rsid w:val="003B7F83"/>
    <w:rsid w:val="003C03C5"/>
    <w:rsid w:val="003C0609"/>
    <w:rsid w:val="003C1256"/>
    <w:rsid w:val="003C1BE2"/>
    <w:rsid w:val="003C1CF1"/>
    <w:rsid w:val="003C21B3"/>
    <w:rsid w:val="003C2358"/>
    <w:rsid w:val="003C27C7"/>
    <w:rsid w:val="003C2BF4"/>
    <w:rsid w:val="003C31CB"/>
    <w:rsid w:val="003C407D"/>
    <w:rsid w:val="003C43AE"/>
    <w:rsid w:val="003C4563"/>
    <w:rsid w:val="003C4C92"/>
    <w:rsid w:val="003C4D7E"/>
    <w:rsid w:val="003C7159"/>
    <w:rsid w:val="003C7377"/>
    <w:rsid w:val="003D08EF"/>
    <w:rsid w:val="003D0D42"/>
    <w:rsid w:val="003D12B1"/>
    <w:rsid w:val="003D1FDD"/>
    <w:rsid w:val="003D30E6"/>
    <w:rsid w:val="003D35D7"/>
    <w:rsid w:val="003D3D7B"/>
    <w:rsid w:val="003D488E"/>
    <w:rsid w:val="003D5180"/>
    <w:rsid w:val="003D5827"/>
    <w:rsid w:val="003D63EC"/>
    <w:rsid w:val="003D6DA2"/>
    <w:rsid w:val="003D7012"/>
    <w:rsid w:val="003D787B"/>
    <w:rsid w:val="003D79F7"/>
    <w:rsid w:val="003D7DC9"/>
    <w:rsid w:val="003D7E41"/>
    <w:rsid w:val="003E0084"/>
    <w:rsid w:val="003E0164"/>
    <w:rsid w:val="003E038B"/>
    <w:rsid w:val="003E060D"/>
    <w:rsid w:val="003E0711"/>
    <w:rsid w:val="003E0741"/>
    <w:rsid w:val="003E0BDB"/>
    <w:rsid w:val="003E1202"/>
    <w:rsid w:val="003E1678"/>
    <w:rsid w:val="003E27C4"/>
    <w:rsid w:val="003E2808"/>
    <w:rsid w:val="003E44FD"/>
    <w:rsid w:val="003E4CBA"/>
    <w:rsid w:val="003E5284"/>
    <w:rsid w:val="003E5B87"/>
    <w:rsid w:val="003E5EC2"/>
    <w:rsid w:val="003E6356"/>
    <w:rsid w:val="003E7A35"/>
    <w:rsid w:val="003E7E11"/>
    <w:rsid w:val="003F06C7"/>
    <w:rsid w:val="003F097A"/>
    <w:rsid w:val="003F1451"/>
    <w:rsid w:val="003F1F1D"/>
    <w:rsid w:val="003F3C92"/>
    <w:rsid w:val="003F4ED9"/>
    <w:rsid w:val="003F5D0D"/>
    <w:rsid w:val="003F6004"/>
    <w:rsid w:val="003F615B"/>
    <w:rsid w:val="00400C66"/>
    <w:rsid w:val="00401E1E"/>
    <w:rsid w:val="00402907"/>
    <w:rsid w:val="00402EA6"/>
    <w:rsid w:val="004031C4"/>
    <w:rsid w:val="004035F9"/>
    <w:rsid w:val="00403B90"/>
    <w:rsid w:val="004041E0"/>
    <w:rsid w:val="0040446D"/>
    <w:rsid w:val="004054A3"/>
    <w:rsid w:val="004054C6"/>
    <w:rsid w:val="00405615"/>
    <w:rsid w:val="004056B2"/>
    <w:rsid w:val="004058D2"/>
    <w:rsid w:val="0040652C"/>
    <w:rsid w:val="00406DD0"/>
    <w:rsid w:val="00407395"/>
    <w:rsid w:val="00407A86"/>
    <w:rsid w:val="00407C1F"/>
    <w:rsid w:val="00410863"/>
    <w:rsid w:val="00411996"/>
    <w:rsid w:val="00412280"/>
    <w:rsid w:val="00413A92"/>
    <w:rsid w:val="00413B85"/>
    <w:rsid w:val="00414049"/>
    <w:rsid w:val="00414163"/>
    <w:rsid w:val="00416242"/>
    <w:rsid w:val="004165EF"/>
    <w:rsid w:val="00417268"/>
    <w:rsid w:val="00417E4B"/>
    <w:rsid w:val="00420173"/>
    <w:rsid w:val="0042056C"/>
    <w:rsid w:val="0042092A"/>
    <w:rsid w:val="00421029"/>
    <w:rsid w:val="00421F2D"/>
    <w:rsid w:val="00422868"/>
    <w:rsid w:val="00422FD0"/>
    <w:rsid w:val="00423063"/>
    <w:rsid w:val="004234E5"/>
    <w:rsid w:val="0042469A"/>
    <w:rsid w:val="00426FE8"/>
    <w:rsid w:val="00427309"/>
    <w:rsid w:val="004274A4"/>
    <w:rsid w:val="00427ACB"/>
    <w:rsid w:val="004309F9"/>
    <w:rsid w:val="00430C58"/>
    <w:rsid w:val="00431036"/>
    <w:rsid w:val="00431072"/>
    <w:rsid w:val="004310FE"/>
    <w:rsid w:val="0043125E"/>
    <w:rsid w:val="00431E96"/>
    <w:rsid w:val="004326F0"/>
    <w:rsid w:val="00432A60"/>
    <w:rsid w:val="00432ADE"/>
    <w:rsid w:val="00432C5A"/>
    <w:rsid w:val="004334A8"/>
    <w:rsid w:val="00433BCC"/>
    <w:rsid w:val="00433F60"/>
    <w:rsid w:val="00434880"/>
    <w:rsid w:val="00434AC0"/>
    <w:rsid w:val="00436178"/>
    <w:rsid w:val="004370EE"/>
    <w:rsid w:val="00440133"/>
    <w:rsid w:val="00440821"/>
    <w:rsid w:val="00440D53"/>
    <w:rsid w:val="0044129B"/>
    <w:rsid w:val="004417FA"/>
    <w:rsid w:val="004418BF"/>
    <w:rsid w:val="00441B63"/>
    <w:rsid w:val="004429A8"/>
    <w:rsid w:val="0044381F"/>
    <w:rsid w:val="00443D2C"/>
    <w:rsid w:val="00443EE1"/>
    <w:rsid w:val="00444D5C"/>
    <w:rsid w:val="00444DB4"/>
    <w:rsid w:val="00445F28"/>
    <w:rsid w:val="0044651E"/>
    <w:rsid w:val="00446C2D"/>
    <w:rsid w:val="0044753E"/>
    <w:rsid w:val="00447727"/>
    <w:rsid w:val="00450434"/>
    <w:rsid w:val="00450A16"/>
    <w:rsid w:val="00451467"/>
    <w:rsid w:val="00451F91"/>
    <w:rsid w:val="00452CD1"/>
    <w:rsid w:val="00454616"/>
    <w:rsid w:val="00454EE5"/>
    <w:rsid w:val="00454FAD"/>
    <w:rsid w:val="00456613"/>
    <w:rsid w:val="00456AF4"/>
    <w:rsid w:val="00456C37"/>
    <w:rsid w:val="00457434"/>
    <w:rsid w:val="00457837"/>
    <w:rsid w:val="004607B0"/>
    <w:rsid w:val="00460D42"/>
    <w:rsid w:val="00460F91"/>
    <w:rsid w:val="004610F7"/>
    <w:rsid w:val="0046295B"/>
    <w:rsid w:val="004631C0"/>
    <w:rsid w:val="0046456C"/>
    <w:rsid w:val="004646D1"/>
    <w:rsid w:val="0046486B"/>
    <w:rsid w:val="00464CE7"/>
    <w:rsid w:val="00464E0E"/>
    <w:rsid w:val="00465C73"/>
    <w:rsid w:val="00465DCF"/>
    <w:rsid w:val="00466505"/>
    <w:rsid w:val="00466CA5"/>
    <w:rsid w:val="004703BA"/>
    <w:rsid w:val="004713E9"/>
    <w:rsid w:val="0047308C"/>
    <w:rsid w:val="00473F43"/>
    <w:rsid w:val="00474BCB"/>
    <w:rsid w:val="0047513C"/>
    <w:rsid w:val="00475E4F"/>
    <w:rsid w:val="00476269"/>
    <w:rsid w:val="004765F0"/>
    <w:rsid w:val="004774A5"/>
    <w:rsid w:val="00477BF3"/>
    <w:rsid w:val="00480EDB"/>
    <w:rsid w:val="00480F35"/>
    <w:rsid w:val="004816E7"/>
    <w:rsid w:val="0048183F"/>
    <w:rsid w:val="00481C85"/>
    <w:rsid w:val="00482029"/>
    <w:rsid w:val="00483F2A"/>
    <w:rsid w:val="004842B3"/>
    <w:rsid w:val="004842C9"/>
    <w:rsid w:val="00484626"/>
    <w:rsid w:val="00484633"/>
    <w:rsid w:val="004855B5"/>
    <w:rsid w:val="004855F7"/>
    <w:rsid w:val="00485D1E"/>
    <w:rsid w:val="004860DD"/>
    <w:rsid w:val="0048727C"/>
    <w:rsid w:val="004872C9"/>
    <w:rsid w:val="00487354"/>
    <w:rsid w:val="00487B36"/>
    <w:rsid w:val="004908BC"/>
    <w:rsid w:val="00490FDC"/>
    <w:rsid w:val="00491435"/>
    <w:rsid w:val="00491537"/>
    <w:rsid w:val="004918EA"/>
    <w:rsid w:val="00492457"/>
    <w:rsid w:val="00492945"/>
    <w:rsid w:val="0049395C"/>
    <w:rsid w:val="004939E9"/>
    <w:rsid w:val="00494A4D"/>
    <w:rsid w:val="00495107"/>
    <w:rsid w:val="00495610"/>
    <w:rsid w:val="0049600B"/>
    <w:rsid w:val="004973A8"/>
    <w:rsid w:val="00497FD6"/>
    <w:rsid w:val="004A0B11"/>
    <w:rsid w:val="004A174A"/>
    <w:rsid w:val="004A18BC"/>
    <w:rsid w:val="004A1DD0"/>
    <w:rsid w:val="004A1ED3"/>
    <w:rsid w:val="004A1F14"/>
    <w:rsid w:val="004A22E5"/>
    <w:rsid w:val="004A2CDA"/>
    <w:rsid w:val="004A3314"/>
    <w:rsid w:val="004A3446"/>
    <w:rsid w:val="004A37FB"/>
    <w:rsid w:val="004A3F66"/>
    <w:rsid w:val="004A4226"/>
    <w:rsid w:val="004A4370"/>
    <w:rsid w:val="004A4889"/>
    <w:rsid w:val="004A4DCE"/>
    <w:rsid w:val="004A5918"/>
    <w:rsid w:val="004A5FE5"/>
    <w:rsid w:val="004A716A"/>
    <w:rsid w:val="004A78D4"/>
    <w:rsid w:val="004B276A"/>
    <w:rsid w:val="004B332F"/>
    <w:rsid w:val="004B3610"/>
    <w:rsid w:val="004B3B53"/>
    <w:rsid w:val="004B5593"/>
    <w:rsid w:val="004B55D8"/>
    <w:rsid w:val="004B6586"/>
    <w:rsid w:val="004B7003"/>
    <w:rsid w:val="004B74DE"/>
    <w:rsid w:val="004C00F0"/>
    <w:rsid w:val="004C019F"/>
    <w:rsid w:val="004C07B2"/>
    <w:rsid w:val="004C1151"/>
    <w:rsid w:val="004C166B"/>
    <w:rsid w:val="004C204D"/>
    <w:rsid w:val="004C25B3"/>
    <w:rsid w:val="004C2682"/>
    <w:rsid w:val="004C3C21"/>
    <w:rsid w:val="004C4300"/>
    <w:rsid w:val="004C430D"/>
    <w:rsid w:val="004C442C"/>
    <w:rsid w:val="004C637A"/>
    <w:rsid w:val="004C6F99"/>
    <w:rsid w:val="004D05D3"/>
    <w:rsid w:val="004D154A"/>
    <w:rsid w:val="004D170E"/>
    <w:rsid w:val="004D2010"/>
    <w:rsid w:val="004D2044"/>
    <w:rsid w:val="004D20A0"/>
    <w:rsid w:val="004D25F5"/>
    <w:rsid w:val="004D27E9"/>
    <w:rsid w:val="004D3204"/>
    <w:rsid w:val="004D361B"/>
    <w:rsid w:val="004D39C0"/>
    <w:rsid w:val="004D3B21"/>
    <w:rsid w:val="004D564B"/>
    <w:rsid w:val="004D5754"/>
    <w:rsid w:val="004D5A4A"/>
    <w:rsid w:val="004D629C"/>
    <w:rsid w:val="004D63A5"/>
    <w:rsid w:val="004D64B2"/>
    <w:rsid w:val="004D7132"/>
    <w:rsid w:val="004D76E8"/>
    <w:rsid w:val="004E01DA"/>
    <w:rsid w:val="004E1B4D"/>
    <w:rsid w:val="004E1B4F"/>
    <w:rsid w:val="004E1CF4"/>
    <w:rsid w:val="004E2D41"/>
    <w:rsid w:val="004E490C"/>
    <w:rsid w:val="004E4936"/>
    <w:rsid w:val="004E4D81"/>
    <w:rsid w:val="004E5480"/>
    <w:rsid w:val="004E5516"/>
    <w:rsid w:val="004E5D04"/>
    <w:rsid w:val="004E612F"/>
    <w:rsid w:val="004E6193"/>
    <w:rsid w:val="004E6D11"/>
    <w:rsid w:val="004E77DA"/>
    <w:rsid w:val="004F0B99"/>
    <w:rsid w:val="004F0C45"/>
    <w:rsid w:val="004F0DFA"/>
    <w:rsid w:val="004F0E5E"/>
    <w:rsid w:val="004F2209"/>
    <w:rsid w:val="004F34FF"/>
    <w:rsid w:val="004F3AEA"/>
    <w:rsid w:val="004F5555"/>
    <w:rsid w:val="004F5D15"/>
    <w:rsid w:val="004F6094"/>
    <w:rsid w:val="004F60BE"/>
    <w:rsid w:val="004F6408"/>
    <w:rsid w:val="004F6D4C"/>
    <w:rsid w:val="004F6D6E"/>
    <w:rsid w:val="004F7CD9"/>
    <w:rsid w:val="005001FA"/>
    <w:rsid w:val="0050042F"/>
    <w:rsid w:val="00502091"/>
    <w:rsid w:val="005023A2"/>
    <w:rsid w:val="00502504"/>
    <w:rsid w:val="00502DF6"/>
    <w:rsid w:val="00505264"/>
    <w:rsid w:val="00505984"/>
    <w:rsid w:val="00505C44"/>
    <w:rsid w:val="00505CAA"/>
    <w:rsid w:val="00506592"/>
    <w:rsid w:val="00506D42"/>
    <w:rsid w:val="00507F9B"/>
    <w:rsid w:val="005105EC"/>
    <w:rsid w:val="00510AAE"/>
    <w:rsid w:val="00510E6D"/>
    <w:rsid w:val="00511B7D"/>
    <w:rsid w:val="00511CB1"/>
    <w:rsid w:val="00511CEF"/>
    <w:rsid w:val="00511EF5"/>
    <w:rsid w:val="00512038"/>
    <w:rsid w:val="00512508"/>
    <w:rsid w:val="005128D4"/>
    <w:rsid w:val="00513CFC"/>
    <w:rsid w:val="005142DC"/>
    <w:rsid w:val="0051471E"/>
    <w:rsid w:val="00516C54"/>
    <w:rsid w:val="00516F24"/>
    <w:rsid w:val="00520489"/>
    <w:rsid w:val="0052114E"/>
    <w:rsid w:val="0052244C"/>
    <w:rsid w:val="00522E93"/>
    <w:rsid w:val="00523B21"/>
    <w:rsid w:val="00523E19"/>
    <w:rsid w:val="0052465C"/>
    <w:rsid w:val="00524A01"/>
    <w:rsid w:val="00524FD5"/>
    <w:rsid w:val="00525BE9"/>
    <w:rsid w:val="0052683F"/>
    <w:rsid w:val="00527323"/>
    <w:rsid w:val="00527EFA"/>
    <w:rsid w:val="005300BF"/>
    <w:rsid w:val="005309F2"/>
    <w:rsid w:val="00530FA2"/>
    <w:rsid w:val="00531FD0"/>
    <w:rsid w:val="0053207A"/>
    <w:rsid w:val="005328A5"/>
    <w:rsid w:val="0053408D"/>
    <w:rsid w:val="005354AE"/>
    <w:rsid w:val="00535BD4"/>
    <w:rsid w:val="00535D0B"/>
    <w:rsid w:val="00536693"/>
    <w:rsid w:val="005413E8"/>
    <w:rsid w:val="00541FC2"/>
    <w:rsid w:val="00541FDC"/>
    <w:rsid w:val="00542A85"/>
    <w:rsid w:val="00542ED3"/>
    <w:rsid w:val="005434F1"/>
    <w:rsid w:val="00543EC4"/>
    <w:rsid w:val="0054423C"/>
    <w:rsid w:val="005457D9"/>
    <w:rsid w:val="00547FE2"/>
    <w:rsid w:val="0055103E"/>
    <w:rsid w:val="005517A0"/>
    <w:rsid w:val="0055236F"/>
    <w:rsid w:val="00552AC2"/>
    <w:rsid w:val="005536C6"/>
    <w:rsid w:val="005542DB"/>
    <w:rsid w:val="005606E7"/>
    <w:rsid w:val="005614A8"/>
    <w:rsid w:val="0056173E"/>
    <w:rsid w:val="00563936"/>
    <w:rsid w:val="00563A2C"/>
    <w:rsid w:val="0056658C"/>
    <w:rsid w:val="0056668A"/>
    <w:rsid w:val="00566748"/>
    <w:rsid w:val="00566F67"/>
    <w:rsid w:val="005677B3"/>
    <w:rsid w:val="00570244"/>
    <w:rsid w:val="00570C5B"/>
    <w:rsid w:val="00571886"/>
    <w:rsid w:val="00572373"/>
    <w:rsid w:val="005725A2"/>
    <w:rsid w:val="0057263B"/>
    <w:rsid w:val="00572A2E"/>
    <w:rsid w:val="0057371D"/>
    <w:rsid w:val="00573875"/>
    <w:rsid w:val="00573D1D"/>
    <w:rsid w:val="00574209"/>
    <w:rsid w:val="0057441A"/>
    <w:rsid w:val="00575364"/>
    <w:rsid w:val="0057642D"/>
    <w:rsid w:val="00576968"/>
    <w:rsid w:val="00580E7C"/>
    <w:rsid w:val="00580EB3"/>
    <w:rsid w:val="0058124C"/>
    <w:rsid w:val="00582ED1"/>
    <w:rsid w:val="00583C8A"/>
    <w:rsid w:val="005846D3"/>
    <w:rsid w:val="0058640A"/>
    <w:rsid w:val="0058768E"/>
    <w:rsid w:val="005876C8"/>
    <w:rsid w:val="005877C9"/>
    <w:rsid w:val="00587937"/>
    <w:rsid w:val="00587C2F"/>
    <w:rsid w:val="00590C11"/>
    <w:rsid w:val="0059136D"/>
    <w:rsid w:val="005916B2"/>
    <w:rsid w:val="00591C6B"/>
    <w:rsid w:val="0059375D"/>
    <w:rsid w:val="00594067"/>
    <w:rsid w:val="00594155"/>
    <w:rsid w:val="005946EC"/>
    <w:rsid w:val="00594BE2"/>
    <w:rsid w:val="00594F67"/>
    <w:rsid w:val="00596E2C"/>
    <w:rsid w:val="00596FDD"/>
    <w:rsid w:val="005974D0"/>
    <w:rsid w:val="00597742"/>
    <w:rsid w:val="005A01BB"/>
    <w:rsid w:val="005A0338"/>
    <w:rsid w:val="005A1166"/>
    <w:rsid w:val="005A16DB"/>
    <w:rsid w:val="005A18E0"/>
    <w:rsid w:val="005A1B12"/>
    <w:rsid w:val="005A1DC5"/>
    <w:rsid w:val="005A2770"/>
    <w:rsid w:val="005A2B8E"/>
    <w:rsid w:val="005A2D2E"/>
    <w:rsid w:val="005A3F1D"/>
    <w:rsid w:val="005A4EC5"/>
    <w:rsid w:val="005A5A59"/>
    <w:rsid w:val="005A611F"/>
    <w:rsid w:val="005A647A"/>
    <w:rsid w:val="005A6640"/>
    <w:rsid w:val="005A689F"/>
    <w:rsid w:val="005A6A1E"/>
    <w:rsid w:val="005B02B9"/>
    <w:rsid w:val="005B0509"/>
    <w:rsid w:val="005B09A8"/>
    <w:rsid w:val="005B141B"/>
    <w:rsid w:val="005B2711"/>
    <w:rsid w:val="005B469B"/>
    <w:rsid w:val="005B4D59"/>
    <w:rsid w:val="005B4DE1"/>
    <w:rsid w:val="005B4E03"/>
    <w:rsid w:val="005B509B"/>
    <w:rsid w:val="005B5796"/>
    <w:rsid w:val="005B5ACB"/>
    <w:rsid w:val="005B64AF"/>
    <w:rsid w:val="005B6E4B"/>
    <w:rsid w:val="005B711C"/>
    <w:rsid w:val="005B7245"/>
    <w:rsid w:val="005C125D"/>
    <w:rsid w:val="005C12C3"/>
    <w:rsid w:val="005C1308"/>
    <w:rsid w:val="005C16F6"/>
    <w:rsid w:val="005C2704"/>
    <w:rsid w:val="005C2A54"/>
    <w:rsid w:val="005C2FD7"/>
    <w:rsid w:val="005C333F"/>
    <w:rsid w:val="005C3F55"/>
    <w:rsid w:val="005C40FC"/>
    <w:rsid w:val="005C43FE"/>
    <w:rsid w:val="005C4B67"/>
    <w:rsid w:val="005C50AD"/>
    <w:rsid w:val="005C5AC3"/>
    <w:rsid w:val="005C5CFF"/>
    <w:rsid w:val="005C6C43"/>
    <w:rsid w:val="005C7840"/>
    <w:rsid w:val="005C79A7"/>
    <w:rsid w:val="005C7C99"/>
    <w:rsid w:val="005D0D56"/>
    <w:rsid w:val="005D15B8"/>
    <w:rsid w:val="005D1FAC"/>
    <w:rsid w:val="005D2023"/>
    <w:rsid w:val="005D3917"/>
    <w:rsid w:val="005D40B6"/>
    <w:rsid w:val="005D4505"/>
    <w:rsid w:val="005D4AB5"/>
    <w:rsid w:val="005D5C17"/>
    <w:rsid w:val="005D61A9"/>
    <w:rsid w:val="005D68E8"/>
    <w:rsid w:val="005D6963"/>
    <w:rsid w:val="005D6BA2"/>
    <w:rsid w:val="005D75FE"/>
    <w:rsid w:val="005D7974"/>
    <w:rsid w:val="005D7E68"/>
    <w:rsid w:val="005E1516"/>
    <w:rsid w:val="005E2974"/>
    <w:rsid w:val="005E3577"/>
    <w:rsid w:val="005E3739"/>
    <w:rsid w:val="005E3890"/>
    <w:rsid w:val="005E3CC3"/>
    <w:rsid w:val="005E5413"/>
    <w:rsid w:val="005E5D8A"/>
    <w:rsid w:val="005E6E7D"/>
    <w:rsid w:val="005E6F56"/>
    <w:rsid w:val="005F08CD"/>
    <w:rsid w:val="005F0AD1"/>
    <w:rsid w:val="005F1153"/>
    <w:rsid w:val="005F13DC"/>
    <w:rsid w:val="005F20DA"/>
    <w:rsid w:val="005F310C"/>
    <w:rsid w:val="005F3169"/>
    <w:rsid w:val="005F3778"/>
    <w:rsid w:val="005F3D98"/>
    <w:rsid w:val="005F4661"/>
    <w:rsid w:val="005F54BB"/>
    <w:rsid w:val="005F5601"/>
    <w:rsid w:val="005F5E6A"/>
    <w:rsid w:val="005F6266"/>
    <w:rsid w:val="005F70A6"/>
    <w:rsid w:val="00600B59"/>
    <w:rsid w:val="006014D7"/>
    <w:rsid w:val="006017F9"/>
    <w:rsid w:val="00603BD9"/>
    <w:rsid w:val="00604D6D"/>
    <w:rsid w:val="00605366"/>
    <w:rsid w:val="00605382"/>
    <w:rsid w:val="006054CB"/>
    <w:rsid w:val="006058F3"/>
    <w:rsid w:val="0060638F"/>
    <w:rsid w:val="00606676"/>
    <w:rsid w:val="00606DF2"/>
    <w:rsid w:val="00606F64"/>
    <w:rsid w:val="00607263"/>
    <w:rsid w:val="0060775A"/>
    <w:rsid w:val="006105C8"/>
    <w:rsid w:val="00610A60"/>
    <w:rsid w:val="00610BBC"/>
    <w:rsid w:val="00612145"/>
    <w:rsid w:val="00612E72"/>
    <w:rsid w:val="00613661"/>
    <w:rsid w:val="00613C4F"/>
    <w:rsid w:val="0061464E"/>
    <w:rsid w:val="006155FD"/>
    <w:rsid w:val="00615C70"/>
    <w:rsid w:val="00616107"/>
    <w:rsid w:val="006165E3"/>
    <w:rsid w:val="00616CA6"/>
    <w:rsid w:val="006177A9"/>
    <w:rsid w:val="00617813"/>
    <w:rsid w:val="006200B5"/>
    <w:rsid w:val="00620327"/>
    <w:rsid w:val="006204AB"/>
    <w:rsid w:val="00621272"/>
    <w:rsid w:val="0062151D"/>
    <w:rsid w:val="00621651"/>
    <w:rsid w:val="00621C73"/>
    <w:rsid w:val="00622DD1"/>
    <w:rsid w:val="00622E0A"/>
    <w:rsid w:val="00622FB0"/>
    <w:rsid w:val="00624548"/>
    <w:rsid w:val="00624A3D"/>
    <w:rsid w:val="0062619E"/>
    <w:rsid w:val="0063013B"/>
    <w:rsid w:val="00630152"/>
    <w:rsid w:val="00631D02"/>
    <w:rsid w:val="0063213E"/>
    <w:rsid w:val="00632F11"/>
    <w:rsid w:val="006339CE"/>
    <w:rsid w:val="00634C6D"/>
    <w:rsid w:val="00635311"/>
    <w:rsid w:val="00636E9D"/>
    <w:rsid w:val="00637704"/>
    <w:rsid w:val="00640654"/>
    <w:rsid w:val="006407CD"/>
    <w:rsid w:val="0064123E"/>
    <w:rsid w:val="0064125B"/>
    <w:rsid w:val="0064137E"/>
    <w:rsid w:val="0064225A"/>
    <w:rsid w:val="00642CB3"/>
    <w:rsid w:val="00643F05"/>
    <w:rsid w:val="00644272"/>
    <w:rsid w:val="0064522B"/>
    <w:rsid w:val="006455C3"/>
    <w:rsid w:val="006468E4"/>
    <w:rsid w:val="006472BE"/>
    <w:rsid w:val="00650E21"/>
    <w:rsid w:val="00651566"/>
    <w:rsid w:val="006523A0"/>
    <w:rsid w:val="00652C32"/>
    <w:rsid w:val="00653AE8"/>
    <w:rsid w:val="00655AF1"/>
    <w:rsid w:val="00655BC5"/>
    <w:rsid w:val="00656DB6"/>
    <w:rsid w:val="00657696"/>
    <w:rsid w:val="0066108B"/>
    <w:rsid w:val="0066131A"/>
    <w:rsid w:val="00661636"/>
    <w:rsid w:val="00662F93"/>
    <w:rsid w:val="00662FB0"/>
    <w:rsid w:val="00663191"/>
    <w:rsid w:val="00663BF2"/>
    <w:rsid w:val="00664792"/>
    <w:rsid w:val="00664AD5"/>
    <w:rsid w:val="006652A3"/>
    <w:rsid w:val="00665876"/>
    <w:rsid w:val="00665A79"/>
    <w:rsid w:val="00665A9B"/>
    <w:rsid w:val="00666C29"/>
    <w:rsid w:val="00666E24"/>
    <w:rsid w:val="00666ECF"/>
    <w:rsid w:val="006672F3"/>
    <w:rsid w:val="00671186"/>
    <w:rsid w:val="006726DB"/>
    <w:rsid w:val="00672FA6"/>
    <w:rsid w:val="00673956"/>
    <w:rsid w:val="006745C4"/>
    <w:rsid w:val="00675E86"/>
    <w:rsid w:val="00676AED"/>
    <w:rsid w:val="00676BAD"/>
    <w:rsid w:val="006777F1"/>
    <w:rsid w:val="00680087"/>
    <w:rsid w:val="00681681"/>
    <w:rsid w:val="0068169A"/>
    <w:rsid w:val="00681BF2"/>
    <w:rsid w:val="006822AC"/>
    <w:rsid w:val="00682AA4"/>
    <w:rsid w:val="006832BD"/>
    <w:rsid w:val="00683EF4"/>
    <w:rsid w:val="00684A9F"/>
    <w:rsid w:val="00686060"/>
    <w:rsid w:val="00686372"/>
    <w:rsid w:val="0068669B"/>
    <w:rsid w:val="006868A1"/>
    <w:rsid w:val="0068699A"/>
    <w:rsid w:val="00687027"/>
    <w:rsid w:val="00687F71"/>
    <w:rsid w:val="006900C5"/>
    <w:rsid w:val="00691426"/>
    <w:rsid w:val="0069150E"/>
    <w:rsid w:val="006925DA"/>
    <w:rsid w:val="00693C76"/>
    <w:rsid w:val="00693DE0"/>
    <w:rsid w:val="00693E7D"/>
    <w:rsid w:val="006940DF"/>
    <w:rsid w:val="0069445A"/>
    <w:rsid w:val="00694564"/>
    <w:rsid w:val="00694600"/>
    <w:rsid w:val="00694B92"/>
    <w:rsid w:val="0069528D"/>
    <w:rsid w:val="006954CE"/>
    <w:rsid w:val="006956E2"/>
    <w:rsid w:val="00696D5D"/>
    <w:rsid w:val="006A0D47"/>
    <w:rsid w:val="006A138E"/>
    <w:rsid w:val="006A14A6"/>
    <w:rsid w:val="006A1765"/>
    <w:rsid w:val="006A19C0"/>
    <w:rsid w:val="006A1BF6"/>
    <w:rsid w:val="006A24B6"/>
    <w:rsid w:val="006A278D"/>
    <w:rsid w:val="006A2986"/>
    <w:rsid w:val="006A311E"/>
    <w:rsid w:val="006A31FF"/>
    <w:rsid w:val="006A3951"/>
    <w:rsid w:val="006A4807"/>
    <w:rsid w:val="006A5A55"/>
    <w:rsid w:val="006A69E7"/>
    <w:rsid w:val="006A70D0"/>
    <w:rsid w:val="006A7562"/>
    <w:rsid w:val="006A7D14"/>
    <w:rsid w:val="006A7DDD"/>
    <w:rsid w:val="006B01D0"/>
    <w:rsid w:val="006B0913"/>
    <w:rsid w:val="006B0C9D"/>
    <w:rsid w:val="006B16B8"/>
    <w:rsid w:val="006B1EDD"/>
    <w:rsid w:val="006B2366"/>
    <w:rsid w:val="006B2B78"/>
    <w:rsid w:val="006B40F8"/>
    <w:rsid w:val="006B41CB"/>
    <w:rsid w:val="006B4341"/>
    <w:rsid w:val="006B5F86"/>
    <w:rsid w:val="006B6B9F"/>
    <w:rsid w:val="006B7BDC"/>
    <w:rsid w:val="006C051B"/>
    <w:rsid w:val="006C11CD"/>
    <w:rsid w:val="006C152D"/>
    <w:rsid w:val="006C25F4"/>
    <w:rsid w:val="006C31E7"/>
    <w:rsid w:val="006C429F"/>
    <w:rsid w:val="006C4BCD"/>
    <w:rsid w:val="006C61ED"/>
    <w:rsid w:val="006C6814"/>
    <w:rsid w:val="006C6930"/>
    <w:rsid w:val="006C708E"/>
    <w:rsid w:val="006C7418"/>
    <w:rsid w:val="006C7A80"/>
    <w:rsid w:val="006C7FD5"/>
    <w:rsid w:val="006D09EB"/>
    <w:rsid w:val="006D270F"/>
    <w:rsid w:val="006D3253"/>
    <w:rsid w:val="006D37AB"/>
    <w:rsid w:val="006D4B60"/>
    <w:rsid w:val="006D57CE"/>
    <w:rsid w:val="006D58F5"/>
    <w:rsid w:val="006D6812"/>
    <w:rsid w:val="006D683E"/>
    <w:rsid w:val="006E0868"/>
    <w:rsid w:val="006E0968"/>
    <w:rsid w:val="006E1960"/>
    <w:rsid w:val="006E1D43"/>
    <w:rsid w:val="006E27A5"/>
    <w:rsid w:val="006E2B6B"/>
    <w:rsid w:val="006E309A"/>
    <w:rsid w:val="006E3487"/>
    <w:rsid w:val="006E3CAE"/>
    <w:rsid w:val="006E4D5C"/>
    <w:rsid w:val="006E5F6F"/>
    <w:rsid w:val="006E6286"/>
    <w:rsid w:val="006E6554"/>
    <w:rsid w:val="006E6C4C"/>
    <w:rsid w:val="006E7414"/>
    <w:rsid w:val="006E7B44"/>
    <w:rsid w:val="006E7B4D"/>
    <w:rsid w:val="006F02AB"/>
    <w:rsid w:val="006F145F"/>
    <w:rsid w:val="006F1543"/>
    <w:rsid w:val="006F18C9"/>
    <w:rsid w:val="006F1D01"/>
    <w:rsid w:val="006F1DE7"/>
    <w:rsid w:val="006F27F2"/>
    <w:rsid w:val="006F3255"/>
    <w:rsid w:val="006F344C"/>
    <w:rsid w:val="006F4824"/>
    <w:rsid w:val="006F560A"/>
    <w:rsid w:val="006F5CBB"/>
    <w:rsid w:val="006F6A45"/>
    <w:rsid w:val="006F6A93"/>
    <w:rsid w:val="006F6BFB"/>
    <w:rsid w:val="006F7EFA"/>
    <w:rsid w:val="00700DCE"/>
    <w:rsid w:val="007012C1"/>
    <w:rsid w:val="007015D7"/>
    <w:rsid w:val="00701831"/>
    <w:rsid w:val="00701E12"/>
    <w:rsid w:val="00702BBA"/>
    <w:rsid w:val="00702C77"/>
    <w:rsid w:val="00702E55"/>
    <w:rsid w:val="00703147"/>
    <w:rsid w:val="00703921"/>
    <w:rsid w:val="00704B9E"/>
    <w:rsid w:val="007054CD"/>
    <w:rsid w:val="007074A8"/>
    <w:rsid w:val="007074FA"/>
    <w:rsid w:val="00707F6B"/>
    <w:rsid w:val="00710162"/>
    <w:rsid w:val="00710936"/>
    <w:rsid w:val="00710A4D"/>
    <w:rsid w:val="00711351"/>
    <w:rsid w:val="007113A7"/>
    <w:rsid w:val="00711438"/>
    <w:rsid w:val="0071145C"/>
    <w:rsid w:val="0071217E"/>
    <w:rsid w:val="00713A14"/>
    <w:rsid w:val="007152B8"/>
    <w:rsid w:val="007154CD"/>
    <w:rsid w:val="007159AC"/>
    <w:rsid w:val="00715DB6"/>
    <w:rsid w:val="00715EA7"/>
    <w:rsid w:val="00720060"/>
    <w:rsid w:val="00720362"/>
    <w:rsid w:val="007207B1"/>
    <w:rsid w:val="00720A1E"/>
    <w:rsid w:val="00720A48"/>
    <w:rsid w:val="00720E93"/>
    <w:rsid w:val="00720EF4"/>
    <w:rsid w:val="00721E01"/>
    <w:rsid w:val="007229C8"/>
    <w:rsid w:val="00722EEF"/>
    <w:rsid w:val="00723134"/>
    <w:rsid w:val="007234FE"/>
    <w:rsid w:val="00723A8A"/>
    <w:rsid w:val="007247D2"/>
    <w:rsid w:val="00725182"/>
    <w:rsid w:val="00725803"/>
    <w:rsid w:val="007258F1"/>
    <w:rsid w:val="0072694C"/>
    <w:rsid w:val="00726C4A"/>
    <w:rsid w:val="00726F56"/>
    <w:rsid w:val="00726F87"/>
    <w:rsid w:val="00727006"/>
    <w:rsid w:val="007270FD"/>
    <w:rsid w:val="00730B0D"/>
    <w:rsid w:val="007311B9"/>
    <w:rsid w:val="0073196A"/>
    <w:rsid w:val="0073212E"/>
    <w:rsid w:val="00732913"/>
    <w:rsid w:val="007329EB"/>
    <w:rsid w:val="00732AA4"/>
    <w:rsid w:val="00733FD3"/>
    <w:rsid w:val="007340B5"/>
    <w:rsid w:val="00734149"/>
    <w:rsid w:val="00734327"/>
    <w:rsid w:val="00734DA2"/>
    <w:rsid w:val="007363B7"/>
    <w:rsid w:val="0073699B"/>
    <w:rsid w:val="00736A8C"/>
    <w:rsid w:val="00736E06"/>
    <w:rsid w:val="00740552"/>
    <w:rsid w:val="007408B7"/>
    <w:rsid w:val="00740BA9"/>
    <w:rsid w:val="00740EBF"/>
    <w:rsid w:val="00740ED9"/>
    <w:rsid w:val="007411FA"/>
    <w:rsid w:val="00742334"/>
    <w:rsid w:val="007434C6"/>
    <w:rsid w:val="0074363C"/>
    <w:rsid w:val="0074369F"/>
    <w:rsid w:val="00743B89"/>
    <w:rsid w:val="00744026"/>
    <w:rsid w:val="00744ADC"/>
    <w:rsid w:val="007452D3"/>
    <w:rsid w:val="007454B6"/>
    <w:rsid w:val="00745818"/>
    <w:rsid w:val="00746B49"/>
    <w:rsid w:val="00747200"/>
    <w:rsid w:val="007479AE"/>
    <w:rsid w:val="00750CBB"/>
    <w:rsid w:val="007510A8"/>
    <w:rsid w:val="007510B0"/>
    <w:rsid w:val="00751E48"/>
    <w:rsid w:val="00753AF8"/>
    <w:rsid w:val="007547EB"/>
    <w:rsid w:val="0075505F"/>
    <w:rsid w:val="0075524A"/>
    <w:rsid w:val="00755FA6"/>
    <w:rsid w:val="00756371"/>
    <w:rsid w:val="007564CF"/>
    <w:rsid w:val="0075745D"/>
    <w:rsid w:val="00757A5E"/>
    <w:rsid w:val="00760178"/>
    <w:rsid w:val="007602C3"/>
    <w:rsid w:val="0076085E"/>
    <w:rsid w:val="0076087C"/>
    <w:rsid w:val="007612B5"/>
    <w:rsid w:val="00762072"/>
    <w:rsid w:val="00762E07"/>
    <w:rsid w:val="007632B2"/>
    <w:rsid w:val="00763D60"/>
    <w:rsid w:val="007647BE"/>
    <w:rsid w:val="00765234"/>
    <w:rsid w:val="007659F4"/>
    <w:rsid w:val="00766A5C"/>
    <w:rsid w:val="00770969"/>
    <w:rsid w:val="00771DA1"/>
    <w:rsid w:val="00771EF1"/>
    <w:rsid w:val="0077255A"/>
    <w:rsid w:val="00772A5B"/>
    <w:rsid w:val="00772F3C"/>
    <w:rsid w:val="007733D5"/>
    <w:rsid w:val="007735E2"/>
    <w:rsid w:val="00773763"/>
    <w:rsid w:val="007741D6"/>
    <w:rsid w:val="007744C2"/>
    <w:rsid w:val="007747F8"/>
    <w:rsid w:val="00774CC1"/>
    <w:rsid w:val="00776107"/>
    <w:rsid w:val="00776297"/>
    <w:rsid w:val="007764EB"/>
    <w:rsid w:val="00780E12"/>
    <w:rsid w:val="007819C7"/>
    <w:rsid w:val="007821EC"/>
    <w:rsid w:val="007823ED"/>
    <w:rsid w:val="00782991"/>
    <w:rsid w:val="007832C3"/>
    <w:rsid w:val="00784B5C"/>
    <w:rsid w:val="00784E70"/>
    <w:rsid w:val="0078574F"/>
    <w:rsid w:val="0078635C"/>
    <w:rsid w:val="00786F6F"/>
    <w:rsid w:val="00791732"/>
    <w:rsid w:val="00791A6E"/>
    <w:rsid w:val="00791EF4"/>
    <w:rsid w:val="007921F4"/>
    <w:rsid w:val="0079252D"/>
    <w:rsid w:val="007931F1"/>
    <w:rsid w:val="00793B28"/>
    <w:rsid w:val="007947B7"/>
    <w:rsid w:val="00795765"/>
    <w:rsid w:val="00795EF5"/>
    <w:rsid w:val="007960B8"/>
    <w:rsid w:val="007A0535"/>
    <w:rsid w:val="007A08FC"/>
    <w:rsid w:val="007A0DC1"/>
    <w:rsid w:val="007A2426"/>
    <w:rsid w:val="007A274B"/>
    <w:rsid w:val="007A3E1D"/>
    <w:rsid w:val="007A3F58"/>
    <w:rsid w:val="007A4012"/>
    <w:rsid w:val="007A44EB"/>
    <w:rsid w:val="007A53E0"/>
    <w:rsid w:val="007A6475"/>
    <w:rsid w:val="007A7A87"/>
    <w:rsid w:val="007B03EE"/>
    <w:rsid w:val="007B0876"/>
    <w:rsid w:val="007B0C43"/>
    <w:rsid w:val="007B0F87"/>
    <w:rsid w:val="007B0FE6"/>
    <w:rsid w:val="007B1097"/>
    <w:rsid w:val="007B3E66"/>
    <w:rsid w:val="007B48D9"/>
    <w:rsid w:val="007B4B29"/>
    <w:rsid w:val="007B6536"/>
    <w:rsid w:val="007B67E3"/>
    <w:rsid w:val="007B6AA6"/>
    <w:rsid w:val="007B7266"/>
    <w:rsid w:val="007B72FA"/>
    <w:rsid w:val="007B740D"/>
    <w:rsid w:val="007B74E9"/>
    <w:rsid w:val="007B7834"/>
    <w:rsid w:val="007C0DF7"/>
    <w:rsid w:val="007C0E95"/>
    <w:rsid w:val="007C10ED"/>
    <w:rsid w:val="007C128D"/>
    <w:rsid w:val="007C3051"/>
    <w:rsid w:val="007C31C0"/>
    <w:rsid w:val="007C388A"/>
    <w:rsid w:val="007C38AA"/>
    <w:rsid w:val="007C407E"/>
    <w:rsid w:val="007C488C"/>
    <w:rsid w:val="007C4F87"/>
    <w:rsid w:val="007C532A"/>
    <w:rsid w:val="007C5BB1"/>
    <w:rsid w:val="007C6260"/>
    <w:rsid w:val="007C6297"/>
    <w:rsid w:val="007C63BB"/>
    <w:rsid w:val="007C6A10"/>
    <w:rsid w:val="007C72B3"/>
    <w:rsid w:val="007C73D7"/>
    <w:rsid w:val="007C7559"/>
    <w:rsid w:val="007D109A"/>
    <w:rsid w:val="007D1500"/>
    <w:rsid w:val="007D1505"/>
    <w:rsid w:val="007D20C7"/>
    <w:rsid w:val="007D279A"/>
    <w:rsid w:val="007D2A89"/>
    <w:rsid w:val="007D2E81"/>
    <w:rsid w:val="007D4915"/>
    <w:rsid w:val="007D59A8"/>
    <w:rsid w:val="007D6242"/>
    <w:rsid w:val="007D6A88"/>
    <w:rsid w:val="007D7814"/>
    <w:rsid w:val="007E08BF"/>
    <w:rsid w:val="007E09E4"/>
    <w:rsid w:val="007E1A84"/>
    <w:rsid w:val="007E1B49"/>
    <w:rsid w:val="007E1E48"/>
    <w:rsid w:val="007E1ED3"/>
    <w:rsid w:val="007E1EDC"/>
    <w:rsid w:val="007E2C19"/>
    <w:rsid w:val="007E3032"/>
    <w:rsid w:val="007E318E"/>
    <w:rsid w:val="007E508A"/>
    <w:rsid w:val="007E6804"/>
    <w:rsid w:val="007E7653"/>
    <w:rsid w:val="007E76A9"/>
    <w:rsid w:val="007E7D5D"/>
    <w:rsid w:val="007E7DA3"/>
    <w:rsid w:val="007F026E"/>
    <w:rsid w:val="007F09CF"/>
    <w:rsid w:val="007F1F6C"/>
    <w:rsid w:val="007F2451"/>
    <w:rsid w:val="007F2A4F"/>
    <w:rsid w:val="007F2B05"/>
    <w:rsid w:val="007F3042"/>
    <w:rsid w:val="007F44CD"/>
    <w:rsid w:val="007F461A"/>
    <w:rsid w:val="007F47F6"/>
    <w:rsid w:val="007F4C58"/>
    <w:rsid w:val="007F5A74"/>
    <w:rsid w:val="007F600B"/>
    <w:rsid w:val="007F6141"/>
    <w:rsid w:val="007F621C"/>
    <w:rsid w:val="007F65A4"/>
    <w:rsid w:val="007F7420"/>
    <w:rsid w:val="007F7E3D"/>
    <w:rsid w:val="00801AC3"/>
    <w:rsid w:val="0080392C"/>
    <w:rsid w:val="00803FCB"/>
    <w:rsid w:val="00805041"/>
    <w:rsid w:val="00805721"/>
    <w:rsid w:val="00805954"/>
    <w:rsid w:val="008068E0"/>
    <w:rsid w:val="00806B3A"/>
    <w:rsid w:val="008072E6"/>
    <w:rsid w:val="008104D7"/>
    <w:rsid w:val="00811047"/>
    <w:rsid w:val="00811997"/>
    <w:rsid w:val="00811B52"/>
    <w:rsid w:val="00813BB8"/>
    <w:rsid w:val="00814222"/>
    <w:rsid w:val="00814397"/>
    <w:rsid w:val="0081439E"/>
    <w:rsid w:val="0081460B"/>
    <w:rsid w:val="00814B36"/>
    <w:rsid w:val="00814CE6"/>
    <w:rsid w:val="0081543D"/>
    <w:rsid w:val="00815461"/>
    <w:rsid w:val="008158E1"/>
    <w:rsid w:val="00815BA2"/>
    <w:rsid w:val="00816B1E"/>
    <w:rsid w:val="008176D3"/>
    <w:rsid w:val="0081778B"/>
    <w:rsid w:val="0082181E"/>
    <w:rsid w:val="00822049"/>
    <w:rsid w:val="008229AD"/>
    <w:rsid w:val="00822A7D"/>
    <w:rsid w:val="0082320E"/>
    <w:rsid w:val="008239C5"/>
    <w:rsid w:val="00823F0E"/>
    <w:rsid w:val="008243C5"/>
    <w:rsid w:val="008253F8"/>
    <w:rsid w:val="0082688D"/>
    <w:rsid w:val="00826A72"/>
    <w:rsid w:val="00827918"/>
    <w:rsid w:val="00827E08"/>
    <w:rsid w:val="008315BB"/>
    <w:rsid w:val="00831C78"/>
    <w:rsid w:val="00832391"/>
    <w:rsid w:val="008345FB"/>
    <w:rsid w:val="008356D8"/>
    <w:rsid w:val="00835978"/>
    <w:rsid w:val="008360D8"/>
    <w:rsid w:val="00836B6D"/>
    <w:rsid w:val="00837948"/>
    <w:rsid w:val="008415F1"/>
    <w:rsid w:val="008416EF"/>
    <w:rsid w:val="00842B93"/>
    <w:rsid w:val="00842EAB"/>
    <w:rsid w:val="00844851"/>
    <w:rsid w:val="00845A9C"/>
    <w:rsid w:val="00845BCD"/>
    <w:rsid w:val="00845BCF"/>
    <w:rsid w:val="00846697"/>
    <w:rsid w:val="008467AE"/>
    <w:rsid w:val="008476F4"/>
    <w:rsid w:val="00850CBC"/>
    <w:rsid w:val="00851EF3"/>
    <w:rsid w:val="00851FA4"/>
    <w:rsid w:val="00852044"/>
    <w:rsid w:val="008521B3"/>
    <w:rsid w:val="008528EA"/>
    <w:rsid w:val="00852B16"/>
    <w:rsid w:val="00852BAC"/>
    <w:rsid w:val="00853558"/>
    <w:rsid w:val="0085362B"/>
    <w:rsid w:val="00853B9C"/>
    <w:rsid w:val="00854145"/>
    <w:rsid w:val="00854EF8"/>
    <w:rsid w:val="0085576E"/>
    <w:rsid w:val="008567D7"/>
    <w:rsid w:val="008569F4"/>
    <w:rsid w:val="008570DF"/>
    <w:rsid w:val="00857B38"/>
    <w:rsid w:val="008608D4"/>
    <w:rsid w:val="00862569"/>
    <w:rsid w:val="008630A1"/>
    <w:rsid w:val="0086436C"/>
    <w:rsid w:val="00864B38"/>
    <w:rsid w:val="00864FB9"/>
    <w:rsid w:val="00865178"/>
    <w:rsid w:val="008653AC"/>
    <w:rsid w:val="00865565"/>
    <w:rsid w:val="00865BA2"/>
    <w:rsid w:val="0086600D"/>
    <w:rsid w:val="008667D4"/>
    <w:rsid w:val="00866D6A"/>
    <w:rsid w:val="0086713C"/>
    <w:rsid w:val="008704D3"/>
    <w:rsid w:val="00870C0A"/>
    <w:rsid w:val="00870EED"/>
    <w:rsid w:val="0087142E"/>
    <w:rsid w:val="00871CB9"/>
    <w:rsid w:val="0087230F"/>
    <w:rsid w:val="008723C1"/>
    <w:rsid w:val="00872885"/>
    <w:rsid w:val="00872C4F"/>
    <w:rsid w:val="00872F6F"/>
    <w:rsid w:val="00873498"/>
    <w:rsid w:val="00873A15"/>
    <w:rsid w:val="00873DE9"/>
    <w:rsid w:val="0087411B"/>
    <w:rsid w:val="00875208"/>
    <w:rsid w:val="008756EA"/>
    <w:rsid w:val="00876101"/>
    <w:rsid w:val="0087674A"/>
    <w:rsid w:val="0087740D"/>
    <w:rsid w:val="00877B40"/>
    <w:rsid w:val="00880124"/>
    <w:rsid w:val="00880BA6"/>
    <w:rsid w:val="008826D2"/>
    <w:rsid w:val="0088318D"/>
    <w:rsid w:val="0088471A"/>
    <w:rsid w:val="00884C00"/>
    <w:rsid w:val="00885552"/>
    <w:rsid w:val="0088680E"/>
    <w:rsid w:val="00887515"/>
    <w:rsid w:val="00887534"/>
    <w:rsid w:val="0089020A"/>
    <w:rsid w:val="00890322"/>
    <w:rsid w:val="00890351"/>
    <w:rsid w:val="008904D0"/>
    <w:rsid w:val="008910EB"/>
    <w:rsid w:val="0089128B"/>
    <w:rsid w:val="0089134A"/>
    <w:rsid w:val="00891B3E"/>
    <w:rsid w:val="00891E30"/>
    <w:rsid w:val="00893CB6"/>
    <w:rsid w:val="00894209"/>
    <w:rsid w:val="008947C9"/>
    <w:rsid w:val="00894B2F"/>
    <w:rsid w:val="00894D6D"/>
    <w:rsid w:val="00894F31"/>
    <w:rsid w:val="00895703"/>
    <w:rsid w:val="00895C89"/>
    <w:rsid w:val="008971AD"/>
    <w:rsid w:val="008A01CC"/>
    <w:rsid w:val="008A0AD0"/>
    <w:rsid w:val="008A1076"/>
    <w:rsid w:val="008A1707"/>
    <w:rsid w:val="008A1770"/>
    <w:rsid w:val="008A1DA5"/>
    <w:rsid w:val="008A361A"/>
    <w:rsid w:val="008A37B4"/>
    <w:rsid w:val="008A3BE1"/>
    <w:rsid w:val="008A3FBC"/>
    <w:rsid w:val="008A538D"/>
    <w:rsid w:val="008A63AA"/>
    <w:rsid w:val="008A675B"/>
    <w:rsid w:val="008A7740"/>
    <w:rsid w:val="008A7C38"/>
    <w:rsid w:val="008B0CE3"/>
    <w:rsid w:val="008B0D06"/>
    <w:rsid w:val="008B0DB8"/>
    <w:rsid w:val="008B0FBF"/>
    <w:rsid w:val="008B16EC"/>
    <w:rsid w:val="008B179A"/>
    <w:rsid w:val="008B243B"/>
    <w:rsid w:val="008B2593"/>
    <w:rsid w:val="008B2D77"/>
    <w:rsid w:val="008B2F5B"/>
    <w:rsid w:val="008B36A0"/>
    <w:rsid w:val="008B3A13"/>
    <w:rsid w:val="008B60E2"/>
    <w:rsid w:val="008B6674"/>
    <w:rsid w:val="008B6A6C"/>
    <w:rsid w:val="008B6CA3"/>
    <w:rsid w:val="008B71DE"/>
    <w:rsid w:val="008B72AE"/>
    <w:rsid w:val="008C01B9"/>
    <w:rsid w:val="008C0255"/>
    <w:rsid w:val="008C0B27"/>
    <w:rsid w:val="008C0F1E"/>
    <w:rsid w:val="008C1149"/>
    <w:rsid w:val="008C11AF"/>
    <w:rsid w:val="008C243C"/>
    <w:rsid w:val="008C2666"/>
    <w:rsid w:val="008C2AFD"/>
    <w:rsid w:val="008C39A8"/>
    <w:rsid w:val="008C4471"/>
    <w:rsid w:val="008C5444"/>
    <w:rsid w:val="008C55BE"/>
    <w:rsid w:val="008C5EFA"/>
    <w:rsid w:val="008C6362"/>
    <w:rsid w:val="008C6734"/>
    <w:rsid w:val="008C6BA7"/>
    <w:rsid w:val="008C7539"/>
    <w:rsid w:val="008C75E3"/>
    <w:rsid w:val="008C7915"/>
    <w:rsid w:val="008C7CEA"/>
    <w:rsid w:val="008D081F"/>
    <w:rsid w:val="008D1178"/>
    <w:rsid w:val="008D1705"/>
    <w:rsid w:val="008D21E1"/>
    <w:rsid w:val="008D27C7"/>
    <w:rsid w:val="008D3320"/>
    <w:rsid w:val="008D34ED"/>
    <w:rsid w:val="008D5DC4"/>
    <w:rsid w:val="008D6305"/>
    <w:rsid w:val="008D75C6"/>
    <w:rsid w:val="008D7AFE"/>
    <w:rsid w:val="008E0577"/>
    <w:rsid w:val="008E061E"/>
    <w:rsid w:val="008E0948"/>
    <w:rsid w:val="008E09F6"/>
    <w:rsid w:val="008E0BF6"/>
    <w:rsid w:val="008E10B3"/>
    <w:rsid w:val="008E131F"/>
    <w:rsid w:val="008E1398"/>
    <w:rsid w:val="008E1C3D"/>
    <w:rsid w:val="008E200C"/>
    <w:rsid w:val="008E22DD"/>
    <w:rsid w:val="008E25D4"/>
    <w:rsid w:val="008E2F12"/>
    <w:rsid w:val="008E3530"/>
    <w:rsid w:val="008E3EB7"/>
    <w:rsid w:val="008E45A8"/>
    <w:rsid w:val="008E4EE6"/>
    <w:rsid w:val="008E5254"/>
    <w:rsid w:val="008E683F"/>
    <w:rsid w:val="008E6958"/>
    <w:rsid w:val="008E6A65"/>
    <w:rsid w:val="008E71A5"/>
    <w:rsid w:val="008E77B4"/>
    <w:rsid w:val="008E7EDA"/>
    <w:rsid w:val="008F01C8"/>
    <w:rsid w:val="008F02CD"/>
    <w:rsid w:val="008F04F0"/>
    <w:rsid w:val="008F17B2"/>
    <w:rsid w:val="008F1C8C"/>
    <w:rsid w:val="008F2BE8"/>
    <w:rsid w:val="008F2BF4"/>
    <w:rsid w:val="008F38EE"/>
    <w:rsid w:val="008F4C61"/>
    <w:rsid w:val="008F7113"/>
    <w:rsid w:val="008F742D"/>
    <w:rsid w:val="008F7778"/>
    <w:rsid w:val="009001DC"/>
    <w:rsid w:val="009003FF"/>
    <w:rsid w:val="009009A0"/>
    <w:rsid w:val="009020A0"/>
    <w:rsid w:val="00902780"/>
    <w:rsid w:val="00903336"/>
    <w:rsid w:val="00903660"/>
    <w:rsid w:val="00904E6C"/>
    <w:rsid w:val="00905C6D"/>
    <w:rsid w:val="0090666B"/>
    <w:rsid w:val="00907218"/>
    <w:rsid w:val="00907598"/>
    <w:rsid w:val="00907734"/>
    <w:rsid w:val="00907B4B"/>
    <w:rsid w:val="00911131"/>
    <w:rsid w:val="00911CEB"/>
    <w:rsid w:val="00911F1B"/>
    <w:rsid w:val="0091266C"/>
    <w:rsid w:val="009129BF"/>
    <w:rsid w:val="00912E4D"/>
    <w:rsid w:val="00913519"/>
    <w:rsid w:val="009138AC"/>
    <w:rsid w:val="00913EAB"/>
    <w:rsid w:val="00917671"/>
    <w:rsid w:val="00921E56"/>
    <w:rsid w:val="009238D8"/>
    <w:rsid w:val="00923F29"/>
    <w:rsid w:val="00924841"/>
    <w:rsid w:val="00924AC0"/>
    <w:rsid w:val="00924C2C"/>
    <w:rsid w:val="00925070"/>
    <w:rsid w:val="009253F1"/>
    <w:rsid w:val="00925E70"/>
    <w:rsid w:val="0092623C"/>
    <w:rsid w:val="00926309"/>
    <w:rsid w:val="00927A40"/>
    <w:rsid w:val="00930175"/>
    <w:rsid w:val="0093097C"/>
    <w:rsid w:val="00930B94"/>
    <w:rsid w:val="00930BD7"/>
    <w:rsid w:val="00931AEE"/>
    <w:rsid w:val="009323F0"/>
    <w:rsid w:val="009330CF"/>
    <w:rsid w:val="00933A2A"/>
    <w:rsid w:val="00933E66"/>
    <w:rsid w:val="00935249"/>
    <w:rsid w:val="0093602D"/>
    <w:rsid w:val="009371D9"/>
    <w:rsid w:val="00937F33"/>
    <w:rsid w:val="0094007B"/>
    <w:rsid w:val="009402AD"/>
    <w:rsid w:val="00941357"/>
    <w:rsid w:val="00941DFB"/>
    <w:rsid w:val="009421CA"/>
    <w:rsid w:val="009422BA"/>
    <w:rsid w:val="00943228"/>
    <w:rsid w:val="009433EE"/>
    <w:rsid w:val="00943D03"/>
    <w:rsid w:val="009444BD"/>
    <w:rsid w:val="009446A8"/>
    <w:rsid w:val="009454A5"/>
    <w:rsid w:val="009460CA"/>
    <w:rsid w:val="00946913"/>
    <w:rsid w:val="00946AF5"/>
    <w:rsid w:val="00946D85"/>
    <w:rsid w:val="009473FF"/>
    <w:rsid w:val="009479AF"/>
    <w:rsid w:val="00947A38"/>
    <w:rsid w:val="00951189"/>
    <w:rsid w:val="009514C0"/>
    <w:rsid w:val="00951D8E"/>
    <w:rsid w:val="00952650"/>
    <w:rsid w:val="009527AD"/>
    <w:rsid w:val="00953854"/>
    <w:rsid w:val="0095520F"/>
    <w:rsid w:val="0095573F"/>
    <w:rsid w:val="0095581B"/>
    <w:rsid w:val="009563F5"/>
    <w:rsid w:val="00956875"/>
    <w:rsid w:val="00957AF6"/>
    <w:rsid w:val="009601A2"/>
    <w:rsid w:val="00961055"/>
    <w:rsid w:val="0096342F"/>
    <w:rsid w:val="00963B30"/>
    <w:rsid w:val="00963B5D"/>
    <w:rsid w:val="00963D87"/>
    <w:rsid w:val="00963E3C"/>
    <w:rsid w:val="009641DD"/>
    <w:rsid w:val="009643EF"/>
    <w:rsid w:val="00964B5F"/>
    <w:rsid w:val="00965372"/>
    <w:rsid w:val="00965567"/>
    <w:rsid w:val="00971780"/>
    <w:rsid w:val="00971CA5"/>
    <w:rsid w:val="009720C9"/>
    <w:rsid w:val="0097214F"/>
    <w:rsid w:val="009731FD"/>
    <w:rsid w:val="009734DE"/>
    <w:rsid w:val="00974C09"/>
    <w:rsid w:val="00976337"/>
    <w:rsid w:val="00976698"/>
    <w:rsid w:val="00977973"/>
    <w:rsid w:val="009779B5"/>
    <w:rsid w:val="00977D1A"/>
    <w:rsid w:val="0098037A"/>
    <w:rsid w:val="009808DC"/>
    <w:rsid w:val="00981418"/>
    <w:rsid w:val="00982AC0"/>
    <w:rsid w:val="00982F4D"/>
    <w:rsid w:val="00983C19"/>
    <w:rsid w:val="00985026"/>
    <w:rsid w:val="009857E8"/>
    <w:rsid w:val="00985F55"/>
    <w:rsid w:val="009861C7"/>
    <w:rsid w:val="00986C70"/>
    <w:rsid w:val="00987C0F"/>
    <w:rsid w:val="00987E38"/>
    <w:rsid w:val="00990D27"/>
    <w:rsid w:val="00991004"/>
    <w:rsid w:val="00991928"/>
    <w:rsid w:val="00991D89"/>
    <w:rsid w:val="00991E33"/>
    <w:rsid w:val="009928AD"/>
    <w:rsid w:val="00992C03"/>
    <w:rsid w:val="0099308F"/>
    <w:rsid w:val="00993472"/>
    <w:rsid w:val="00994168"/>
    <w:rsid w:val="00994957"/>
    <w:rsid w:val="0099498A"/>
    <w:rsid w:val="00994DEF"/>
    <w:rsid w:val="009953AE"/>
    <w:rsid w:val="00995738"/>
    <w:rsid w:val="00995A9E"/>
    <w:rsid w:val="00995F5B"/>
    <w:rsid w:val="00996416"/>
    <w:rsid w:val="00997449"/>
    <w:rsid w:val="009A039E"/>
    <w:rsid w:val="009A0480"/>
    <w:rsid w:val="009A09AF"/>
    <w:rsid w:val="009A1642"/>
    <w:rsid w:val="009A17A3"/>
    <w:rsid w:val="009A292B"/>
    <w:rsid w:val="009A2DD4"/>
    <w:rsid w:val="009A43DE"/>
    <w:rsid w:val="009A5593"/>
    <w:rsid w:val="009A5DEE"/>
    <w:rsid w:val="009A5F70"/>
    <w:rsid w:val="009A60BD"/>
    <w:rsid w:val="009A6D79"/>
    <w:rsid w:val="009A70D6"/>
    <w:rsid w:val="009A747A"/>
    <w:rsid w:val="009A7A94"/>
    <w:rsid w:val="009B074F"/>
    <w:rsid w:val="009B08A8"/>
    <w:rsid w:val="009B0917"/>
    <w:rsid w:val="009B1317"/>
    <w:rsid w:val="009B187D"/>
    <w:rsid w:val="009B1F84"/>
    <w:rsid w:val="009B21BE"/>
    <w:rsid w:val="009B2284"/>
    <w:rsid w:val="009B27DE"/>
    <w:rsid w:val="009B4741"/>
    <w:rsid w:val="009B6334"/>
    <w:rsid w:val="009B63B9"/>
    <w:rsid w:val="009B6727"/>
    <w:rsid w:val="009B70E4"/>
    <w:rsid w:val="009B79BD"/>
    <w:rsid w:val="009B79F3"/>
    <w:rsid w:val="009C0408"/>
    <w:rsid w:val="009C0432"/>
    <w:rsid w:val="009C0F79"/>
    <w:rsid w:val="009C120B"/>
    <w:rsid w:val="009C14A0"/>
    <w:rsid w:val="009C1506"/>
    <w:rsid w:val="009C1FDE"/>
    <w:rsid w:val="009C20DE"/>
    <w:rsid w:val="009C27F3"/>
    <w:rsid w:val="009C2C7D"/>
    <w:rsid w:val="009C2FE3"/>
    <w:rsid w:val="009C3D59"/>
    <w:rsid w:val="009C59FE"/>
    <w:rsid w:val="009C5E1B"/>
    <w:rsid w:val="009C66D4"/>
    <w:rsid w:val="009C78A4"/>
    <w:rsid w:val="009C7AAB"/>
    <w:rsid w:val="009C7E4E"/>
    <w:rsid w:val="009D00F4"/>
    <w:rsid w:val="009D1446"/>
    <w:rsid w:val="009D1754"/>
    <w:rsid w:val="009D2152"/>
    <w:rsid w:val="009D279C"/>
    <w:rsid w:val="009D2A07"/>
    <w:rsid w:val="009D2A0F"/>
    <w:rsid w:val="009D2A70"/>
    <w:rsid w:val="009D3110"/>
    <w:rsid w:val="009D3AE0"/>
    <w:rsid w:val="009D4B43"/>
    <w:rsid w:val="009D4BDB"/>
    <w:rsid w:val="009D50D7"/>
    <w:rsid w:val="009D583F"/>
    <w:rsid w:val="009D59CA"/>
    <w:rsid w:val="009D5D9D"/>
    <w:rsid w:val="009D6D0F"/>
    <w:rsid w:val="009D703F"/>
    <w:rsid w:val="009D789D"/>
    <w:rsid w:val="009E08A7"/>
    <w:rsid w:val="009E103E"/>
    <w:rsid w:val="009E18E6"/>
    <w:rsid w:val="009E1D79"/>
    <w:rsid w:val="009E22F4"/>
    <w:rsid w:val="009E3540"/>
    <w:rsid w:val="009E3C6F"/>
    <w:rsid w:val="009E4995"/>
    <w:rsid w:val="009E49C4"/>
    <w:rsid w:val="009E4BF5"/>
    <w:rsid w:val="009E502D"/>
    <w:rsid w:val="009E5914"/>
    <w:rsid w:val="009E6206"/>
    <w:rsid w:val="009E7350"/>
    <w:rsid w:val="009F1054"/>
    <w:rsid w:val="009F257B"/>
    <w:rsid w:val="009F2BCA"/>
    <w:rsid w:val="009F2CD6"/>
    <w:rsid w:val="009F2CF7"/>
    <w:rsid w:val="009F425B"/>
    <w:rsid w:val="009F47D5"/>
    <w:rsid w:val="009F51E7"/>
    <w:rsid w:val="009F53F7"/>
    <w:rsid w:val="009F59F9"/>
    <w:rsid w:val="009F6A58"/>
    <w:rsid w:val="009F6AFA"/>
    <w:rsid w:val="009F6F2D"/>
    <w:rsid w:val="009F77D7"/>
    <w:rsid w:val="009F78D7"/>
    <w:rsid w:val="00A00226"/>
    <w:rsid w:val="00A004CF"/>
    <w:rsid w:val="00A01473"/>
    <w:rsid w:val="00A0167A"/>
    <w:rsid w:val="00A0196C"/>
    <w:rsid w:val="00A03453"/>
    <w:rsid w:val="00A03E5F"/>
    <w:rsid w:val="00A04214"/>
    <w:rsid w:val="00A046B5"/>
    <w:rsid w:val="00A046FF"/>
    <w:rsid w:val="00A04CB5"/>
    <w:rsid w:val="00A05782"/>
    <w:rsid w:val="00A064B9"/>
    <w:rsid w:val="00A069FA"/>
    <w:rsid w:val="00A06F9D"/>
    <w:rsid w:val="00A1014D"/>
    <w:rsid w:val="00A10985"/>
    <w:rsid w:val="00A10DA9"/>
    <w:rsid w:val="00A11A58"/>
    <w:rsid w:val="00A11DF4"/>
    <w:rsid w:val="00A12622"/>
    <w:rsid w:val="00A12EE6"/>
    <w:rsid w:val="00A140B8"/>
    <w:rsid w:val="00A14D52"/>
    <w:rsid w:val="00A15FCC"/>
    <w:rsid w:val="00A167D7"/>
    <w:rsid w:val="00A1745B"/>
    <w:rsid w:val="00A1797E"/>
    <w:rsid w:val="00A203EE"/>
    <w:rsid w:val="00A217C3"/>
    <w:rsid w:val="00A21C1D"/>
    <w:rsid w:val="00A22000"/>
    <w:rsid w:val="00A2216E"/>
    <w:rsid w:val="00A22557"/>
    <w:rsid w:val="00A23BAD"/>
    <w:rsid w:val="00A23EA9"/>
    <w:rsid w:val="00A24291"/>
    <w:rsid w:val="00A24662"/>
    <w:rsid w:val="00A24995"/>
    <w:rsid w:val="00A250DD"/>
    <w:rsid w:val="00A253DC"/>
    <w:rsid w:val="00A256A1"/>
    <w:rsid w:val="00A25F8C"/>
    <w:rsid w:val="00A26465"/>
    <w:rsid w:val="00A266FB"/>
    <w:rsid w:val="00A26FDB"/>
    <w:rsid w:val="00A27001"/>
    <w:rsid w:val="00A270D4"/>
    <w:rsid w:val="00A27557"/>
    <w:rsid w:val="00A27C78"/>
    <w:rsid w:val="00A3006D"/>
    <w:rsid w:val="00A31E8E"/>
    <w:rsid w:val="00A3283A"/>
    <w:rsid w:val="00A32E12"/>
    <w:rsid w:val="00A332DA"/>
    <w:rsid w:val="00A336C6"/>
    <w:rsid w:val="00A336CA"/>
    <w:rsid w:val="00A34CDF"/>
    <w:rsid w:val="00A35466"/>
    <w:rsid w:val="00A35C88"/>
    <w:rsid w:val="00A36158"/>
    <w:rsid w:val="00A3685A"/>
    <w:rsid w:val="00A36B7D"/>
    <w:rsid w:val="00A37067"/>
    <w:rsid w:val="00A371A4"/>
    <w:rsid w:val="00A372F4"/>
    <w:rsid w:val="00A3736B"/>
    <w:rsid w:val="00A3739B"/>
    <w:rsid w:val="00A37F68"/>
    <w:rsid w:val="00A41B15"/>
    <w:rsid w:val="00A41CE6"/>
    <w:rsid w:val="00A420E4"/>
    <w:rsid w:val="00A4218A"/>
    <w:rsid w:val="00A422DE"/>
    <w:rsid w:val="00A434E2"/>
    <w:rsid w:val="00A43F22"/>
    <w:rsid w:val="00A4475C"/>
    <w:rsid w:val="00A452AF"/>
    <w:rsid w:val="00A452BD"/>
    <w:rsid w:val="00A452E8"/>
    <w:rsid w:val="00A45315"/>
    <w:rsid w:val="00A4631F"/>
    <w:rsid w:val="00A46CFF"/>
    <w:rsid w:val="00A472D4"/>
    <w:rsid w:val="00A479FD"/>
    <w:rsid w:val="00A47E0C"/>
    <w:rsid w:val="00A50A6E"/>
    <w:rsid w:val="00A5144D"/>
    <w:rsid w:val="00A518AE"/>
    <w:rsid w:val="00A51A55"/>
    <w:rsid w:val="00A51D52"/>
    <w:rsid w:val="00A51D6D"/>
    <w:rsid w:val="00A51E3F"/>
    <w:rsid w:val="00A52152"/>
    <w:rsid w:val="00A523B8"/>
    <w:rsid w:val="00A541EB"/>
    <w:rsid w:val="00A54525"/>
    <w:rsid w:val="00A55411"/>
    <w:rsid w:val="00A556C8"/>
    <w:rsid w:val="00A560F1"/>
    <w:rsid w:val="00A56C4D"/>
    <w:rsid w:val="00A60229"/>
    <w:rsid w:val="00A602EE"/>
    <w:rsid w:val="00A604BF"/>
    <w:rsid w:val="00A60C86"/>
    <w:rsid w:val="00A61612"/>
    <w:rsid w:val="00A61A05"/>
    <w:rsid w:val="00A6201A"/>
    <w:rsid w:val="00A62F01"/>
    <w:rsid w:val="00A63F9D"/>
    <w:rsid w:val="00A6402C"/>
    <w:rsid w:val="00A649A8"/>
    <w:rsid w:val="00A666F9"/>
    <w:rsid w:val="00A66869"/>
    <w:rsid w:val="00A679D7"/>
    <w:rsid w:val="00A703FF"/>
    <w:rsid w:val="00A706A1"/>
    <w:rsid w:val="00A714FE"/>
    <w:rsid w:val="00A719AC"/>
    <w:rsid w:val="00A719D4"/>
    <w:rsid w:val="00A7206C"/>
    <w:rsid w:val="00A72BCD"/>
    <w:rsid w:val="00A72F99"/>
    <w:rsid w:val="00A742A6"/>
    <w:rsid w:val="00A74DFB"/>
    <w:rsid w:val="00A77131"/>
    <w:rsid w:val="00A7714F"/>
    <w:rsid w:val="00A77F8D"/>
    <w:rsid w:val="00A806DB"/>
    <w:rsid w:val="00A80716"/>
    <w:rsid w:val="00A81683"/>
    <w:rsid w:val="00A818AF"/>
    <w:rsid w:val="00A81C36"/>
    <w:rsid w:val="00A8239D"/>
    <w:rsid w:val="00A826A5"/>
    <w:rsid w:val="00A8332B"/>
    <w:rsid w:val="00A84641"/>
    <w:rsid w:val="00A855D6"/>
    <w:rsid w:val="00A85C45"/>
    <w:rsid w:val="00A87A5D"/>
    <w:rsid w:val="00A87BE0"/>
    <w:rsid w:val="00A90488"/>
    <w:rsid w:val="00A91822"/>
    <w:rsid w:val="00A91AE2"/>
    <w:rsid w:val="00A91BC7"/>
    <w:rsid w:val="00A92157"/>
    <w:rsid w:val="00A925F6"/>
    <w:rsid w:val="00A92847"/>
    <w:rsid w:val="00A9392A"/>
    <w:rsid w:val="00A93A4B"/>
    <w:rsid w:val="00A93B55"/>
    <w:rsid w:val="00A94407"/>
    <w:rsid w:val="00A95252"/>
    <w:rsid w:val="00A9689B"/>
    <w:rsid w:val="00A97177"/>
    <w:rsid w:val="00A97AD1"/>
    <w:rsid w:val="00AA0678"/>
    <w:rsid w:val="00AA0CCE"/>
    <w:rsid w:val="00AA11AF"/>
    <w:rsid w:val="00AA1335"/>
    <w:rsid w:val="00AA172F"/>
    <w:rsid w:val="00AA1CBE"/>
    <w:rsid w:val="00AA242F"/>
    <w:rsid w:val="00AA2A17"/>
    <w:rsid w:val="00AA2A4E"/>
    <w:rsid w:val="00AA5E03"/>
    <w:rsid w:val="00AA6748"/>
    <w:rsid w:val="00AA7187"/>
    <w:rsid w:val="00AA73AA"/>
    <w:rsid w:val="00AA7571"/>
    <w:rsid w:val="00AA79A0"/>
    <w:rsid w:val="00AA7E82"/>
    <w:rsid w:val="00AA7FC1"/>
    <w:rsid w:val="00AB0760"/>
    <w:rsid w:val="00AB0945"/>
    <w:rsid w:val="00AB0EC4"/>
    <w:rsid w:val="00AB0EFE"/>
    <w:rsid w:val="00AB1113"/>
    <w:rsid w:val="00AB13A2"/>
    <w:rsid w:val="00AB2D93"/>
    <w:rsid w:val="00AB3DE7"/>
    <w:rsid w:val="00AB3E44"/>
    <w:rsid w:val="00AB5D24"/>
    <w:rsid w:val="00AC0711"/>
    <w:rsid w:val="00AC0EE1"/>
    <w:rsid w:val="00AC1222"/>
    <w:rsid w:val="00AC19E0"/>
    <w:rsid w:val="00AC2A86"/>
    <w:rsid w:val="00AC2B93"/>
    <w:rsid w:val="00AC3A70"/>
    <w:rsid w:val="00AC3B29"/>
    <w:rsid w:val="00AC3B5E"/>
    <w:rsid w:val="00AC3F69"/>
    <w:rsid w:val="00AC49DD"/>
    <w:rsid w:val="00AC5273"/>
    <w:rsid w:val="00AC5A9A"/>
    <w:rsid w:val="00AC607C"/>
    <w:rsid w:val="00AC64B3"/>
    <w:rsid w:val="00AC66A8"/>
    <w:rsid w:val="00AC7731"/>
    <w:rsid w:val="00AD04FD"/>
    <w:rsid w:val="00AD1593"/>
    <w:rsid w:val="00AD1A68"/>
    <w:rsid w:val="00AD1B6D"/>
    <w:rsid w:val="00AD2240"/>
    <w:rsid w:val="00AD2CCE"/>
    <w:rsid w:val="00AD34C2"/>
    <w:rsid w:val="00AD5354"/>
    <w:rsid w:val="00AD637F"/>
    <w:rsid w:val="00AD6BBB"/>
    <w:rsid w:val="00AD6E67"/>
    <w:rsid w:val="00AD7EB7"/>
    <w:rsid w:val="00AE02F6"/>
    <w:rsid w:val="00AE06FA"/>
    <w:rsid w:val="00AE0B5B"/>
    <w:rsid w:val="00AE0BBC"/>
    <w:rsid w:val="00AE0D35"/>
    <w:rsid w:val="00AE0E45"/>
    <w:rsid w:val="00AE175F"/>
    <w:rsid w:val="00AE1CCA"/>
    <w:rsid w:val="00AE2CC4"/>
    <w:rsid w:val="00AE3364"/>
    <w:rsid w:val="00AE3E18"/>
    <w:rsid w:val="00AE3F7B"/>
    <w:rsid w:val="00AE4692"/>
    <w:rsid w:val="00AE6939"/>
    <w:rsid w:val="00AE6BD8"/>
    <w:rsid w:val="00AF0250"/>
    <w:rsid w:val="00AF09B6"/>
    <w:rsid w:val="00AF0D6D"/>
    <w:rsid w:val="00AF0E28"/>
    <w:rsid w:val="00AF1422"/>
    <w:rsid w:val="00AF1447"/>
    <w:rsid w:val="00AF175A"/>
    <w:rsid w:val="00AF2804"/>
    <w:rsid w:val="00AF2B55"/>
    <w:rsid w:val="00AF2F77"/>
    <w:rsid w:val="00AF4329"/>
    <w:rsid w:val="00AF43BC"/>
    <w:rsid w:val="00AF4FE2"/>
    <w:rsid w:val="00AF5027"/>
    <w:rsid w:val="00AF573F"/>
    <w:rsid w:val="00AF5743"/>
    <w:rsid w:val="00AF5A4A"/>
    <w:rsid w:val="00AF625C"/>
    <w:rsid w:val="00AF6FDD"/>
    <w:rsid w:val="00AF702A"/>
    <w:rsid w:val="00AF74DB"/>
    <w:rsid w:val="00B00133"/>
    <w:rsid w:val="00B00533"/>
    <w:rsid w:val="00B0082C"/>
    <w:rsid w:val="00B00C19"/>
    <w:rsid w:val="00B010D1"/>
    <w:rsid w:val="00B01BF1"/>
    <w:rsid w:val="00B03379"/>
    <w:rsid w:val="00B03B30"/>
    <w:rsid w:val="00B03DF2"/>
    <w:rsid w:val="00B043AA"/>
    <w:rsid w:val="00B04B64"/>
    <w:rsid w:val="00B0505B"/>
    <w:rsid w:val="00B06ADA"/>
    <w:rsid w:val="00B1184C"/>
    <w:rsid w:val="00B11EA9"/>
    <w:rsid w:val="00B120FA"/>
    <w:rsid w:val="00B126AD"/>
    <w:rsid w:val="00B12F38"/>
    <w:rsid w:val="00B133E7"/>
    <w:rsid w:val="00B141C5"/>
    <w:rsid w:val="00B14669"/>
    <w:rsid w:val="00B14998"/>
    <w:rsid w:val="00B1514D"/>
    <w:rsid w:val="00B156CD"/>
    <w:rsid w:val="00B15743"/>
    <w:rsid w:val="00B167DC"/>
    <w:rsid w:val="00B16F02"/>
    <w:rsid w:val="00B16F65"/>
    <w:rsid w:val="00B17907"/>
    <w:rsid w:val="00B204B5"/>
    <w:rsid w:val="00B20E88"/>
    <w:rsid w:val="00B21607"/>
    <w:rsid w:val="00B22AB8"/>
    <w:rsid w:val="00B24F55"/>
    <w:rsid w:val="00B26ECB"/>
    <w:rsid w:val="00B302DB"/>
    <w:rsid w:val="00B30D58"/>
    <w:rsid w:val="00B31105"/>
    <w:rsid w:val="00B31317"/>
    <w:rsid w:val="00B31A4E"/>
    <w:rsid w:val="00B3230F"/>
    <w:rsid w:val="00B32906"/>
    <w:rsid w:val="00B3434C"/>
    <w:rsid w:val="00B349CB"/>
    <w:rsid w:val="00B34F41"/>
    <w:rsid w:val="00B35084"/>
    <w:rsid w:val="00B35324"/>
    <w:rsid w:val="00B353C6"/>
    <w:rsid w:val="00B3552F"/>
    <w:rsid w:val="00B357F3"/>
    <w:rsid w:val="00B3586E"/>
    <w:rsid w:val="00B36ACC"/>
    <w:rsid w:val="00B370BE"/>
    <w:rsid w:val="00B37189"/>
    <w:rsid w:val="00B3744D"/>
    <w:rsid w:val="00B37D5C"/>
    <w:rsid w:val="00B40DB1"/>
    <w:rsid w:val="00B40E98"/>
    <w:rsid w:val="00B42163"/>
    <w:rsid w:val="00B42D1A"/>
    <w:rsid w:val="00B43279"/>
    <w:rsid w:val="00B4340A"/>
    <w:rsid w:val="00B4498B"/>
    <w:rsid w:val="00B461AC"/>
    <w:rsid w:val="00B465BF"/>
    <w:rsid w:val="00B466CD"/>
    <w:rsid w:val="00B46C5B"/>
    <w:rsid w:val="00B46CD5"/>
    <w:rsid w:val="00B47793"/>
    <w:rsid w:val="00B50292"/>
    <w:rsid w:val="00B5032D"/>
    <w:rsid w:val="00B505FF"/>
    <w:rsid w:val="00B50AFB"/>
    <w:rsid w:val="00B50DDC"/>
    <w:rsid w:val="00B50EF0"/>
    <w:rsid w:val="00B51F30"/>
    <w:rsid w:val="00B52043"/>
    <w:rsid w:val="00B52350"/>
    <w:rsid w:val="00B52992"/>
    <w:rsid w:val="00B5313B"/>
    <w:rsid w:val="00B53208"/>
    <w:rsid w:val="00B5339F"/>
    <w:rsid w:val="00B5462B"/>
    <w:rsid w:val="00B54D00"/>
    <w:rsid w:val="00B55034"/>
    <w:rsid w:val="00B551B2"/>
    <w:rsid w:val="00B55B0B"/>
    <w:rsid w:val="00B56E26"/>
    <w:rsid w:val="00B57778"/>
    <w:rsid w:val="00B57B80"/>
    <w:rsid w:val="00B61286"/>
    <w:rsid w:val="00B615F8"/>
    <w:rsid w:val="00B61F75"/>
    <w:rsid w:val="00B641F9"/>
    <w:rsid w:val="00B64286"/>
    <w:rsid w:val="00B64A77"/>
    <w:rsid w:val="00B64D17"/>
    <w:rsid w:val="00B6514B"/>
    <w:rsid w:val="00B653C6"/>
    <w:rsid w:val="00B655DA"/>
    <w:rsid w:val="00B660B1"/>
    <w:rsid w:val="00B66107"/>
    <w:rsid w:val="00B66181"/>
    <w:rsid w:val="00B66CAF"/>
    <w:rsid w:val="00B670B8"/>
    <w:rsid w:val="00B6716D"/>
    <w:rsid w:val="00B70858"/>
    <w:rsid w:val="00B70A17"/>
    <w:rsid w:val="00B70A2F"/>
    <w:rsid w:val="00B7119D"/>
    <w:rsid w:val="00B722F9"/>
    <w:rsid w:val="00B73935"/>
    <w:rsid w:val="00B739A4"/>
    <w:rsid w:val="00B73A2C"/>
    <w:rsid w:val="00B76B85"/>
    <w:rsid w:val="00B774E7"/>
    <w:rsid w:val="00B80190"/>
    <w:rsid w:val="00B80C99"/>
    <w:rsid w:val="00B81588"/>
    <w:rsid w:val="00B82C7B"/>
    <w:rsid w:val="00B83146"/>
    <w:rsid w:val="00B83DA3"/>
    <w:rsid w:val="00B846E1"/>
    <w:rsid w:val="00B846F4"/>
    <w:rsid w:val="00B84E56"/>
    <w:rsid w:val="00B854C9"/>
    <w:rsid w:val="00B85DC3"/>
    <w:rsid w:val="00B8614E"/>
    <w:rsid w:val="00B861F1"/>
    <w:rsid w:val="00B862F6"/>
    <w:rsid w:val="00B87587"/>
    <w:rsid w:val="00B87715"/>
    <w:rsid w:val="00B87EB9"/>
    <w:rsid w:val="00B9047A"/>
    <w:rsid w:val="00B90A37"/>
    <w:rsid w:val="00B90A70"/>
    <w:rsid w:val="00B90E35"/>
    <w:rsid w:val="00B91EF7"/>
    <w:rsid w:val="00B92489"/>
    <w:rsid w:val="00B92D83"/>
    <w:rsid w:val="00B92E8D"/>
    <w:rsid w:val="00B947BE"/>
    <w:rsid w:val="00B96D4E"/>
    <w:rsid w:val="00B97681"/>
    <w:rsid w:val="00B97CF5"/>
    <w:rsid w:val="00BA0829"/>
    <w:rsid w:val="00BA09C0"/>
    <w:rsid w:val="00BA0E1B"/>
    <w:rsid w:val="00BA152E"/>
    <w:rsid w:val="00BA1C92"/>
    <w:rsid w:val="00BA28D0"/>
    <w:rsid w:val="00BA3E11"/>
    <w:rsid w:val="00BA4947"/>
    <w:rsid w:val="00BA51D2"/>
    <w:rsid w:val="00BA5509"/>
    <w:rsid w:val="00BA6655"/>
    <w:rsid w:val="00BA7152"/>
    <w:rsid w:val="00BA76CE"/>
    <w:rsid w:val="00BA7711"/>
    <w:rsid w:val="00BB04A6"/>
    <w:rsid w:val="00BB1385"/>
    <w:rsid w:val="00BB2BE7"/>
    <w:rsid w:val="00BB385D"/>
    <w:rsid w:val="00BB3D0F"/>
    <w:rsid w:val="00BB43B6"/>
    <w:rsid w:val="00BB4406"/>
    <w:rsid w:val="00BB4AFC"/>
    <w:rsid w:val="00BB4EBC"/>
    <w:rsid w:val="00BB4ED8"/>
    <w:rsid w:val="00BB4F48"/>
    <w:rsid w:val="00BB552B"/>
    <w:rsid w:val="00BB5E4E"/>
    <w:rsid w:val="00BB6367"/>
    <w:rsid w:val="00BB6A0B"/>
    <w:rsid w:val="00BB7055"/>
    <w:rsid w:val="00BB761A"/>
    <w:rsid w:val="00BC0020"/>
    <w:rsid w:val="00BC0037"/>
    <w:rsid w:val="00BC0498"/>
    <w:rsid w:val="00BC098A"/>
    <w:rsid w:val="00BC1222"/>
    <w:rsid w:val="00BC1BFD"/>
    <w:rsid w:val="00BC205E"/>
    <w:rsid w:val="00BC20A4"/>
    <w:rsid w:val="00BC22E4"/>
    <w:rsid w:val="00BC3C10"/>
    <w:rsid w:val="00BC4175"/>
    <w:rsid w:val="00BC4E1B"/>
    <w:rsid w:val="00BC4FAB"/>
    <w:rsid w:val="00BC5261"/>
    <w:rsid w:val="00BC5554"/>
    <w:rsid w:val="00BC561F"/>
    <w:rsid w:val="00BC5726"/>
    <w:rsid w:val="00BC604C"/>
    <w:rsid w:val="00BC72C2"/>
    <w:rsid w:val="00BC7E80"/>
    <w:rsid w:val="00BD0601"/>
    <w:rsid w:val="00BD0E0B"/>
    <w:rsid w:val="00BD20A3"/>
    <w:rsid w:val="00BD20B4"/>
    <w:rsid w:val="00BD240A"/>
    <w:rsid w:val="00BD33E3"/>
    <w:rsid w:val="00BD3425"/>
    <w:rsid w:val="00BD4319"/>
    <w:rsid w:val="00BD4B8A"/>
    <w:rsid w:val="00BD5142"/>
    <w:rsid w:val="00BD5501"/>
    <w:rsid w:val="00BD7D73"/>
    <w:rsid w:val="00BD7F53"/>
    <w:rsid w:val="00BE081E"/>
    <w:rsid w:val="00BE0D5E"/>
    <w:rsid w:val="00BE0D85"/>
    <w:rsid w:val="00BE155A"/>
    <w:rsid w:val="00BE1903"/>
    <w:rsid w:val="00BE25B1"/>
    <w:rsid w:val="00BE3CE3"/>
    <w:rsid w:val="00BE4B27"/>
    <w:rsid w:val="00BE4FE1"/>
    <w:rsid w:val="00BE507A"/>
    <w:rsid w:val="00BE5307"/>
    <w:rsid w:val="00BE5460"/>
    <w:rsid w:val="00BE5C7D"/>
    <w:rsid w:val="00BE6617"/>
    <w:rsid w:val="00BE7470"/>
    <w:rsid w:val="00BF0C44"/>
    <w:rsid w:val="00BF1D5B"/>
    <w:rsid w:val="00BF2104"/>
    <w:rsid w:val="00BF2714"/>
    <w:rsid w:val="00BF30BE"/>
    <w:rsid w:val="00BF32F5"/>
    <w:rsid w:val="00BF34BF"/>
    <w:rsid w:val="00BF3C60"/>
    <w:rsid w:val="00BF475D"/>
    <w:rsid w:val="00BF4989"/>
    <w:rsid w:val="00BF5543"/>
    <w:rsid w:val="00BF674B"/>
    <w:rsid w:val="00BF68CC"/>
    <w:rsid w:val="00BF6961"/>
    <w:rsid w:val="00BF791A"/>
    <w:rsid w:val="00C00D23"/>
    <w:rsid w:val="00C01460"/>
    <w:rsid w:val="00C022B1"/>
    <w:rsid w:val="00C0269D"/>
    <w:rsid w:val="00C03D02"/>
    <w:rsid w:val="00C0474D"/>
    <w:rsid w:val="00C0608E"/>
    <w:rsid w:val="00C06103"/>
    <w:rsid w:val="00C063A0"/>
    <w:rsid w:val="00C101EE"/>
    <w:rsid w:val="00C10DEE"/>
    <w:rsid w:val="00C114B2"/>
    <w:rsid w:val="00C11FD1"/>
    <w:rsid w:val="00C133FC"/>
    <w:rsid w:val="00C1364C"/>
    <w:rsid w:val="00C13936"/>
    <w:rsid w:val="00C13B42"/>
    <w:rsid w:val="00C1505D"/>
    <w:rsid w:val="00C15F7A"/>
    <w:rsid w:val="00C16324"/>
    <w:rsid w:val="00C16F76"/>
    <w:rsid w:val="00C17898"/>
    <w:rsid w:val="00C17B10"/>
    <w:rsid w:val="00C17E9D"/>
    <w:rsid w:val="00C2161B"/>
    <w:rsid w:val="00C216A1"/>
    <w:rsid w:val="00C222F3"/>
    <w:rsid w:val="00C22973"/>
    <w:rsid w:val="00C22D3C"/>
    <w:rsid w:val="00C2333D"/>
    <w:rsid w:val="00C23588"/>
    <w:rsid w:val="00C235E9"/>
    <w:rsid w:val="00C23C52"/>
    <w:rsid w:val="00C24332"/>
    <w:rsid w:val="00C247F4"/>
    <w:rsid w:val="00C24FF0"/>
    <w:rsid w:val="00C259C9"/>
    <w:rsid w:val="00C25BE7"/>
    <w:rsid w:val="00C26812"/>
    <w:rsid w:val="00C2713B"/>
    <w:rsid w:val="00C27328"/>
    <w:rsid w:val="00C308EC"/>
    <w:rsid w:val="00C31363"/>
    <w:rsid w:val="00C31646"/>
    <w:rsid w:val="00C32A94"/>
    <w:rsid w:val="00C32AC3"/>
    <w:rsid w:val="00C33074"/>
    <w:rsid w:val="00C35295"/>
    <w:rsid w:val="00C35EE9"/>
    <w:rsid w:val="00C37447"/>
    <w:rsid w:val="00C40BE1"/>
    <w:rsid w:val="00C41A33"/>
    <w:rsid w:val="00C42BEF"/>
    <w:rsid w:val="00C42CE9"/>
    <w:rsid w:val="00C43C21"/>
    <w:rsid w:val="00C43C92"/>
    <w:rsid w:val="00C44050"/>
    <w:rsid w:val="00C444B4"/>
    <w:rsid w:val="00C4461E"/>
    <w:rsid w:val="00C448EB"/>
    <w:rsid w:val="00C45731"/>
    <w:rsid w:val="00C46624"/>
    <w:rsid w:val="00C46BF3"/>
    <w:rsid w:val="00C4757A"/>
    <w:rsid w:val="00C47F71"/>
    <w:rsid w:val="00C503E5"/>
    <w:rsid w:val="00C50B16"/>
    <w:rsid w:val="00C511F1"/>
    <w:rsid w:val="00C5133D"/>
    <w:rsid w:val="00C5135C"/>
    <w:rsid w:val="00C52007"/>
    <w:rsid w:val="00C523DF"/>
    <w:rsid w:val="00C527D6"/>
    <w:rsid w:val="00C53274"/>
    <w:rsid w:val="00C54370"/>
    <w:rsid w:val="00C543B9"/>
    <w:rsid w:val="00C54CBA"/>
    <w:rsid w:val="00C54D9D"/>
    <w:rsid w:val="00C556B1"/>
    <w:rsid w:val="00C55E5A"/>
    <w:rsid w:val="00C5606A"/>
    <w:rsid w:val="00C5664F"/>
    <w:rsid w:val="00C57896"/>
    <w:rsid w:val="00C57F8B"/>
    <w:rsid w:val="00C601FB"/>
    <w:rsid w:val="00C60720"/>
    <w:rsid w:val="00C6106D"/>
    <w:rsid w:val="00C6114E"/>
    <w:rsid w:val="00C612A9"/>
    <w:rsid w:val="00C61316"/>
    <w:rsid w:val="00C6153B"/>
    <w:rsid w:val="00C621B3"/>
    <w:rsid w:val="00C63198"/>
    <w:rsid w:val="00C63DC1"/>
    <w:rsid w:val="00C63F21"/>
    <w:rsid w:val="00C6512A"/>
    <w:rsid w:val="00C65B2B"/>
    <w:rsid w:val="00C6658C"/>
    <w:rsid w:val="00C67123"/>
    <w:rsid w:val="00C671D8"/>
    <w:rsid w:val="00C67AC8"/>
    <w:rsid w:val="00C70602"/>
    <w:rsid w:val="00C71706"/>
    <w:rsid w:val="00C723A4"/>
    <w:rsid w:val="00C7449E"/>
    <w:rsid w:val="00C74D73"/>
    <w:rsid w:val="00C75B17"/>
    <w:rsid w:val="00C75CDE"/>
    <w:rsid w:val="00C75F04"/>
    <w:rsid w:val="00C76E16"/>
    <w:rsid w:val="00C77260"/>
    <w:rsid w:val="00C7731F"/>
    <w:rsid w:val="00C77B56"/>
    <w:rsid w:val="00C80448"/>
    <w:rsid w:val="00C804B2"/>
    <w:rsid w:val="00C806A3"/>
    <w:rsid w:val="00C80B73"/>
    <w:rsid w:val="00C82DE0"/>
    <w:rsid w:val="00C834C9"/>
    <w:rsid w:val="00C83C14"/>
    <w:rsid w:val="00C84C8E"/>
    <w:rsid w:val="00C84D81"/>
    <w:rsid w:val="00C85401"/>
    <w:rsid w:val="00C855DA"/>
    <w:rsid w:val="00C858E5"/>
    <w:rsid w:val="00C86377"/>
    <w:rsid w:val="00C86780"/>
    <w:rsid w:val="00C86817"/>
    <w:rsid w:val="00C86D67"/>
    <w:rsid w:val="00C86EEC"/>
    <w:rsid w:val="00C86EF6"/>
    <w:rsid w:val="00C91B60"/>
    <w:rsid w:val="00C9259D"/>
    <w:rsid w:val="00C92877"/>
    <w:rsid w:val="00C9380E"/>
    <w:rsid w:val="00C9404F"/>
    <w:rsid w:val="00C9427B"/>
    <w:rsid w:val="00C95030"/>
    <w:rsid w:val="00C95F4B"/>
    <w:rsid w:val="00C96FB7"/>
    <w:rsid w:val="00CA15D3"/>
    <w:rsid w:val="00CA1A4A"/>
    <w:rsid w:val="00CA230D"/>
    <w:rsid w:val="00CA30DE"/>
    <w:rsid w:val="00CA35FE"/>
    <w:rsid w:val="00CA3A87"/>
    <w:rsid w:val="00CA3EB8"/>
    <w:rsid w:val="00CA4D24"/>
    <w:rsid w:val="00CA63A2"/>
    <w:rsid w:val="00CA6592"/>
    <w:rsid w:val="00CA65AD"/>
    <w:rsid w:val="00CA66CC"/>
    <w:rsid w:val="00CA6B48"/>
    <w:rsid w:val="00CA6DF9"/>
    <w:rsid w:val="00CA7736"/>
    <w:rsid w:val="00CB0E53"/>
    <w:rsid w:val="00CB1D63"/>
    <w:rsid w:val="00CB2790"/>
    <w:rsid w:val="00CB3020"/>
    <w:rsid w:val="00CB400E"/>
    <w:rsid w:val="00CB6311"/>
    <w:rsid w:val="00CB6376"/>
    <w:rsid w:val="00CB6A0B"/>
    <w:rsid w:val="00CB6DEC"/>
    <w:rsid w:val="00CB7CAA"/>
    <w:rsid w:val="00CC0D43"/>
    <w:rsid w:val="00CC0FE6"/>
    <w:rsid w:val="00CC1095"/>
    <w:rsid w:val="00CC15E1"/>
    <w:rsid w:val="00CC1A94"/>
    <w:rsid w:val="00CC2391"/>
    <w:rsid w:val="00CC257A"/>
    <w:rsid w:val="00CC25A7"/>
    <w:rsid w:val="00CC3C55"/>
    <w:rsid w:val="00CC42AF"/>
    <w:rsid w:val="00CC5612"/>
    <w:rsid w:val="00CC5AA5"/>
    <w:rsid w:val="00CC65F2"/>
    <w:rsid w:val="00CC6886"/>
    <w:rsid w:val="00CC6A49"/>
    <w:rsid w:val="00CC76C5"/>
    <w:rsid w:val="00CD0859"/>
    <w:rsid w:val="00CD090E"/>
    <w:rsid w:val="00CD1660"/>
    <w:rsid w:val="00CD1E1B"/>
    <w:rsid w:val="00CD27E7"/>
    <w:rsid w:val="00CD2CE5"/>
    <w:rsid w:val="00CD2E79"/>
    <w:rsid w:val="00CD3065"/>
    <w:rsid w:val="00CD3699"/>
    <w:rsid w:val="00CD37AF"/>
    <w:rsid w:val="00CD41A5"/>
    <w:rsid w:val="00CD4F09"/>
    <w:rsid w:val="00CD5153"/>
    <w:rsid w:val="00CD52C5"/>
    <w:rsid w:val="00CD5886"/>
    <w:rsid w:val="00CD79AC"/>
    <w:rsid w:val="00CE00A3"/>
    <w:rsid w:val="00CE0649"/>
    <w:rsid w:val="00CE104E"/>
    <w:rsid w:val="00CE3682"/>
    <w:rsid w:val="00CE39D7"/>
    <w:rsid w:val="00CE593A"/>
    <w:rsid w:val="00CE630B"/>
    <w:rsid w:val="00CE68C0"/>
    <w:rsid w:val="00CE69E5"/>
    <w:rsid w:val="00CE7A57"/>
    <w:rsid w:val="00CF01FE"/>
    <w:rsid w:val="00CF0262"/>
    <w:rsid w:val="00CF0B08"/>
    <w:rsid w:val="00CF16F3"/>
    <w:rsid w:val="00CF25F6"/>
    <w:rsid w:val="00CF27F0"/>
    <w:rsid w:val="00CF366C"/>
    <w:rsid w:val="00CF3CB5"/>
    <w:rsid w:val="00CF4253"/>
    <w:rsid w:val="00CF520A"/>
    <w:rsid w:val="00CF5612"/>
    <w:rsid w:val="00D0108F"/>
    <w:rsid w:val="00D015D2"/>
    <w:rsid w:val="00D023AF"/>
    <w:rsid w:val="00D0348A"/>
    <w:rsid w:val="00D03960"/>
    <w:rsid w:val="00D03A22"/>
    <w:rsid w:val="00D03D46"/>
    <w:rsid w:val="00D04488"/>
    <w:rsid w:val="00D04886"/>
    <w:rsid w:val="00D048BF"/>
    <w:rsid w:val="00D04A66"/>
    <w:rsid w:val="00D052C6"/>
    <w:rsid w:val="00D055F7"/>
    <w:rsid w:val="00D0580F"/>
    <w:rsid w:val="00D060D2"/>
    <w:rsid w:val="00D06502"/>
    <w:rsid w:val="00D07214"/>
    <w:rsid w:val="00D07579"/>
    <w:rsid w:val="00D078BB"/>
    <w:rsid w:val="00D100E7"/>
    <w:rsid w:val="00D102E5"/>
    <w:rsid w:val="00D10CF5"/>
    <w:rsid w:val="00D11508"/>
    <w:rsid w:val="00D122C1"/>
    <w:rsid w:val="00D13D32"/>
    <w:rsid w:val="00D13FC8"/>
    <w:rsid w:val="00D14090"/>
    <w:rsid w:val="00D143EB"/>
    <w:rsid w:val="00D143F5"/>
    <w:rsid w:val="00D16102"/>
    <w:rsid w:val="00D16C5C"/>
    <w:rsid w:val="00D16D06"/>
    <w:rsid w:val="00D17CB6"/>
    <w:rsid w:val="00D20BCF"/>
    <w:rsid w:val="00D20CE6"/>
    <w:rsid w:val="00D21425"/>
    <w:rsid w:val="00D22490"/>
    <w:rsid w:val="00D22531"/>
    <w:rsid w:val="00D22762"/>
    <w:rsid w:val="00D23568"/>
    <w:rsid w:val="00D24551"/>
    <w:rsid w:val="00D24CB5"/>
    <w:rsid w:val="00D256AA"/>
    <w:rsid w:val="00D256F5"/>
    <w:rsid w:val="00D25C12"/>
    <w:rsid w:val="00D26409"/>
    <w:rsid w:val="00D2670F"/>
    <w:rsid w:val="00D26CAB"/>
    <w:rsid w:val="00D26FA4"/>
    <w:rsid w:val="00D315B5"/>
    <w:rsid w:val="00D32134"/>
    <w:rsid w:val="00D3218D"/>
    <w:rsid w:val="00D32689"/>
    <w:rsid w:val="00D32C47"/>
    <w:rsid w:val="00D32E8A"/>
    <w:rsid w:val="00D32FAE"/>
    <w:rsid w:val="00D33109"/>
    <w:rsid w:val="00D3463B"/>
    <w:rsid w:val="00D355D9"/>
    <w:rsid w:val="00D376E4"/>
    <w:rsid w:val="00D40463"/>
    <w:rsid w:val="00D4075C"/>
    <w:rsid w:val="00D40CD5"/>
    <w:rsid w:val="00D413DC"/>
    <w:rsid w:val="00D41DCC"/>
    <w:rsid w:val="00D41E92"/>
    <w:rsid w:val="00D4211D"/>
    <w:rsid w:val="00D425FD"/>
    <w:rsid w:val="00D429C3"/>
    <w:rsid w:val="00D42FEA"/>
    <w:rsid w:val="00D44450"/>
    <w:rsid w:val="00D444E5"/>
    <w:rsid w:val="00D44D64"/>
    <w:rsid w:val="00D44F29"/>
    <w:rsid w:val="00D462A3"/>
    <w:rsid w:val="00D468EA"/>
    <w:rsid w:val="00D46D7E"/>
    <w:rsid w:val="00D46D9A"/>
    <w:rsid w:val="00D4AE3E"/>
    <w:rsid w:val="00D5008B"/>
    <w:rsid w:val="00D510F1"/>
    <w:rsid w:val="00D51230"/>
    <w:rsid w:val="00D5153D"/>
    <w:rsid w:val="00D5217B"/>
    <w:rsid w:val="00D522E6"/>
    <w:rsid w:val="00D523F0"/>
    <w:rsid w:val="00D5290A"/>
    <w:rsid w:val="00D52F81"/>
    <w:rsid w:val="00D52FBC"/>
    <w:rsid w:val="00D54616"/>
    <w:rsid w:val="00D54898"/>
    <w:rsid w:val="00D55043"/>
    <w:rsid w:val="00D558A9"/>
    <w:rsid w:val="00D55ADC"/>
    <w:rsid w:val="00D57273"/>
    <w:rsid w:val="00D5796D"/>
    <w:rsid w:val="00D57A6C"/>
    <w:rsid w:val="00D60E5F"/>
    <w:rsid w:val="00D618AA"/>
    <w:rsid w:val="00D6192A"/>
    <w:rsid w:val="00D61C39"/>
    <w:rsid w:val="00D62A7C"/>
    <w:rsid w:val="00D62CE5"/>
    <w:rsid w:val="00D63956"/>
    <w:rsid w:val="00D63B16"/>
    <w:rsid w:val="00D64224"/>
    <w:rsid w:val="00D64587"/>
    <w:rsid w:val="00D654CF"/>
    <w:rsid w:val="00D65EAC"/>
    <w:rsid w:val="00D66897"/>
    <w:rsid w:val="00D67D3F"/>
    <w:rsid w:val="00D70E38"/>
    <w:rsid w:val="00D710B0"/>
    <w:rsid w:val="00D710FB"/>
    <w:rsid w:val="00D71139"/>
    <w:rsid w:val="00D711EF"/>
    <w:rsid w:val="00D72D61"/>
    <w:rsid w:val="00D72FA6"/>
    <w:rsid w:val="00D72FF0"/>
    <w:rsid w:val="00D7321D"/>
    <w:rsid w:val="00D733CF"/>
    <w:rsid w:val="00D7364C"/>
    <w:rsid w:val="00D73741"/>
    <w:rsid w:val="00D73E1F"/>
    <w:rsid w:val="00D74FF5"/>
    <w:rsid w:val="00D75F1B"/>
    <w:rsid w:val="00D76AFD"/>
    <w:rsid w:val="00D76AFF"/>
    <w:rsid w:val="00D77646"/>
    <w:rsid w:val="00D7787E"/>
    <w:rsid w:val="00D77FD3"/>
    <w:rsid w:val="00D77FF2"/>
    <w:rsid w:val="00D80304"/>
    <w:rsid w:val="00D8228B"/>
    <w:rsid w:val="00D8228F"/>
    <w:rsid w:val="00D8263D"/>
    <w:rsid w:val="00D82A5A"/>
    <w:rsid w:val="00D83DB1"/>
    <w:rsid w:val="00D83F22"/>
    <w:rsid w:val="00D84286"/>
    <w:rsid w:val="00D84803"/>
    <w:rsid w:val="00D84894"/>
    <w:rsid w:val="00D849F5"/>
    <w:rsid w:val="00D85A91"/>
    <w:rsid w:val="00D85AF0"/>
    <w:rsid w:val="00D86282"/>
    <w:rsid w:val="00D86A51"/>
    <w:rsid w:val="00D86C39"/>
    <w:rsid w:val="00D86DAA"/>
    <w:rsid w:val="00D8790F"/>
    <w:rsid w:val="00D87A6D"/>
    <w:rsid w:val="00D900F9"/>
    <w:rsid w:val="00D90BD3"/>
    <w:rsid w:val="00D9172B"/>
    <w:rsid w:val="00D91FF6"/>
    <w:rsid w:val="00D932E5"/>
    <w:rsid w:val="00D93853"/>
    <w:rsid w:val="00D93A73"/>
    <w:rsid w:val="00D93B90"/>
    <w:rsid w:val="00D943D4"/>
    <w:rsid w:val="00D9451D"/>
    <w:rsid w:val="00D94926"/>
    <w:rsid w:val="00D94F7C"/>
    <w:rsid w:val="00D960F7"/>
    <w:rsid w:val="00D969FE"/>
    <w:rsid w:val="00DA0CA8"/>
    <w:rsid w:val="00DA1088"/>
    <w:rsid w:val="00DA1BBF"/>
    <w:rsid w:val="00DA1D8F"/>
    <w:rsid w:val="00DA213C"/>
    <w:rsid w:val="00DA2383"/>
    <w:rsid w:val="00DA247B"/>
    <w:rsid w:val="00DA277C"/>
    <w:rsid w:val="00DA2FDC"/>
    <w:rsid w:val="00DA36C8"/>
    <w:rsid w:val="00DA4652"/>
    <w:rsid w:val="00DA4B0E"/>
    <w:rsid w:val="00DA4D5B"/>
    <w:rsid w:val="00DA568A"/>
    <w:rsid w:val="00DA7338"/>
    <w:rsid w:val="00DA7842"/>
    <w:rsid w:val="00DA7F11"/>
    <w:rsid w:val="00DB0E47"/>
    <w:rsid w:val="00DB133A"/>
    <w:rsid w:val="00DB14BB"/>
    <w:rsid w:val="00DB1C46"/>
    <w:rsid w:val="00DB2413"/>
    <w:rsid w:val="00DB26AC"/>
    <w:rsid w:val="00DB2995"/>
    <w:rsid w:val="00DB3720"/>
    <w:rsid w:val="00DB3AE6"/>
    <w:rsid w:val="00DB3D52"/>
    <w:rsid w:val="00DB3D5C"/>
    <w:rsid w:val="00DB4B74"/>
    <w:rsid w:val="00DB5591"/>
    <w:rsid w:val="00DB631C"/>
    <w:rsid w:val="00DB66A1"/>
    <w:rsid w:val="00DB6C6E"/>
    <w:rsid w:val="00DB6CC8"/>
    <w:rsid w:val="00DB714E"/>
    <w:rsid w:val="00DB75B7"/>
    <w:rsid w:val="00DB7831"/>
    <w:rsid w:val="00DB7F5C"/>
    <w:rsid w:val="00DC0293"/>
    <w:rsid w:val="00DC08F5"/>
    <w:rsid w:val="00DC0BB9"/>
    <w:rsid w:val="00DC0FCF"/>
    <w:rsid w:val="00DC216B"/>
    <w:rsid w:val="00DC2A7F"/>
    <w:rsid w:val="00DC2F76"/>
    <w:rsid w:val="00DC5047"/>
    <w:rsid w:val="00DC5A2D"/>
    <w:rsid w:val="00DC70D2"/>
    <w:rsid w:val="00DC7858"/>
    <w:rsid w:val="00DD01BF"/>
    <w:rsid w:val="00DD0D80"/>
    <w:rsid w:val="00DD11C0"/>
    <w:rsid w:val="00DD1536"/>
    <w:rsid w:val="00DD3692"/>
    <w:rsid w:val="00DD3740"/>
    <w:rsid w:val="00DD3F29"/>
    <w:rsid w:val="00DD4062"/>
    <w:rsid w:val="00DD63A4"/>
    <w:rsid w:val="00DD6E7D"/>
    <w:rsid w:val="00DE0C61"/>
    <w:rsid w:val="00DE0E86"/>
    <w:rsid w:val="00DE0F0C"/>
    <w:rsid w:val="00DE1468"/>
    <w:rsid w:val="00DE1723"/>
    <w:rsid w:val="00DE1AB7"/>
    <w:rsid w:val="00DE1FCB"/>
    <w:rsid w:val="00DE2005"/>
    <w:rsid w:val="00DE2274"/>
    <w:rsid w:val="00DE27DE"/>
    <w:rsid w:val="00DE31CC"/>
    <w:rsid w:val="00DE34F8"/>
    <w:rsid w:val="00DE37B9"/>
    <w:rsid w:val="00DE44A5"/>
    <w:rsid w:val="00DE4C1F"/>
    <w:rsid w:val="00DE52FC"/>
    <w:rsid w:val="00DE555B"/>
    <w:rsid w:val="00DE6202"/>
    <w:rsid w:val="00DE6EE1"/>
    <w:rsid w:val="00DF0BAE"/>
    <w:rsid w:val="00DF13E3"/>
    <w:rsid w:val="00DF1968"/>
    <w:rsid w:val="00DF228B"/>
    <w:rsid w:val="00DF4C6D"/>
    <w:rsid w:val="00DF535B"/>
    <w:rsid w:val="00DF6165"/>
    <w:rsid w:val="00DF635B"/>
    <w:rsid w:val="00DF72AD"/>
    <w:rsid w:val="00E0111F"/>
    <w:rsid w:val="00E011C1"/>
    <w:rsid w:val="00E02193"/>
    <w:rsid w:val="00E02A84"/>
    <w:rsid w:val="00E03607"/>
    <w:rsid w:val="00E03713"/>
    <w:rsid w:val="00E065D5"/>
    <w:rsid w:val="00E06BDE"/>
    <w:rsid w:val="00E07191"/>
    <w:rsid w:val="00E10B90"/>
    <w:rsid w:val="00E1106C"/>
    <w:rsid w:val="00E11732"/>
    <w:rsid w:val="00E12077"/>
    <w:rsid w:val="00E12C23"/>
    <w:rsid w:val="00E14414"/>
    <w:rsid w:val="00E14464"/>
    <w:rsid w:val="00E14564"/>
    <w:rsid w:val="00E14B43"/>
    <w:rsid w:val="00E15330"/>
    <w:rsid w:val="00E155F0"/>
    <w:rsid w:val="00E15A3A"/>
    <w:rsid w:val="00E1634D"/>
    <w:rsid w:val="00E16473"/>
    <w:rsid w:val="00E17156"/>
    <w:rsid w:val="00E17353"/>
    <w:rsid w:val="00E20019"/>
    <w:rsid w:val="00E201A1"/>
    <w:rsid w:val="00E20AD3"/>
    <w:rsid w:val="00E20D4F"/>
    <w:rsid w:val="00E217AA"/>
    <w:rsid w:val="00E2235D"/>
    <w:rsid w:val="00E224AE"/>
    <w:rsid w:val="00E229A0"/>
    <w:rsid w:val="00E22A99"/>
    <w:rsid w:val="00E23611"/>
    <w:rsid w:val="00E23AFB"/>
    <w:rsid w:val="00E240EE"/>
    <w:rsid w:val="00E2594A"/>
    <w:rsid w:val="00E26454"/>
    <w:rsid w:val="00E26925"/>
    <w:rsid w:val="00E26E99"/>
    <w:rsid w:val="00E275A9"/>
    <w:rsid w:val="00E3022E"/>
    <w:rsid w:val="00E3173D"/>
    <w:rsid w:val="00E32291"/>
    <w:rsid w:val="00E33812"/>
    <w:rsid w:val="00E3532D"/>
    <w:rsid w:val="00E361FC"/>
    <w:rsid w:val="00E36F15"/>
    <w:rsid w:val="00E40D90"/>
    <w:rsid w:val="00E41301"/>
    <w:rsid w:val="00E41D24"/>
    <w:rsid w:val="00E41D7D"/>
    <w:rsid w:val="00E41DFC"/>
    <w:rsid w:val="00E4231F"/>
    <w:rsid w:val="00E42365"/>
    <w:rsid w:val="00E426CB"/>
    <w:rsid w:val="00E42D28"/>
    <w:rsid w:val="00E430D7"/>
    <w:rsid w:val="00E437EC"/>
    <w:rsid w:val="00E44906"/>
    <w:rsid w:val="00E44B9E"/>
    <w:rsid w:val="00E45919"/>
    <w:rsid w:val="00E45DA3"/>
    <w:rsid w:val="00E464DC"/>
    <w:rsid w:val="00E46689"/>
    <w:rsid w:val="00E46EC8"/>
    <w:rsid w:val="00E47019"/>
    <w:rsid w:val="00E47CBA"/>
    <w:rsid w:val="00E47D7D"/>
    <w:rsid w:val="00E501ED"/>
    <w:rsid w:val="00E509DA"/>
    <w:rsid w:val="00E5358B"/>
    <w:rsid w:val="00E53C24"/>
    <w:rsid w:val="00E55466"/>
    <w:rsid w:val="00E55A39"/>
    <w:rsid w:val="00E55F6C"/>
    <w:rsid w:val="00E5624C"/>
    <w:rsid w:val="00E565D5"/>
    <w:rsid w:val="00E56D17"/>
    <w:rsid w:val="00E57059"/>
    <w:rsid w:val="00E57405"/>
    <w:rsid w:val="00E60AE1"/>
    <w:rsid w:val="00E61EBB"/>
    <w:rsid w:val="00E6257D"/>
    <w:rsid w:val="00E63111"/>
    <w:rsid w:val="00E6311C"/>
    <w:rsid w:val="00E6373A"/>
    <w:rsid w:val="00E637BE"/>
    <w:rsid w:val="00E63E14"/>
    <w:rsid w:val="00E6437D"/>
    <w:rsid w:val="00E64A85"/>
    <w:rsid w:val="00E653FD"/>
    <w:rsid w:val="00E655A4"/>
    <w:rsid w:val="00E6593D"/>
    <w:rsid w:val="00E6609A"/>
    <w:rsid w:val="00E6646A"/>
    <w:rsid w:val="00E674CF"/>
    <w:rsid w:val="00E67EDA"/>
    <w:rsid w:val="00E7011E"/>
    <w:rsid w:val="00E70A2F"/>
    <w:rsid w:val="00E70D36"/>
    <w:rsid w:val="00E70FE9"/>
    <w:rsid w:val="00E71D77"/>
    <w:rsid w:val="00E7245F"/>
    <w:rsid w:val="00E72896"/>
    <w:rsid w:val="00E7369A"/>
    <w:rsid w:val="00E73956"/>
    <w:rsid w:val="00E747F6"/>
    <w:rsid w:val="00E74989"/>
    <w:rsid w:val="00E75D0E"/>
    <w:rsid w:val="00E76AAE"/>
    <w:rsid w:val="00E80052"/>
    <w:rsid w:val="00E80446"/>
    <w:rsid w:val="00E81844"/>
    <w:rsid w:val="00E81B95"/>
    <w:rsid w:val="00E83089"/>
    <w:rsid w:val="00E8316E"/>
    <w:rsid w:val="00E83918"/>
    <w:rsid w:val="00E846BC"/>
    <w:rsid w:val="00E847A7"/>
    <w:rsid w:val="00E84892"/>
    <w:rsid w:val="00E8571A"/>
    <w:rsid w:val="00E86194"/>
    <w:rsid w:val="00E86A91"/>
    <w:rsid w:val="00E86DDE"/>
    <w:rsid w:val="00E8796C"/>
    <w:rsid w:val="00E90E55"/>
    <w:rsid w:val="00E910F0"/>
    <w:rsid w:val="00E91A84"/>
    <w:rsid w:val="00E91D4D"/>
    <w:rsid w:val="00E91E23"/>
    <w:rsid w:val="00E930FF"/>
    <w:rsid w:val="00E9314D"/>
    <w:rsid w:val="00E9400A"/>
    <w:rsid w:val="00E968C6"/>
    <w:rsid w:val="00E97091"/>
    <w:rsid w:val="00E9726E"/>
    <w:rsid w:val="00E972C5"/>
    <w:rsid w:val="00E97307"/>
    <w:rsid w:val="00E9755D"/>
    <w:rsid w:val="00EA171B"/>
    <w:rsid w:val="00EA1FB0"/>
    <w:rsid w:val="00EA2214"/>
    <w:rsid w:val="00EA3B12"/>
    <w:rsid w:val="00EA498B"/>
    <w:rsid w:val="00EA4D52"/>
    <w:rsid w:val="00EA590A"/>
    <w:rsid w:val="00EA6474"/>
    <w:rsid w:val="00EA7139"/>
    <w:rsid w:val="00EA7732"/>
    <w:rsid w:val="00EA7EBA"/>
    <w:rsid w:val="00EB00C1"/>
    <w:rsid w:val="00EB2D0D"/>
    <w:rsid w:val="00EB329A"/>
    <w:rsid w:val="00EB333B"/>
    <w:rsid w:val="00EB5ED6"/>
    <w:rsid w:val="00EB60E5"/>
    <w:rsid w:val="00EB631B"/>
    <w:rsid w:val="00EB6855"/>
    <w:rsid w:val="00EB753B"/>
    <w:rsid w:val="00EB7581"/>
    <w:rsid w:val="00EB7983"/>
    <w:rsid w:val="00EB7ABE"/>
    <w:rsid w:val="00EC03AF"/>
    <w:rsid w:val="00EC158D"/>
    <w:rsid w:val="00EC194E"/>
    <w:rsid w:val="00EC3D92"/>
    <w:rsid w:val="00EC3E35"/>
    <w:rsid w:val="00EC592E"/>
    <w:rsid w:val="00EC5B32"/>
    <w:rsid w:val="00EC7C64"/>
    <w:rsid w:val="00ED07E1"/>
    <w:rsid w:val="00ED0A21"/>
    <w:rsid w:val="00ED1374"/>
    <w:rsid w:val="00ED3365"/>
    <w:rsid w:val="00ED3A9D"/>
    <w:rsid w:val="00ED3DA3"/>
    <w:rsid w:val="00ED4DDB"/>
    <w:rsid w:val="00ED64CE"/>
    <w:rsid w:val="00ED6D29"/>
    <w:rsid w:val="00EE23E2"/>
    <w:rsid w:val="00EE3338"/>
    <w:rsid w:val="00EE35A9"/>
    <w:rsid w:val="00EE3A17"/>
    <w:rsid w:val="00EE4A6E"/>
    <w:rsid w:val="00EE4D6C"/>
    <w:rsid w:val="00EE5C32"/>
    <w:rsid w:val="00EE5D6D"/>
    <w:rsid w:val="00EE5F60"/>
    <w:rsid w:val="00EE67E5"/>
    <w:rsid w:val="00EE6ADE"/>
    <w:rsid w:val="00EE6D06"/>
    <w:rsid w:val="00EE77D7"/>
    <w:rsid w:val="00EE7BAE"/>
    <w:rsid w:val="00EF00F5"/>
    <w:rsid w:val="00EF05D3"/>
    <w:rsid w:val="00EF1686"/>
    <w:rsid w:val="00EF1C9E"/>
    <w:rsid w:val="00EF2893"/>
    <w:rsid w:val="00EF3A5D"/>
    <w:rsid w:val="00EF3D16"/>
    <w:rsid w:val="00EF40F1"/>
    <w:rsid w:val="00EF5E01"/>
    <w:rsid w:val="00EF63C3"/>
    <w:rsid w:val="00EF6EDE"/>
    <w:rsid w:val="00EF6EE0"/>
    <w:rsid w:val="00EF6F27"/>
    <w:rsid w:val="00EF7050"/>
    <w:rsid w:val="00EF75D0"/>
    <w:rsid w:val="00EF7CD1"/>
    <w:rsid w:val="00F00703"/>
    <w:rsid w:val="00F0084A"/>
    <w:rsid w:val="00F0099A"/>
    <w:rsid w:val="00F00D38"/>
    <w:rsid w:val="00F02B33"/>
    <w:rsid w:val="00F033E5"/>
    <w:rsid w:val="00F039B8"/>
    <w:rsid w:val="00F03CAA"/>
    <w:rsid w:val="00F052D7"/>
    <w:rsid w:val="00F07069"/>
    <w:rsid w:val="00F07106"/>
    <w:rsid w:val="00F0752F"/>
    <w:rsid w:val="00F103F2"/>
    <w:rsid w:val="00F10AE6"/>
    <w:rsid w:val="00F10AEA"/>
    <w:rsid w:val="00F11C1E"/>
    <w:rsid w:val="00F12BA6"/>
    <w:rsid w:val="00F13EBA"/>
    <w:rsid w:val="00F15ABC"/>
    <w:rsid w:val="00F1629E"/>
    <w:rsid w:val="00F1712E"/>
    <w:rsid w:val="00F17CA6"/>
    <w:rsid w:val="00F20F3D"/>
    <w:rsid w:val="00F214F5"/>
    <w:rsid w:val="00F22484"/>
    <w:rsid w:val="00F24883"/>
    <w:rsid w:val="00F24D3F"/>
    <w:rsid w:val="00F25F37"/>
    <w:rsid w:val="00F2650C"/>
    <w:rsid w:val="00F26717"/>
    <w:rsid w:val="00F276C6"/>
    <w:rsid w:val="00F31FD3"/>
    <w:rsid w:val="00F32A83"/>
    <w:rsid w:val="00F33652"/>
    <w:rsid w:val="00F3583E"/>
    <w:rsid w:val="00F35B22"/>
    <w:rsid w:val="00F35DB8"/>
    <w:rsid w:val="00F37D1A"/>
    <w:rsid w:val="00F400AF"/>
    <w:rsid w:val="00F40BA5"/>
    <w:rsid w:val="00F4114E"/>
    <w:rsid w:val="00F4120E"/>
    <w:rsid w:val="00F4176D"/>
    <w:rsid w:val="00F41E21"/>
    <w:rsid w:val="00F4357C"/>
    <w:rsid w:val="00F4363B"/>
    <w:rsid w:val="00F447B9"/>
    <w:rsid w:val="00F447BA"/>
    <w:rsid w:val="00F44EF8"/>
    <w:rsid w:val="00F450B6"/>
    <w:rsid w:val="00F45816"/>
    <w:rsid w:val="00F45C56"/>
    <w:rsid w:val="00F45CEC"/>
    <w:rsid w:val="00F46BC8"/>
    <w:rsid w:val="00F51685"/>
    <w:rsid w:val="00F51971"/>
    <w:rsid w:val="00F51BC9"/>
    <w:rsid w:val="00F51CEE"/>
    <w:rsid w:val="00F52B50"/>
    <w:rsid w:val="00F52F72"/>
    <w:rsid w:val="00F5342E"/>
    <w:rsid w:val="00F53615"/>
    <w:rsid w:val="00F53C8F"/>
    <w:rsid w:val="00F53DD2"/>
    <w:rsid w:val="00F54A3E"/>
    <w:rsid w:val="00F55361"/>
    <w:rsid w:val="00F55639"/>
    <w:rsid w:val="00F5568F"/>
    <w:rsid w:val="00F55730"/>
    <w:rsid w:val="00F55A61"/>
    <w:rsid w:val="00F56787"/>
    <w:rsid w:val="00F5749F"/>
    <w:rsid w:val="00F575E1"/>
    <w:rsid w:val="00F60230"/>
    <w:rsid w:val="00F60C04"/>
    <w:rsid w:val="00F60E56"/>
    <w:rsid w:val="00F60FE8"/>
    <w:rsid w:val="00F613EC"/>
    <w:rsid w:val="00F622DC"/>
    <w:rsid w:val="00F62E02"/>
    <w:rsid w:val="00F639D0"/>
    <w:rsid w:val="00F6433C"/>
    <w:rsid w:val="00F65005"/>
    <w:rsid w:val="00F65275"/>
    <w:rsid w:val="00F66F83"/>
    <w:rsid w:val="00F71347"/>
    <w:rsid w:val="00F71D7F"/>
    <w:rsid w:val="00F7288F"/>
    <w:rsid w:val="00F72BE8"/>
    <w:rsid w:val="00F72C88"/>
    <w:rsid w:val="00F73430"/>
    <w:rsid w:val="00F73497"/>
    <w:rsid w:val="00F738C0"/>
    <w:rsid w:val="00F745E4"/>
    <w:rsid w:val="00F747CA"/>
    <w:rsid w:val="00F747EF"/>
    <w:rsid w:val="00F75C13"/>
    <w:rsid w:val="00F775D6"/>
    <w:rsid w:val="00F77F32"/>
    <w:rsid w:val="00F77FEF"/>
    <w:rsid w:val="00F80F5F"/>
    <w:rsid w:val="00F81B6E"/>
    <w:rsid w:val="00F82459"/>
    <w:rsid w:val="00F836E6"/>
    <w:rsid w:val="00F84686"/>
    <w:rsid w:val="00F84B93"/>
    <w:rsid w:val="00F85DB7"/>
    <w:rsid w:val="00F85F73"/>
    <w:rsid w:val="00F8730D"/>
    <w:rsid w:val="00F87C63"/>
    <w:rsid w:val="00F90317"/>
    <w:rsid w:val="00F90D21"/>
    <w:rsid w:val="00F91CF2"/>
    <w:rsid w:val="00F92216"/>
    <w:rsid w:val="00F92C47"/>
    <w:rsid w:val="00F9344C"/>
    <w:rsid w:val="00F936CA"/>
    <w:rsid w:val="00F94182"/>
    <w:rsid w:val="00F949F7"/>
    <w:rsid w:val="00F950A7"/>
    <w:rsid w:val="00F951F3"/>
    <w:rsid w:val="00F960E7"/>
    <w:rsid w:val="00F96948"/>
    <w:rsid w:val="00F9696A"/>
    <w:rsid w:val="00F97AA9"/>
    <w:rsid w:val="00F97EF6"/>
    <w:rsid w:val="00FA0435"/>
    <w:rsid w:val="00FA0DB6"/>
    <w:rsid w:val="00FA0FCD"/>
    <w:rsid w:val="00FA109F"/>
    <w:rsid w:val="00FA125B"/>
    <w:rsid w:val="00FA2BE6"/>
    <w:rsid w:val="00FA3763"/>
    <w:rsid w:val="00FA4022"/>
    <w:rsid w:val="00FA4BFF"/>
    <w:rsid w:val="00FA5716"/>
    <w:rsid w:val="00FA6477"/>
    <w:rsid w:val="00FA650D"/>
    <w:rsid w:val="00FA65BA"/>
    <w:rsid w:val="00FA6AC1"/>
    <w:rsid w:val="00FA73BB"/>
    <w:rsid w:val="00FA75AE"/>
    <w:rsid w:val="00FA7692"/>
    <w:rsid w:val="00FA790A"/>
    <w:rsid w:val="00FA7C0A"/>
    <w:rsid w:val="00FB1BA5"/>
    <w:rsid w:val="00FB3726"/>
    <w:rsid w:val="00FB412A"/>
    <w:rsid w:val="00FB4DE3"/>
    <w:rsid w:val="00FB595D"/>
    <w:rsid w:val="00FB5BAC"/>
    <w:rsid w:val="00FB5DE4"/>
    <w:rsid w:val="00FB64B8"/>
    <w:rsid w:val="00FB6DAD"/>
    <w:rsid w:val="00FB6E33"/>
    <w:rsid w:val="00FB791C"/>
    <w:rsid w:val="00FC0B7E"/>
    <w:rsid w:val="00FC1162"/>
    <w:rsid w:val="00FC19E2"/>
    <w:rsid w:val="00FC2092"/>
    <w:rsid w:val="00FC2DA5"/>
    <w:rsid w:val="00FC47BB"/>
    <w:rsid w:val="00FC5000"/>
    <w:rsid w:val="00FC5337"/>
    <w:rsid w:val="00FC5828"/>
    <w:rsid w:val="00FC6EFF"/>
    <w:rsid w:val="00FC78DA"/>
    <w:rsid w:val="00FC791A"/>
    <w:rsid w:val="00FC7A14"/>
    <w:rsid w:val="00FD0D7D"/>
    <w:rsid w:val="00FD0F58"/>
    <w:rsid w:val="00FD1F7D"/>
    <w:rsid w:val="00FD226F"/>
    <w:rsid w:val="00FD2F53"/>
    <w:rsid w:val="00FD3201"/>
    <w:rsid w:val="00FD3BB9"/>
    <w:rsid w:val="00FD452A"/>
    <w:rsid w:val="00FD4B1F"/>
    <w:rsid w:val="00FD4FC0"/>
    <w:rsid w:val="00FD59E5"/>
    <w:rsid w:val="00FD664E"/>
    <w:rsid w:val="00FD7840"/>
    <w:rsid w:val="00FE074C"/>
    <w:rsid w:val="00FE2CA8"/>
    <w:rsid w:val="00FE32AB"/>
    <w:rsid w:val="00FE358C"/>
    <w:rsid w:val="00FE3624"/>
    <w:rsid w:val="00FE560C"/>
    <w:rsid w:val="00FEFE12"/>
    <w:rsid w:val="00FF1A23"/>
    <w:rsid w:val="00FF1B60"/>
    <w:rsid w:val="00FF1F26"/>
    <w:rsid w:val="00FF28E5"/>
    <w:rsid w:val="00FF31A5"/>
    <w:rsid w:val="00FF3825"/>
    <w:rsid w:val="00FF3838"/>
    <w:rsid w:val="00FF53D7"/>
    <w:rsid w:val="00FF548D"/>
    <w:rsid w:val="00FF63A5"/>
    <w:rsid w:val="00FF6CCF"/>
    <w:rsid w:val="00FF6DFC"/>
    <w:rsid w:val="00FF7F38"/>
    <w:rsid w:val="01006965"/>
    <w:rsid w:val="010DABAA"/>
    <w:rsid w:val="011E6716"/>
    <w:rsid w:val="013CC4B1"/>
    <w:rsid w:val="016D2671"/>
    <w:rsid w:val="01700674"/>
    <w:rsid w:val="017E4A04"/>
    <w:rsid w:val="0188ED42"/>
    <w:rsid w:val="018CA6E9"/>
    <w:rsid w:val="01B9EE30"/>
    <w:rsid w:val="01BDA72B"/>
    <w:rsid w:val="01D93401"/>
    <w:rsid w:val="01D9C94A"/>
    <w:rsid w:val="01EFF753"/>
    <w:rsid w:val="020A0E21"/>
    <w:rsid w:val="022FE433"/>
    <w:rsid w:val="024583DE"/>
    <w:rsid w:val="025A5215"/>
    <w:rsid w:val="027D4D5A"/>
    <w:rsid w:val="027EFC07"/>
    <w:rsid w:val="028BDC94"/>
    <w:rsid w:val="02930CF2"/>
    <w:rsid w:val="02C9F776"/>
    <w:rsid w:val="02EC89E6"/>
    <w:rsid w:val="02F20160"/>
    <w:rsid w:val="03392CE1"/>
    <w:rsid w:val="038BECDE"/>
    <w:rsid w:val="038C2991"/>
    <w:rsid w:val="03B8E827"/>
    <w:rsid w:val="03C6E162"/>
    <w:rsid w:val="040FE368"/>
    <w:rsid w:val="04230894"/>
    <w:rsid w:val="04434C8E"/>
    <w:rsid w:val="045A49D1"/>
    <w:rsid w:val="04A50247"/>
    <w:rsid w:val="04B50E09"/>
    <w:rsid w:val="04C359D1"/>
    <w:rsid w:val="04C7CDE7"/>
    <w:rsid w:val="04FE53F1"/>
    <w:rsid w:val="0507AEB0"/>
    <w:rsid w:val="051DA271"/>
    <w:rsid w:val="0544B65A"/>
    <w:rsid w:val="0558C134"/>
    <w:rsid w:val="0574D02D"/>
    <w:rsid w:val="058AB783"/>
    <w:rsid w:val="05AE8EF0"/>
    <w:rsid w:val="05BED8F5"/>
    <w:rsid w:val="05C31E57"/>
    <w:rsid w:val="05CD74B1"/>
    <w:rsid w:val="0601BE24"/>
    <w:rsid w:val="062F955A"/>
    <w:rsid w:val="064959CE"/>
    <w:rsid w:val="067B07A8"/>
    <w:rsid w:val="06C1382F"/>
    <w:rsid w:val="06C44D31"/>
    <w:rsid w:val="0717FD9D"/>
    <w:rsid w:val="073663B6"/>
    <w:rsid w:val="073F7A31"/>
    <w:rsid w:val="0748D8DE"/>
    <w:rsid w:val="079B42EC"/>
    <w:rsid w:val="07B690F6"/>
    <w:rsid w:val="07CE6EC7"/>
    <w:rsid w:val="07E79724"/>
    <w:rsid w:val="07FA7A98"/>
    <w:rsid w:val="0816103A"/>
    <w:rsid w:val="085C046D"/>
    <w:rsid w:val="0866FAFD"/>
    <w:rsid w:val="08AA758C"/>
    <w:rsid w:val="08AAC37F"/>
    <w:rsid w:val="08C1FB54"/>
    <w:rsid w:val="08D15039"/>
    <w:rsid w:val="08D9E94C"/>
    <w:rsid w:val="08EF29B4"/>
    <w:rsid w:val="0903C655"/>
    <w:rsid w:val="090A42C8"/>
    <w:rsid w:val="0937A4F1"/>
    <w:rsid w:val="0945AE74"/>
    <w:rsid w:val="094D9BFA"/>
    <w:rsid w:val="095AD40D"/>
    <w:rsid w:val="0963AA47"/>
    <w:rsid w:val="097CB051"/>
    <w:rsid w:val="09AF5916"/>
    <w:rsid w:val="09B9353E"/>
    <w:rsid w:val="09C306C8"/>
    <w:rsid w:val="09DF4E2A"/>
    <w:rsid w:val="09E45F31"/>
    <w:rsid w:val="0A0B7CC3"/>
    <w:rsid w:val="0A5B4B9F"/>
    <w:rsid w:val="0A65F00B"/>
    <w:rsid w:val="0A7C188F"/>
    <w:rsid w:val="0A8782C2"/>
    <w:rsid w:val="0AB1197F"/>
    <w:rsid w:val="0ABEAD9D"/>
    <w:rsid w:val="0AD2AFF7"/>
    <w:rsid w:val="0AE44BF4"/>
    <w:rsid w:val="0AE4760C"/>
    <w:rsid w:val="0AEA7D2C"/>
    <w:rsid w:val="0AEF3BF0"/>
    <w:rsid w:val="0AF68ED4"/>
    <w:rsid w:val="0B03BE75"/>
    <w:rsid w:val="0B05CBCD"/>
    <w:rsid w:val="0B65A55C"/>
    <w:rsid w:val="0B88F1A7"/>
    <w:rsid w:val="0BEBB5B7"/>
    <w:rsid w:val="0BF5318F"/>
    <w:rsid w:val="0BF88F81"/>
    <w:rsid w:val="0BF9AC77"/>
    <w:rsid w:val="0C01278F"/>
    <w:rsid w:val="0C02CFC3"/>
    <w:rsid w:val="0C0CB5F0"/>
    <w:rsid w:val="0C0DF2E2"/>
    <w:rsid w:val="0C62FA8D"/>
    <w:rsid w:val="0C7E4ED6"/>
    <w:rsid w:val="0C9B5821"/>
    <w:rsid w:val="0CA9CD70"/>
    <w:rsid w:val="0CDB474B"/>
    <w:rsid w:val="0CEF025F"/>
    <w:rsid w:val="0CF5C5DF"/>
    <w:rsid w:val="0D2A4F84"/>
    <w:rsid w:val="0D61229D"/>
    <w:rsid w:val="0D6F73DF"/>
    <w:rsid w:val="0D82E4CF"/>
    <w:rsid w:val="0DEEE064"/>
    <w:rsid w:val="0DF05083"/>
    <w:rsid w:val="0E3ECB62"/>
    <w:rsid w:val="0E45B535"/>
    <w:rsid w:val="0E588145"/>
    <w:rsid w:val="0E5DE0F0"/>
    <w:rsid w:val="0E6095FC"/>
    <w:rsid w:val="0E790113"/>
    <w:rsid w:val="0ED3C750"/>
    <w:rsid w:val="0EE6F83C"/>
    <w:rsid w:val="0EF59E84"/>
    <w:rsid w:val="0F0E2EEC"/>
    <w:rsid w:val="0F1B2104"/>
    <w:rsid w:val="0F22B5E5"/>
    <w:rsid w:val="0F476A56"/>
    <w:rsid w:val="0F62BA41"/>
    <w:rsid w:val="0F75C31C"/>
    <w:rsid w:val="0FC1940B"/>
    <w:rsid w:val="0FC1A2DB"/>
    <w:rsid w:val="0FF966A4"/>
    <w:rsid w:val="101E09D8"/>
    <w:rsid w:val="104B726B"/>
    <w:rsid w:val="105C9E2F"/>
    <w:rsid w:val="1068FFEB"/>
    <w:rsid w:val="106E0C9C"/>
    <w:rsid w:val="107E6963"/>
    <w:rsid w:val="108E1496"/>
    <w:rsid w:val="108F8A8E"/>
    <w:rsid w:val="10A039C1"/>
    <w:rsid w:val="10BD50CE"/>
    <w:rsid w:val="10EC313B"/>
    <w:rsid w:val="10F8D9AC"/>
    <w:rsid w:val="110DC893"/>
    <w:rsid w:val="1115483A"/>
    <w:rsid w:val="1117B2FF"/>
    <w:rsid w:val="113E1FE8"/>
    <w:rsid w:val="114FF768"/>
    <w:rsid w:val="1163523E"/>
    <w:rsid w:val="1166CB48"/>
    <w:rsid w:val="117590AA"/>
    <w:rsid w:val="117D24DC"/>
    <w:rsid w:val="118408FA"/>
    <w:rsid w:val="1192B606"/>
    <w:rsid w:val="11B5D392"/>
    <w:rsid w:val="11D057CB"/>
    <w:rsid w:val="11DD3E1A"/>
    <w:rsid w:val="11EC394C"/>
    <w:rsid w:val="11F7A9F8"/>
    <w:rsid w:val="1204400A"/>
    <w:rsid w:val="122824DB"/>
    <w:rsid w:val="123087F6"/>
    <w:rsid w:val="126244BA"/>
    <w:rsid w:val="128114CB"/>
    <w:rsid w:val="12BA4089"/>
    <w:rsid w:val="1316ABFE"/>
    <w:rsid w:val="13192F76"/>
    <w:rsid w:val="133CC47B"/>
    <w:rsid w:val="1363FF86"/>
    <w:rsid w:val="13682399"/>
    <w:rsid w:val="1375A178"/>
    <w:rsid w:val="138175AB"/>
    <w:rsid w:val="13B162EA"/>
    <w:rsid w:val="13C1F358"/>
    <w:rsid w:val="13C83A44"/>
    <w:rsid w:val="13EBEED5"/>
    <w:rsid w:val="13ECE2A5"/>
    <w:rsid w:val="1403F50E"/>
    <w:rsid w:val="141B22D3"/>
    <w:rsid w:val="142FC6E9"/>
    <w:rsid w:val="14352ED3"/>
    <w:rsid w:val="14413148"/>
    <w:rsid w:val="1454732D"/>
    <w:rsid w:val="1460B299"/>
    <w:rsid w:val="146C61E7"/>
    <w:rsid w:val="14839786"/>
    <w:rsid w:val="1499CC76"/>
    <w:rsid w:val="14A36D4D"/>
    <w:rsid w:val="14A4C564"/>
    <w:rsid w:val="14A97CEE"/>
    <w:rsid w:val="14D5397B"/>
    <w:rsid w:val="151E9941"/>
    <w:rsid w:val="152AAAC0"/>
    <w:rsid w:val="154CF0CA"/>
    <w:rsid w:val="15646837"/>
    <w:rsid w:val="15661DEF"/>
    <w:rsid w:val="156C721B"/>
    <w:rsid w:val="157734B4"/>
    <w:rsid w:val="15D25387"/>
    <w:rsid w:val="15E2DCC5"/>
    <w:rsid w:val="15E6274C"/>
    <w:rsid w:val="1617787F"/>
    <w:rsid w:val="161F0260"/>
    <w:rsid w:val="162C1F02"/>
    <w:rsid w:val="1650AFB6"/>
    <w:rsid w:val="1657E2E1"/>
    <w:rsid w:val="1690F5E5"/>
    <w:rsid w:val="1695BF15"/>
    <w:rsid w:val="16B191D2"/>
    <w:rsid w:val="17170669"/>
    <w:rsid w:val="1728024C"/>
    <w:rsid w:val="173AABEE"/>
    <w:rsid w:val="17496B04"/>
    <w:rsid w:val="174FC085"/>
    <w:rsid w:val="1771B2EA"/>
    <w:rsid w:val="17919907"/>
    <w:rsid w:val="17CD300A"/>
    <w:rsid w:val="17E2CD8E"/>
    <w:rsid w:val="180E6962"/>
    <w:rsid w:val="1827E114"/>
    <w:rsid w:val="184A5215"/>
    <w:rsid w:val="1861E97F"/>
    <w:rsid w:val="188A360B"/>
    <w:rsid w:val="189A9C73"/>
    <w:rsid w:val="18B2A0A5"/>
    <w:rsid w:val="18E509D5"/>
    <w:rsid w:val="18EB38F8"/>
    <w:rsid w:val="193AEEAE"/>
    <w:rsid w:val="1953BE03"/>
    <w:rsid w:val="1963BFC4"/>
    <w:rsid w:val="19668CE3"/>
    <w:rsid w:val="196F5AEC"/>
    <w:rsid w:val="19812056"/>
    <w:rsid w:val="199BAFEA"/>
    <w:rsid w:val="19F398F4"/>
    <w:rsid w:val="1A24B80B"/>
    <w:rsid w:val="1A2D8021"/>
    <w:rsid w:val="1A33E6E6"/>
    <w:rsid w:val="1A392424"/>
    <w:rsid w:val="1A4B0CCB"/>
    <w:rsid w:val="1A772B2B"/>
    <w:rsid w:val="1A7AEAB3"/>
    <w:rsid w:val="1AB59CD0"/>
    <w:rsid w:val="1AC36678"/>
    <w:rsid w:val="1AC88586"/>
    <w:rsid w:val="1AD42AEF"/>
    <w:rsid w:val="1ADB2F57"/>
    <w:rsid w:val="1ADE3863"/>
    <w:rsid w:val="1AE93E3A"/>
    <w:rsid w:val="1B3DCE17"/>
    <w:rsid w:val="1B483F43"/>
    <w:rsid w:val="1B567CB3"/>
    <w:rsid w:val="1B6653D9"/>
    <w:rsid w:val="1B68C30F"/>
    <w:rsid w:val="1B7FB32D"/>
    <w:rsid w:val="1B8D29CD"/>
    <w:rsid w:val="1BA2E25C"/>
    <w:rsid w:val="1BDD8EE0"/>
    <w:rsid w:val="1BE61408"/>
    <w:rsid w:val="1C19BA22"/>
    <w:rsid w:val="1C2AFD5F"/>
    <w:rsid w:val="1C42F6CC"/>
    <w:rsid w:val="1C489904"/>
    <w:rsid w:val="1C9B6086"/>
    <w:rsid w:val="1CB16CA4"/>
    <w:rsid w:val="1CCD0F1B"/>
    <w:rsid w:val="1D1AC473"/>
    <w:rsid w:val="1D33C075"/>
    <w:rsid w:val="1D82F654"/>
    <w:rsid w:val="1D8C2F40"/>
    <w:rsid w:val="1DE7FC2A"/>
    <w:rsid w:val="1DEBBAFC"/>
    <w:rsid w:val="1E186ED8"/>
    <w:rsid w:val="1E340177"/>
    <w:rsid w:val="1E38DB74"/>
    <w:rsid w:val="1E3D0ABD"/>
    <w:rsid w:val="1E52CEDA"/>
    <w:rsid w:val="1E6EA50F"/>
    <w:rsid w:val="1ECEF1B6"/>
    <w:rsid w:val="1EDC2216"/>
    <w:rsid w:val="1F05CEF4"/>
    <w:rsid w:val="1F13A38D"/>
    <w:rsid w:val="1F4F3D35"/>
    <w:rsid w:val="1F7F08AA"/>
    <w:rsid w:val="1FAC688E"/>
    <w:rsid w:val="1FE918B1"/>
    <w:rsid w:val="1FEADEBB"/>
    <w:rsid w:val="1FF791FC"/>
    <w:rsid w:val="204505E2"/>
    <w:rsid w:val="20479D70"/>
    <w:rsid w:val="2054121E"/>
    <w:rsid w:val="20544B90"/>
    <w:rsid w:val="206B34FC"/>
    <w:rsid w:val="2072BCB6"/>
    <w:rsid w:val="20987547"/>
    <w:rsid w:val="20D642D0"/>
    <w:rsid w:val="21026825"/>
    <w:rsid w:val="213BD50E"/>
    <w:rsid w:val="2162A0DA"/>
    <w:rsid w:val="216669CC"/>
    <w:rsid w:val="2188298F"/>
    <w:rsid w:val="219AE9FC"/>
    <w:rsid w:val="21ED379F"/>
    <w:rsid w:val="21EF4902"/>
    <w:rsid w:val="21FE93D8"/>
    <w:rsid w:val="2274D182"/>
    <w:rsid w:val="228EBCED"/>
    <w:rsid w:val="22B07ECD"/>
    <w:rsid w:val="22D08AB1"/>
    <w:rsid w:val="22D3C864"/>
    <w:rsid w:val="22D42E30"/>
    <w:rsid w:val="22DE39B3"/>
    <w:rsid w:val="22F0C91C"/>
    <w:rsid w:val="23160A61"/>
    <w:rsid w:val="2318603B"/>
    <w:rsid w:val="233E27FE"/>
    <w:rsid w:val="23407D39"/>
    <w:rsid w:val="2341F48F"/>
    <w:rsid w:val="23427F22"/>
    <w:rsid w:val="23428D22"/>
    <w:rsid w:val="2360973B"/>
    <w:rsid w:val="2374D466"/>
    <w:rsid w:val="23806AA8"/>
    <w:rsid w:val="238E1A5D"/>
    <w:rsid w:val="23943591"/>
    <w:rsid w:val="23A95774"/>
    <w:rsid w:val="23BEA62B"/>
    <w:rsid w:val="23C60555"/>
    <w:rsid w:val="2423924A"/>
    <w:rsid w:val="2424A76A"/>
    <w:rsid w:val="2426FDB4"/>
    <w:rsid w:val="2435D925"/>
    <w:rsid w:val="244E9E3E"/>
    <w:rsid w:val="245DD74C"/>
    <w:rsid w:val="2463C3DF"/>
    <w:rsid w:val="247EE8F3"/>
    <w:rsid w:val="248F2D3B"/>
    <w:rsid w:val="24B1DAC2"/>
    <w:rsid w:val="24BF6EF7"/>
    <w:rsid w:val="250AAE20"/>
    <w:rsid w:val="251C62A0"/>
    <w:rsid w:val="25401221"/>
    <w:rsid w:val="254F589B"/>
    <w:rsid w:val="256FD081"/>
    <w:rsid w:val="2582B2C6"/>
    <w:rsid w:val="259340B7"/>
    <w:rsid w:val="25A39FF4"/>
    <w:rsid w:val="25DAA4B7"/>
    <w:rsid w:val="25DBE9AD"/>
    <w:rsid w:val="25E3012D"/>
    <w:rsid w:val="25E7BA76"/>
    <w:rsid w:val="25EDB402"/>
    <w:rsid w:val="2654BF63"/>
    <w:rsid w:val="265ADDD7"/>
    <w:rsid w:val="265BF433"/>
    <w:rsid w:val="268CA4A9"/>
    <w:rsid w:val="26BB3321"/>
    <w:rsid w:val="26DE0690"/>
    <w:rsid w:val="26DFD60F"/>
    <w:rsid w:val="26F931EC"/>
    <w:rsid w:val="26FEEC6B"/>
    <w:rsid w:val="2704A26D"/>
    <w:rsid w:val="27251194"/>
    <w:rsid w:val="2794B750"/>
    <w:rsid w:val="27C10CA7"/>
    <w:rsid w:val="27CCD729"/>
    <w:rsid w:val="27CFA575"/>
    <w:rsid w:val="27F56DCC"/>
    <w:rsid w:val="281FA56A"/>
    <w:rsid w:val="2825E161"/>
    <w:rsid w:val="287E5C2E"/>
    <w:rsid w:val="28AD5A54"/>
    <w:rsid w:val="28D550F1"/>
    <w:rsid w:val="28E1E7F7"/>
    <w:rsid w:val="28FAF117"/>
    <w:rsid w:val="290A000C"/>
    <w:rsid w:val="2915936C"/>
    <w:rsid w:val="29248BFB"/>
    <w:rsid w:val="2937DDBF"/>
    <w:rsid w:val="293CE7D1"/>
    <w:rsid w:val="293F9871"/>
    <w:rsid w:val="2950C135"/>
    <w:rsid w:val="2956A325"/>
    <w:rsid w:val="297322AB"/>
    <w:rsid w:val="297B9DF3"/>
    <w:rsid w:val="2986A097"/>
    <w:rsid w:val="2A1DCF27"/>
    <w:rsid w:val="2A547E24"/>
    <w:rsid w:val="2A5D4402"/>
    <w:rsid w:val="2A73C34C"/>
    <w:rsid w:val="2A754A97"/>
    <w:rsid w:val="2AB60F25"/>
    <w:rsid w:val="2AC74704"/>
    <w:rsid w:val="2B01EB6E"/>
    <w:rsid w:val="2B2DAB0F"/>
    <w:rsid w:val="2B4FC214"/>
    <w:rsid w:val="2B58C1CA"/>
    <w:rsid w:val="2B65406B"/>
    <w:rsid w:val="2B75D2F7"/>
    <w:rsid w:val="2B88C1EC"/>
    <w:rsid w:val="2B8D69AD"/>
    <w:rsid w:val="2B962B48"/>
    <w:rsid w:val="2BA4482E"/>
    <w:rsid w:val="2BA56939"/>
    <w:rsid w:val="2BACFE02"/>
    <w:rsid w:val="2BB1F174"/>
    <w:rsid w:val="2BD35332"/>
    <w:rsid w:val="2BD9EEEA"/>
    <w:rsid w:val="2BEF2DAE"/>
    <w:rsid w:val="2BF9311A"/>
    <w:rsid w:val="2C3E9F38"/>
    <w:rsid w:val="2C41DCE5"/>
    <w:rsid w:val="2C61E819"/>
    <w:rsid w:val="2C675638"/>
    <w:rsid w:val="2CC0926B"/>
    <w:rsid w:val="2CD865FF"/>
    <w:rsid w:val="2CE9A61B"/>
    <w:rsid w:val="2CFAB3E9"/>
    <w:rsid w:val="2CFBB008"/>
    <w:rsid w:val="2D0F6618"/>
    <w:rsid w:val="2D26D6F2"/>
    <w:rsid w:val="2D55BDCD"/>
    <w:rsid w:val="2D5F38CE"/>
    <w:rsid w:val="2D65FEE3"/>
    <w:rsid w:val="2D6AE2C0"/>
    <w:rsid w:val="2D991674"/>
    <w:rsid w:val="2DA5CDB7"/>
    <w:rsid w:val="2DA8C214"/>
    <w:rsid w:val="2DAFB75A"/>
    <w:rsid w:val="2DB0AF9A"/>
    <w:rsid w:val="2DF0D092"/>
    <w:rsid w:val="2E153F54"/>
    <w:rsid w:val="2E2255E6"/>
    <w:rsid w:val="2E3421FA"/>
    <w:rsid w:val="2E3F0BEA"/>
    <w:rsid w:val="2E43BCD7"/>
    <w:rsid w:val="2E55C1E6"/>
    <w:rsid w:val="2E5A19EA"/>
    <w:rsid w:val="2EEC13D3"/>
    <w:rsid w:val="2F23279D"/>
    <w:rsid w:val="2F64B40D"/>
    <w:rsid w:val="2F750FB8"/>
    <w:rsid w:val="2F876D0C"/>
    <w:rsid w:val="2F962BFF"/>
    <w:rsid w:val="2FC28405"/>
    <w:rsid w:val="2FC59A83"/>
    <w:rsid w:val="2FE896F4"/>
    <w:rsid w:val="2FF70691"/>
    <w:rsid w:val="300B1469"/>
    <w:rsid w:val="3031072D"/>
    <w:rsid w:val="303D72C6"/>
    <w:rsid w:val="3042F241"/>
    <w:rsid w:val="30492B80"/>
    <w:rsid w:val="30665936"/>
    <w:rsid w:val="308F72EA"/>
    <w:rsid w:val="3097DE8E"/>
    <w:rsid w:val="30D4CAFC"/>
    <w:rsid w:val="30E062D6"/>
    <w:rsid w:val="30E949A4"/>
    <w:rsid w:val="30F27713"/>
    <w:rsid w:val="30F48890"/>
    <w:rsid w:val="30FB11BB"/>
    <w:rsid w:val="31120819"/>
    <w:rsid w:val="31494898"/>
    <w:rsid w:val="31840D05"/>
    <w:rsid w:val="31AA438B"/>
    <w:rsid w:val="31EF0130"/>
    <w:rsid w:val="31FA0386"/>
    <w:rsid w:val="32026324"/>
    <w:rsid w:val="323A69B4"/>
    <w:rsid w:val="3243690E"/>
    <w:rsid w:val="324B3E94"/>
    <w:rsid w:val="324B7AB8"/>
    <w:rsid w:val="325553B7"/>
    <w:rsid w:val="326C42EC"/>
    <w:rsid w:val="328C5102"/>
    <w:rsid w:val="32970431"/>
    <w:rsid w:val="32C5F373"/>
    <w:rsid w:val="32F6006B"/>
    <w:rsid w:val="3300A6B3"/>
    <w:rsid w:val="3346336A"/>
    <w:rsid w:val="337C346C"/>
    <w:rsid w:val="337F944E"/>
    <w:rsid w:val="33921698"/>
    <w:rsid w:val="33B3F732"/>
    <w:rsid w:val="33D30431"/>
    <w:rsid w:val="33E2380D"/>
    <w:rsid w:val="33F78ED7"/>
    <w:rsid w:val="340E80A2"/>
    <w:rsid w:val="3429364E"/>
    <w:rsid w:val="342EDE4B"/>
    <w:rsid w:val="3431E959"/>
    <w:rsid w:val="343769DC"/>
    <w:rsid w:val="344227E7"/>
    <w:rsid w:val="3476AD4D"/>
    <w:rsid w:val="349B2ABF"/>
    <w:rsid w:val="349D1F0A"/>
    <w:rsid w:val="34BDBE8F"/>
    <w:rsid w:val="34F5EC19"/>
    <w:rsid w:val="3528287D"/>
    <w:rsid w:val="3548CE0B"/>
    <w:rsid w:val="35617F9F"/>
    <w:rsid w:val="356C5A20"/>
    <w:rsid w:val="3574933B"/>
    <w:rsid w:val="357940C4"/>
    <w:rsid w:val="3581779C"/>
    <w:rsid w:val="3584AB71"/>
    <w:rsid w:val="359260A2"/>
    <w:rsid w:val="3593FCB8"/>
    <w:rsid w:val="35A04EE1"/>
    <w:rsid w:val="35AE8965"/>
    <w:rsid w:val="35C6FE48"/>
    <w:rsid w:val="35C8B4EF"/>
    <w:rsid w:val="35E1F310"/>
    <w:rsid w:val="361BA9E8"/>
    <w:rsid w:val="365D94D9"/>
    <w:rsid w:val="367AB438"/>
    <w:rsid w:val="367DB4AE"/>
    <w:rsid w:val="36AE9841"/>
    <w:rsid w:val="36B252E3"/>
    <w:rsid w:val="36E66077"/>
    <w:rsid w:val="36EF4353"/>
    <w:rsid w:val="36FAC079"/>
    <w:rsid w:val="371AAFB5"/>
    <w:rsid w:val="3735C3B3"/>
    <w:rsid w:val="373A19B6"/>
    <w:rsid w:val="3781B0FE"/>
    <w:rsid w:val="378BC482"/>
    <w:rsid w:val="37A2A84B"/>
    <w:rsid w:val="37AA24C6"/>
    <w:rsid w:val="37D46834"/>
    <w:rsid w:val="38420CBF"/>
    <w:rsid w:val="385E0304"/>
    <w:rsid w:val="3872094F"/>
    <w:rsid w:val="387C9BD6"/>
    <w:rsid w:val="38F8C54E"/>
    <w:rsid w:val="392C6B64"/>
    <w:rsid w:val="3966F441"/>
    <w:rsid w:val="397BB37B"/>
    <w:rsid w:val="39984EB9"/>
    <w:rsid w:val="39A96C23"/>
    <w:rsid w:val="39BBBEAC"/>
    <w:rsid w:val="3A079988"/>
    <w:rsid w:val="3A690EA4"/>
    <w:rsid w:val="3A8F8AAC"/>
    <w:rsid w:val="3A92972B"/>
    <w:rsid w:val="3B37FD74"/>
    <w:rsid w:val="3B4672BC"/>
    <w:rsid w:val="3B86E1DC"/>
    <w:rsid w:val="3BDE6746"/>
    <w:rsid w:val="3BDF6921"/>
    <w:rsid w:val="3BF0B157"/>
    <w:rsid w:val="3BF0EC1F"/>
    <w:rsid w:val="3BF8FCF0"/>
    <w:rsid w:val="3C0A8E1F"/>
    <w:rsid w:val="3C0B6DA3"/>
    <w:rsid w:val="3C3B9AA5"/>
    <w:rsid w:val="3C705401"/>
    <w:rsid w:val="3C9819E7"/>
    <w:rsid w:val="3CC4E675"/>
    <w:rsid w:val="3CCCAA6E"/>
    <w:rsid w:val="3CE5D242"/>
    <w:rsid w:val="3CF52D09"/>
    <w:rsid w:val="3D247E6E"/>
    <w:rsid w:val="3D574CC1"/>
    <w:rsid w:val="3D8E1AAE"/>
    <w:rsid w:val="3DA50537"/>
    <w:rsid w:val="3DDBD7A5"/>
    <w:rsid w:val="3DDD3656"/>
    <w:rsid w:val="3DE40BF7"/>
    <w:rsid w:val="3DED2EB5"/>
    <w:rsid w:val="3DEDC58E"/>
    <w:rsid w:val="3DEF2429"/>
    <w:rsid w:val="3DF3D71E"/>
    <w:rsid w:val="3DF4F909"/>
    <w:rsid w:val="3DFC65D2"/>
    <w:rsid w:val="3E33EA48"/>
    <w:rsid w:val="3E741209"/>
    <w:rsid w:val="3E9605A3"/>
    <w:rsid w:val="3E99506E"/>
    <w:rsid w:val="3EA902AA"/>
    <w:rsid w:val="3EC68C49"/>
    <w:rsid w:val="3EC79BBD"/>
    <w:rsid w:val="3ECD79CB"/>
    <w:rsid w:val="3ED0B760"/>
    <w:rsid w:val="3ED5CA4E"/>
    <w:rsid w:val="3ED6998F"/>
    <w:rsid w:val="3EFC06AE"/>
    <w:rsid w:val="3F0467D2"/>
    <w:rsid w:val="3F0D4438"/>
    <w:rsid w:val="3F274FA7"/>
    <w:rsid w:val="3F62A3C5"/>
    <w:rsid w:val="3F7B4168"/>
    <w:rsid w:val="3F9EFE74"/>
    <w:rsid w:val="3FA9469F"/>
    <w:rsid w:val="3FBB0D69"/>
    <w:rsid w:val="3FC151EE"/>
    <w:rsid w:val="3FF23B56"/>
    <w:rsid w:val="3FFE2A4F"/>
    <w:rsid w:val="4018ADA7"/>
    <w:rsid w:val="401D7304"/>
    <w:rsid w:val="4033FEC6"/>
    <w:rsid w:val="4045EC13"/>
    <w:rsid w:val="4064906A"/>
    <w:rsid w:val="406BADCE"/>
    <w:rsid w:val="40742687"/>
    <w:rsid w:val="40828CE2"/>
    <w:rsid w:val="4096888B"/>
    <w:rsid w:val="40CA573E"/>
    <w:rsid w:val="40E6719D"/>
    <w:rsid w:val="412B3AE1"/>
    <w:rsid w:val="413768F9"/>
    <w:rsid w:val="4140D6B7"/>
    <w:rsid w:val="4151079B"/>
    <w:rsid w:val="416F3FDF"/>
    <w:rsid w:val="418DAC49"/>
    <w:rsid w:val="42013073"/>
    <w:rsid w:val="42041A51"/>
    <w:rsid w:val="423FA2E7"/>
    <w:rsid w:val="428BB45E"/>
    <w:rsid w:val="42CAA0D9"/>
    <w:rsid w:val="42CE435E"/>
    <w:rsid w:val="42DFC9D2"/>
    <w:rsid w:val="42E11BEA"/>
    <w:rsid w:val="42EE9663"/>
    <w:rsid w:val="42F533BD"/>
    <w:rsid w:val="431073A9"/>
    <w:rsid w:val="43187CA4"/>
    <w:rsid w:val="432AC1A1"/>
    <w:rsid w:val="435C4847"/>
    <w:rsid w:val="43D04F8A"/>
    <w:rsid w:val="43E9E374"/>
    <w:rsid w:val="4403216B"/>
    <w:rsid w:val="443614E8"/>
    <w:rsid w:val="443865E3"/>
    <w:rsid w:val="443DFA96"/>
    <w:rsid w:val="4450E896"/>
    <w:rsid w:val="4459F596"/>
    <w:rsid w:val="4464B6EA"/>
    <w:rsid w:val="447D1484"/>
    <w:rsid w:val="44AB84E4"/>
    <w:rsid w:val="4510E1D6"/>
    <w:rsid w:val="451298AB"/>
    <w:rsid w:val="452D0AF3"/>
    <w:rsid w:val="4535E6A9"/>
    <w:rsid w:val="4547E65F"/>
    <w:rsid w:val="454E151C"/>
    <w:rsid w:val="4559E556"/>
    <w:rsid w:val="4562B72E"/>
    <w:rsid w:val="457C9934"/>
    <w:rsid w:val="4589AC31"/>
    <w:rsid w:val="45D573DE"/>
    <w:rsid w:val="46270DE1"/>
    <w:rsid w:val="462D8616"/>
    <w:rsid w:val="4638FB73"/>
    <w:rsid w:val="463FFA0B"/>
    <w:rsid w:val="4646F44B"/>
    <w:rsid w:val="468BB174"/>
    <w:rsid w:val="469173B0"/>
    <w:rsid w:val="469BA7D7"/>
    <w:rsid w:val="47186995"/>
    <w:rsid w:val="472142C1"/>
    <w:rsid w:val="4732BF20"/>
    <w:rsid w:val="475D64B3"/>
    <w:rsid w:val="47879B6B"/>
    <w:rsid w:val="47AA35F2"/>
    <w:rsid w:val="47AD595C"/>
    <w:rsid w:val="47BF0009"/>
    <w:rsid w:val="480494BD"/>
    <w:rsid w:val="485E1A6F"/>
    <w:rsid w:val="48664432"/>
    <w:rsid w:val="48ABA0F2"/>
    <w:rsid w:val="48BD255A"/>
    <w:rsid w:val="48C3E983"/>
    <w:rsid w:val="48D94F23"/>
    <w:rsid w:val="48E6A1DF"/>
    <w:rsid w:val="48E79B38"/>
    <w:rsid w:val="48ED05C7"/>
    <w:rsid w:val="491E807F"/>
    <w:rsid w:val="49245705"/>
    <w:rsid w:val="493CFD31"/>
    <w:rsid w:val="4971DE7D"/>
    <w:rsid w:val="498AF8EB"/>
    <w:rsid w:val="49B811C3"/>
    <w:rsid w:val="49BE19C3"/>
    <w:rsid w:val="4A40F9C8"/>
    <w:rsid w:val="4A761E04"/>
    <w:rsid w:val="4A8DABED"/>
    <w:rsid w:val="4AA9CBDB"/>
    <w:rsid w:val="4ABA9E3B"/>
    <w:rsid w:val="4AC02766"/>
    <w:rsid w:val="4AE7F06C"/>
    <w:rsid w:val="4AEE7224"/>
    <w:rsid w:val="4AF57A63"/>
    <w:rsid w:val="4B07968E"/>
    <w:rsid w:val="4B1A5AD6"/>
    <w:rsid w:val="4B1BD2D1"/>
    <w:rsid w:val="4B37F900"/>
    <w:rsid w:val="4B666BBC"/>
    <w:rsid w:val="4B698210"/>
    <w:rsid w:val="4B709734"/>
    <w:rsid w:val="4B71D93D"/>
    <w:rsid w:val="4B92A4B5"/>
    <w:rsid w:val="4BA27FFF"/>
    <w:rsid w:val="4BA84EE9"/>
    <w:rsid w:val="4BA957ED"/>
    <w:rsid w:val="4BA9B101"/>
    <w:rsid w:val="4C03E177"/>
    <w:rsid w:val="4C22B909"/>
    <w:rsid w:val="4C2BBEAE"/>
    <w:rsid w:val="4C5C3837"/>
    <w:rsid w:val="4C60AE56"/>
    <w:rsid w:val="4C7B9764"/>
    <w:rsid w:val="4C9A8E9E"/>
    <w:rsid w:val="4C9F7EC9"/>
    <w:rsid w:val="4CB04E0C"/>
    <w:rsid w:val="4CBA591C"/>
    <w:rsid w:val="4CD7F964"/>
    <w:rsid w:val="4CDF782C"/>
    <w:rsid w:val="4D0B5CBF"/>
    <w:rsid w:val="4D34780A"/>
    <w:rsid w:val="4D60870F"/>
    <w:rsid w:val="4D64EC88"/>
    <w:rsid w:val="4D7936FF"/>
    <w:rsid w:val="4D96EC1D"/>
    <w:rsid w:val="4D9DC13B"/>
    <w:rsid w:val="4DA200A4"/>
    <w:rsid w:val="4DBD9E5E"/>
    <w:rsid w:val="4DF08845"/>
    <w:rsid w:val="4DF307EA"/>
    <w:rsid w:val="4E1BC02F"/>
    <w:rsid w:val="4E265643"/>
    <w:rsid w:val="4E2F7B37"/>
    <w:rsid w:val="4E3F45B5"/>
    <w:rsid w:val="4E565D6E"/>
    <w:rsid w:val="4E82C321"/>
    <w:rsid w:val="4E99E173"/>
    <w:rsid w:val="4EC3A092"/>
    <w:rsid w:val="4ED60637"/>
    <w:rsid w:val="4EE37BF2"/>
    <w:rsid w:val="4EE6B9E8"/>
    <w:rsid w:val="4EFE59B3"/>
    <w:rsid w:val="4F1AA702"/>
    <w:rsid w:val="4F938A48"/>
    <w:rsid w:val="4F96445C"/>
    <w:rsid w:val="4F9EB8C8"/>
    <w:rsid w:val="4FA5BBF5"/>
    <w:rsid w:val="4FCF774B"/>
    <w:rsid w:val="4FEA92BD"/>
    <w:rsid w:val="4FEAB78B"/>
    <w:rsid w:val="5009F0FE"/>
    <w:rsid w:val="501747CC"/>
    <w:rsid w:val="50182F12"/>
    <w:rsid w:val="501C13B2"/>
    <w:rsid w:val="5035B1D4"/>
    <w:rsid w:val="503B8454"/>
    <w:rsid w:val="504F7897"/>
    <w:rsid w:val="5068B06F"/>
    <w:rsid w:val="507B756E"/>
    <w:rsid w:val="50859862"/>
    <w:rsid w:val="508DC97D"/>
    <w:rsid w:val="5094466A"/>
    <w:rsid w:val="50A66CBD"/>
    <w:rsid w:val="50B00E0F"/>
    <w:rsid w:val="50C4E849"/>
    <w:rsid w:val="50CB38AB"/>
    <w:rsid w:val="50ED4EDB"/>
    <w:rsid w:val="512A1195"/>
    <w:rsid w:val="5136F718"/>
    <w:rsid w:val="513FC1E1"/>
    <w:rsid w:val="51492C3D"/>
    <w:rsid w:val="5171D371"/>
    <w:rsid w:val="517B7749"/>
    <w:rsid w:val="51983FFE"/>
    <w:rsid w:val="51A4EA19"/>
    <w:rsid w:val="51E8761E"/>
    <w:rsid w:val="51FBCDC2"/>
    <w:rsid w:val="5210BF8C"/>
    <w:rsid w:val="524F06DC"/>
    <w:rsid w:val="52541A05"/>
    <w:rsid w:val="52553B39"/>
    <w:rsid w:val="52701C4D"/>
    <w:rsid w:val="529C44EE"/>
    <w:rsid w:val="52EEC66C"/>
    <w:rsid w:val="5353D25E"/>
    <w:rsid w:val="53C44652"/>
    <w:rsid w:val="53CEB3B1"/>
    <w:rsid w:val="53FF42CE"/>
    <w:rsid w:val="540011E9"/>
    <w:rsid w:val="54049315"/>
    <w:rsid w:val="541BF8AE"/>
    <w:rsid w:val="543554A0"/>
    <w:rsid w:val="546135BB"/>
    <w:rsid w:val="5472AE97"/>
    <w:rsid w:val="54A6A946"/>
    <w:rsid w:val="54AAA138"/>
    <w:rsid w:val="54DA7092"/>
    <w:rsid w:val="553391C8"/>
    <w:rsid w:val="5539B6BC"/>
    <w:rsid w:val="553D3948"/>
    <w:rsid w:val="554B52FF"/>
    <w:rsid w:val="55541067"/>
    <w:rsid w:val="55556001"/>
    <w:rsid w:val="55683A13"/>
    <w:rsid w:val="556DCC9B"/>
    <w:rsid w:val="55869E7F"/>
    <w:rsid w:val="558ADAE4"/>
    <w:rsid w:val="55BA2A6A"/>
    <w:rsid w:val="55D3E4FC"/>
    <w:rsid w:val="55E42D31"/>
    <w:rsid w:val="55FBFF2F"/>
    <w:rsid w:val="563E8121"/>
    <w:rsid w:val="56430E85"/>
    <w:rsid w:val="564F1285"/>
    <w:rsid w:val="5650DCAE"/>
    <w:rsid w:val="5677E222"/>
    <w:rsid w:val="567ED28E"/>
    <w:rsid w:val="56852B82"/>
    <w:rsid w:val="56AA6C20"/>
    <w:rsid w:val="56DD115F"/>
    <w:rsid w:val="56F09EB6"/>
    <w:rsid w:val="5707F4A7"/>
    <w:rsid w:val="5713F690"/>
    <w:rsid w:val="572486D8"/>
    <w:rsid w:val="5727FC2F"/>
    <w:rsid w:val="5732C896"/>
    <w:rsid w:val="5732D25A"/>
    <w:rsid w:val="5733E834"/>
    <w:rsid w:val="5755E5A5"/>
    <w:rsid w:val="5762E525"/>
    <w:rsid w:val="57642552"/>
    <w:rsid w:val="57707918"/>
    <w:rsid w:val="57729E9D"/>
    <w:rsid w:val="5777EF2C"/>
    <w:rsid w:val="57797404"/>
    <w:rsid w:val="579A0819"/>
    <w:rsid w:val="57A08F22"/>
    <w:rsid w:val="57A1D817"/>
    <w:rsid w:val="57D328B4"/>
    <w:rsid w:val="57D7671B"/>
    <w:rsid w:val="58015810"/>
    <w:rsid w:val="581760C3"/>
    <w:rsid w:val="582883C7"/>
    <w:rsid w:val="5838600B"/>
    <w:rsid w:val="585B7FAD"/>
    <w:rsid w:val="5878B0DA"/>
    <w:rsid w:val="5893FE33"/>
    <w:rsid w:val="58C69BB1"/>
    <w:rsid w:val="58C6FAB0"/>
    <w:rsid w:val="59386762"/>
    <w:rsid w:val="59447EDF"/>
    <w:rsid w:val="59492085"/>
    <w:rsid w:val="59716E48"/>
    <w:rsid w:val="59884562"/>
    <w:rsid w:val="599BF99A"/>
    <w:rsid w:val="59A81B0D"/>
    <w:rsid w:val="59AC9D1E"/>
    <w:rsid w:val="59BC1B23"/>
    <w:rsid w:val="5A03FAC3"/>
    <w:rsid w:val="5A273413"/>
    <w:rsid w:val="5A3DE9A5"/>
    <w:rsid w:val="5A409036"/>
    <w:rsid w:val="5A412FAC"/>
    <w:rsid w:val="5A5C97D4"/>
    <w:rsid w:val="5A839DF8"/>
    <w:rsid w:val="5A9E8ED3"/>
    <w:rsid w:val="5A9F6814"/>
    <w:rsid w:val="5AAD22AE"/>
    <w:rsid w:val="5ACCE5D9"/>
    <w:rsid w:val="5ADD840E"/>
    <w:rsid w:val="5B07790E"/>
    <w:rsid w:val="5B4111F6"/>
    <w:rsid w:val="5B53AA48"/>
    <w:rsid w:val="5B58D5F5"/>
    <w:rsid w:val="5B89D874"/>
    <w:rsid w:val="5BA8F840"/>
    <w:rsid w:val="5BB2A1C0"/>
    <w:rsid w:val="5BB60DA2"/>
    <w:rsid w:val="5BC0C325"/>
    <w:rsid w:val="5BFE2AFD"/>
    <w:rsid w:val="5C257C5C"/>
    <w:rsid w:val="5C4667CA"/>
    <w:rsid w:val="5C6BCDC0"/>
    <w:rsid w:val="5C79DFD8"/>
    <w:rsid w:val="5C800DEB"/>
    <w:rsid w:val="5C850B6A"/>
    <w:rsid w:val="5CA0092F"/>
    <w:rsid w:val="5CA2FA66"/>
    <w:rsid w:val="5CB3AA69"/>
    <w:rsid w:val="5CD2B505"/>
    <w:rsid w:val="5CFC19A2"/>
    <w:rsid w:val="5D0D21D5"/>
    <w:rsid w:val="5D54CF8A"/>
    <w:rsid w:val="5D6E0D07"/>
    <w:rsid w:val="5D7D1933"/>
    <w:rsid w:val="5D8B2D65"/>
    <w:rsid w:val="5D94B8E9"/>
    <w:rsid w:val="5DD819E1"/>
    <w:rsid w:val="5DDD0DB5"/>
    <w:rsid w:val="5DF4A1F2"/>
    <w:rsid w:val="5E00F06F"/>
    <w:rsid w:val="5E04EAD0"/>
    <w:rsid w:val="5E2603AB"/>
    <w:rsid w:val="5E3F45CA"/>
    <w:rsid w:val="5E5792A5"/>
    <w:rsid w:val="5E7C89B2"/>
    <w:rsid w:val="5E9035E4"/>
    <w:rsid w:val="5EBCAD88"/>
    <w:rsid w:val="5ECD36BC"/>
    <w:rsid w:val="5F18E994"/>
    <w:rsid w:val="5F316385"/>
    <w:rsid w:val="5F384BD0"/>
    <w:rsid w:val="5F6418E6"/>
    <w:rsid w:val="5F83E9F6"/>
    <w:rsid w:val="5F876ABF"/>
    <w:rsid w:val="5FA96CDC"/>
    <w:rsid w:val="5FAFF7B1"/>
    <w:rsid w:val="5FC9CF94"/>
    <w:rsid w:val="5FD31B82"/>
    <w:rsid w:val="5FD99727"/>
    <w:rsid w:val="5FEE0D27"/>
    <w:rsid w:val="6005294B"/>
    <w:rsid w:val="60114F4E"/>
    <w:rsid w:val="6022F3F4"/>
    <w:rsid w:val="60330D5E"/>
    <w:rsid w:val="609EF03F"/>
    <w:rsid w:val="60C3765B"/>
    <w:rsid w:val="60D4A0E8"/>
    <w:rsid w:val="60D9FA1E"/>
    <w:rsid w:val="617535B2"/>
    <w:rsid w:val="618281CA"/>
    <w:rsid w:val="6210B629"/>
    <w:rsid w:val="6225256A"/>
    <w:rsid w:val="622B2779"/>
    <w:rsid w:val="6247C793"/>
    <w:rsid w:val="6248BB3C"/>
    <w:rsid w:val="624BD519"/>
    <w:rsid w:val="62635C1A"/>
    <w:rsid w:val="62E8E877"/>
    <w:rsid w:val="62FF87AF"/>
    <w:rsid w:val="6309F075"/>
    <w:rsid w:val="6361A15A"/>
    <w:rsid w:val="6363AE94"/>
    <w:rsid w:val="637896B1"/>
    <w:rsid w:val="63B9ABD9"/>
    <w:rsid w:val="63E2BF41"/>
    <w:rsid w:val="64047652"/>
    <w:rsid w:val="641DEEC5"/>
    <w:rsid w:val="6420EABD"/>
    <w:rsid w:val="64516A4B"/>
    <w:rsid w:val="645ABDBA"/>
    <w:rsid w:val="645C4CC3"/>
    <w:rsid w:val="64AFBA9E"/>
    <w:rsid w:val="64F7D053"/>
    <w:rsid w:val="650174A3"/>
    <w:rsid w:val="651C27C5"/>
    <w:rsid w:val="6573B651"/>
    <w:rsid w:val="65A13922"/>
    <w:rsid w:val="65A54F84"/>
    <w:rsid w:val="65AFA1EE"/>
    <w:rsid w:val="65B1FB7C"/>
    <w:rsid w:val="65B4F0B9"/>
    <w:rsid w:val="65BDB6BD"/>
    <w:rsid w:val="65F300F4"/>
    <w:rsid w:val="6603D751"/>
    <w:rsid w:val="6618D181"/>
    <w:rsid w:val="663D09A4"/>
    <w:rsid w:val="66455B4A"/>
    <w:rsid w:val="664DA00D"/>
    <w:rsid w:val="6675C68C"/>
    <w:rsid w:val="66961D6A"/>
    <w:rsid w:val="679203A4"/>
    <w:rsid w:val="679F4D04"/>
    <w:rsid w:val="67BDA113"/>
    <w:rsid w:val="67BF9DDD"/>
    <w:rsid w:val="67D5B063"/>
    <w:rsid w:val="67E11D8E"/>
    <w:rsid w:val="682E8CC3"/>
    <w:rsid w:val="684A34A0"/>
    <w:rsid w:val="684A6771"/>
    <w:rsid w:val="686E0C0F"/>
    <w:rsid w:val="69229073"/>
    <w:rsid w:val="6947102A"/>
    <w:rsid w:val="696AF093"/>
    <w:rsid w:val="6976FCCC"/>
    <w:rsid w:val="6984952B"/>
    <w:rsid w:val="69992942"/>
    <w:rsid w:val="69E123C7"/>
    <w:rsid w:val="69F2FB15"/>
    <w:rsid w:val="69F98075"/>
    <w:rsid w:val="6A0BEC12"/>
    <w:rsid w:val="6A57C67D"/>
    <w:rsid w:val="6A95DCF2"/>
    <w:rsid w:val="6A9E164B"/>
    <w:rsid w:val="6AAB6730"/>
    <w:rsid w:val="6ABB4F8E"/>
    <w:rsid w:val="6AC0FAA1"/>
    <w:rsid w:val="6AC1122F"/>
    <w:rsid w:val="6AD63A3B"/>
    <w:rsid w:val="6B1C49CE"/>
    <w:rsid w:val="6B39A407"/>
    <w:rsid w:val="6B54D88E"/>
    <w:rsid w:val="6B711435"/>
    <w:rsid w:val="6B711DC1"/>
    <w:rsid w:val="6B7E5996"/>
    <w:rsid w:val="6B8392AE"/>
    <w:rsid w:val="6BC70990"/>
    <w:rsid w:val="6BE3E2AD"/>
    <w:rsid w:val="6C08DF43"/>
    <w:rsid w:val="6C1152FE"/>
    <w:rsid w:val="6C162879"/>
    <w:rsid w:val="6C29B458"/>
    <w:rsid w:val="6C3B9EE5"/>
    <w:rsid w:val="6C53D4C0"/>
    <w:rsid w:val="6C5A95DB"/>
    <w:rsid w:val="6C6973CE"/>
    <w:rsid w:val="6CA1A426"/>
    <w:rsid w:val="6CC39DB0"/>
    <w:rsid w:val="6CCFD3E6"/>
    <w:rsid w:val="6CD3DBA3"/>
    <w:rsid w:val="6CFA53C5"/>
    <w:rsid w:val="6D02340B"/>
    <w:rsid w:val="6D063574"/>
    <w:rsid w:val="6D1ABF22"/>
    <w:rsid w:val="6D216E5A"/>
    <w:rsid w:val="6D2E7A1B"/>
    <w:rsid w:val="6D2F43C8"/>
    <w:rsid w:val="6D665C7D"/>
    <w:rsid w:val="6D9984F8"/>
    <w:rsid w:val="6DA380D5"/>
    <w:rsid w:val="6DACFF4F"/>
    <w:rsid w:val="6DC43144"/>
    <w:rsid w:val="6DEC3CDD"/>
    <w:rsid w:val="6E28D466"/>
    <w:rsid w:val="6E2E6684"/>
    <w:rsid w:val="6E32D929"/>
    <w:rsid w:val="6E437D83"/>
    <w:rsid w:val="6E64C9DD"/>
    <w:rsid w:val="6E6FB0BC"/>
    <w:rsid w:val="6E76A967"/>
    <w:rsid w:val="6E775532"/>
    <w:rsid w:val="6EA78589"/>
    <w:rsid w:val="6EC590E5"/>
    <w:rsid w:val="6EDC0CC8"/>
    <w:rsid w:val="6EFA07FD"/>
    <w:rsid w:val="6F032CAE"/>
    <w:rsid w:val="6F2CA83C"/>
    <w:rsid w:val="6F3984D3"/>
    <w:rsid w:val="6F50C9B1"/>
    <w:rsid w:val="6F80CE5F"/>
    <w:rsid w:val="6FB4947B"/>
    <w:rsid w:val="7002C12D"/>
    <w:rsid w:val="704B1989"/>
    <w:rsid w:val="705ABA4E"/>
    <w:rsid w:val="70893BD4"/>
    <w:rsid w:val="709AFFF7"/>
    <w:rsid w:val="70B7021A"/>
    <w:rsid w:val="70E3CBDF"/>
    <w:rsid w:val="70E9999C"/>
    <w:rsid w:val="70EDDD49"/>
    <w:rsid w:val="712C96E5"/>
    <w:rsid w:val="71406E40"/>
    <w:rsid w:val="71938463"/>
    <w:rsid w:val="719F954D"/>
    <w:rsid w:val="71B8DD48"/>
    <w:rsid w:val="71BB6F5C"/>
    <w:rsid w:val="71BEABAA"/>
    <w:rsid w:val="71DBC51E"/>
    <w:rsid w:val="71F449A7"/>
    <w:rsid w:val="71F7AF77"/>
    <w:rsid w:val="7243CB8E"/>
    <w:rsid w:val="7271816A"/>
    <w:rsid w:val="72A8C5A5"/>
    <w:rsid w:val="72AEC9C6"/>
    <w:rsid w:val="72DE6816"/>
    <w:rsid w:val="72EAD064"/>
    <w:rsid w:val="72FA9090"/>
    <w:rsid w:val="72FE834F"/>
    <w:rsid w:val="731C18AA"/>
    <w:rsid w:val="731DE3A6"/>
    <w:rsid w:val="7332C505"/>
    <w:rsid w:val="733BE6D1"/>
    <w:rsid w:val="738E31D3"/>
    <w:rsid w:val="739657A6"/>
    <w:rsid w:val="739A0F07"/>
    <w:rsid w:val="73ACB711"/>
    <w:rsid w:val="73B2B45F"/>
    <w:rsid w:val="73BBD192"/>
    <w:rsid w:val="73C81947"/>
    <w:rsid w:val="73CA7F8B"/>
    <w:rsid w:val="73CF6B0F"/>
    <w:rsid w:val="73E243D4"/>
    <w:rsid w:val="7410794D"/>
    <w:rsid w:val="74AFC5BC"/>
    <w:rsid w:val="74B4F237"/>
    <w:rsid w:val="74C578A7"/>
    <w:rsid w:val="75033360"/>
    <w:rsid w:val="7512C440"/>
    <w:rsid w:val="752A1DD2"/>
    <w:rsid w:val="758E486C"/>
    <w:rsid w:val="75F3F8F9"/>
    <w:rsid w:val="75FB0793"/>
    <w:rsid w:val="75FBDBB5"/>
    <w:rsid w:val="7600175C"/>
    <w:rsid w:val="7610C68A"/>
    <w:rsid w:val="762C1FB8"/>
    <w:rsid w:val="762C3A15"/>
    <w:rsid w:val="767772B9"/>
    <w:rsid w:val="767E59AD"/>
    <w:rsid w:val="768059C6"/>
    <w:rsid w:val="76A2331D"/>
    <w:rsid w:val="76D1F06D"/>
    <w:rsid w:val="7703240F"/>
    <w:rsid w:val="771B3BA4"/>
    <w:rsid w:val="77711C4B"/>
    <w:rsid w:val="77D46F58"/>
    <w:rsid w:val="785E14C3"/>
    <w:rsid w:val="7860586A"/>
    <w:rsid w:val="7884EB62"/>
    <w:rsid w:val="788C4298"/>
    <w:rsid w:val="789451C1"/>
    <w:rsid w:val="7899E4B5"/>
    <w:rsid w:val="78A24355"/>
    <w:rsid w:val="78BE0861"/>
    <w:rsid w:val="78E8DDE9"/>
    <w:rsid w:val="78FB5956"/>
    <w:rsid w:val="792EB25F"/>
    <w:rsid w:val="794796EB"/>
    <w:rsid w:val="79489A47"/>
    <w:rsid w:val="794C0B12"/>
    <w:rsid w:val="79541B5D"/>
    <w:rsid w:val="7976D957"/>
    <w:rsid w:val="7988635A"/>
    <w:rsid w:val="79B54855"/>
    <w:rsid w:val="79B7DF1C"/>
    <w:rsid w:val="79B8A069"/>
    <w:rsid w:val="79E02B2E"/>
    <w:rsid w:val="7A0094E5"/>
    <w:rsid w:val="7A0A1863"/>
    <w:rsid w:val="7A0D5AD5"/>
    <w:rsid w:val="7A348666"/>
    <w:rsid w:val="7A4CFF34"/>
    <w:rsid w:val="7A6799A0"/>
    <w:rsid w:val="7A76E695"/>
    <w:rsid w:val="7A803DF8"/>
    <w:rsid w:val="7A8A602A"/>
    <w:rsid w:val="7A9F5883"/>
    <w:rsid w:val="7B0CBB83"/>
    <w:rsid w:val="7B0F3122"/>
    <w:rsid w:val="7B116C43"/>
    <w:rsid w:val="7B1522E9"/>
    <w:rsid w:val="7B31AA5E"/>
    <w:rsid w:val="7B49990F"/>
    <w:rsid w:val="7B4E1020"/>
    <w:rsid w:val="7B5422E6"/>
    <w:rsid w:val="7B6A19C3"/>
    <w:rsid w:val="7B914629"/>
    <w:rsid w:val="7B9319AD"/>
    <w:rsid w:val="7B9439F3"/>
    <w:rsid w:val="7BC3E35A"/>
    <w:rsid w:val="7BCDC481"/>
    <w:rsid w:val="7BDD48AE"/>
    <w:rsid w:val="7BFA5329"/>
    <w:rsid w:val="7BFDCAC5"/>
    <w:rsid w:val="7C368218"/>
    <w:rsid w:val="7C38344F"/>
    <w:rsid w:val="7C40728D"/>
    <w:rsid w:val="7C594106"/>
    <w:rsid w:val="7C5C3CA3"/>
    <w:rsid w:val="7C6DE5C9"/>
    <w:rsid w:val="7CBEE1C9"/>
    <w:rsid w:val="7CF1EC61"/>
    <w:rsid w:val="7CF92D56"/>
    <w:rsid w:val="7D019923"/>
    <w:rsid w:val="7D0FF18F"/>
    <w:rsid w:val="7D23DEDB"/>
    <w:rsid w:val="7D3BDFCD"/>
    <w:rsid w:val="7D7449B8"/>
    <w:rsid w:val="7D8EC64E"/>
    <w:rsid w:val="7D99EE71"/>
    <w:rsid w:val="7DA069D8"/>
    <w:rsid w:val="7DAAE746"/>
    <w:rsid w:val="7DDEDBA9"/>
    <w:rsid w:val="7DF5B19E"/>
    <w:rsid w:val="7E218A54"/>
    <w:rsid w:val="7E3B762A"/>
    <w:rsid w:val="7E3CD14A"/>
    <w:rsid w:val="7E46EB34"/>
    <w:rsid w:val="7E4E8307"/>
    <w:rsid w:val="7E5679B6"/>
    <w:rsid w:val="7E9DDC64"/>
    <w:rsid w:val="7EA807F8"/>
    <w:rsid w:val="7EBAEABC"/>
    <w:rsid w:val="7EBB5929"/>
    <w:rsid w:val="7EFB841C"/>
    <w:rsid w:val="7F0D4896"/>
    <w:rsid w:val="7F3F6DBE"/>
    <w:rsid w:val="7F73F76D"/>
    <w:rsid w:val="7FD49D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FBDEF"/>
  <w15:chartTrackingRefBased/>
  <w15:docId w15:val="{DE07C100-6B05-47AF-9AC3-56F390E4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imes" w:hAnsi="Times"/>
      <w:snapToGrid w:val="0"/>
      <w:sz w:val="24"/>
      <w:lang w:eastAsia="en-US"/>
    </w:rPr>
  </w:style>
  <w:style w:type="paragraph" w:styleId="Heading1">
    <w:name w:val="heading 1"/>
    <w:aliases w:val="Heading Mike 1"/>
    <w:basedOn w:val="Normal"/>
    <w:next w:val="Normal"/>
    <w:qFormat/>
    <w:pPr>
      <w:keepNext/>
      <w:widowControl/>
      <w:numPr>
        <w:numId w:val="77"/>
      </w:numPr>
      <w:jc w:val="center"/>
      <w:outlineLvl w:val="0"/>
    </w:pPr>
    <w:rPr>
      <w:rFonts w:ascii="Arial" w:hAnsi="Arial"/>
      <w:b/>
      <w:i/>
      <w:snapToGrid/>
    </w:rPr>
  </w:style>
  <w:style w:type="paragraph" w:styleId="Heading2">
    <w:name w:val="heading 2"/>
    <w:basedOn w:val="Normal"/>
    <w:next w:val="Normal"/>
    <w:link w:val="Heading2Char"/>
    <w:qFormat/>
    <w:pPr>
      <w:keepNext/>
      <w:widowControl/>
      <w:jc w:val="center"/>
      <w:outlineLvl w:val="1"/>
    </w:pPr>
    <w:rPr>
      <w:rFonts w:ascii="Arial" w:hAnsi="Arial"/>
      <w:b/>
      <w:snapToGrid/>
    </w:rPr>
  </w:style>
  <w:style w:type="paragraph" w:styleId="Heading3">
    <w:name w:val="heading 3"/>
    <w:basedOn w:val="Normal"/>
    <w:next w:val="Normal"/>
    <w:qFormat/>
    <w:pPr>
      <w:keepNext/>
      <w:widowControl/>
      <w:outlineLvl w:val="2"/>
    </w:pPr>
    <w:rPr>
      <w:rFonts w:ascii="Arial" w:hAnsi="Arial"/>
      <w:b/>
      <w:snapToGrid/>
    </w:rPr>
  </w:style>
  <w:style w:type="paragraph" w:styleId="Heading4">
    <w:name w:val="heading 4"/>
    <w:basedOn w:val="Normal"/>
    <w:next w:val="Normal"/>
    <w:qFormat/>
    <w:rsid w:val="006523A0"/>
    <w:pPr>
      <w:keepNext/>
      <w:spacing w:before="240" w:after="60"/>
      <w:outlineLvl w:val="3"/>
    </w:pPr>
    <w:rPr>
      <w:rFonts w:ascii="Times New Roman" w:hAnsi="Times New Roman"/>
      <w:b/>
      <w:bCs/>
      <w:sz w:val="28"/>
      <w:szCs w:val="28"/>
    </w:rPr>
  </w:style>
  <w:style w:type="paragraph" w:styleId="Heading7">
    <w:name w:val="heading 7"/>
    <w:basedOn w:val="Normal"/>
    <w:next w:val="Normal"/>
    <w:qFormat/>
    <w:rsid w:val="005C7840"/>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Times" w:hAnsi="Times"/>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Times" w:hAnsi="Times"/>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Times" w:hAnsi="Times"/>
      <w:snapToGrid w:val="0"/>
      <w:sz w:val="24"/>
      <w:lang w:val="en-US" w:eastAsia="en-US"/>
    </w:rPr>
  </w:style>
  <w:style w:type="character" w:customStyle="1" w:styleId="TechInit">
    <w:name w:val="Tech Init"/>
    <w:rPr>
      <w:rFonts w:ascii="Times" w:hAnsi="Times"/>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character" w:customStyle="1" w:styleId="Technical4">
    <w:name w:val="Technical 4"/>
    <w:basedOn w:val="DefaultParagraphFont"/>
  </w:style>
  <w:style w:type="character" w:customStyle="1" w:styleId="Technical1">
    <w:name w:val="Technical 1"/>
    <w:rPr>
      <w:rFonts w:ascii="Times" w:hAnsi="Times"/>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PropF1">
    <w:name w:val="PropF 1"/>
    <w:basedOn w:val="DefaultParagraphFont"/>
  </w:style>
  <w:style w:type="character" w:customStyle="1" w:styleId="PropF2">
    <w:name w:val="PropF 2"/>
    <w:basedOn w:val="DefaultParagraphFont"/>
  </w:style>
  <w:style w:type="character" w:customStyle="1" w:styleId="PropF3">
    <w:name w:val="PropF 3"/>
    <w:basedOn w:val="DefaultParagraphFont"/>
  </w:style>
  <w:style w:type="character" w:customStyle="1" w:styleId="PropF4">
    <w:name w:val="PropF 4"/>
    <w:basedOn w:val="DefaultParagraphFont"/>
  </w:style>
  <w:style w:type="character" w:customStyle="1" w:styleId="PropF5">
    <w:name w:val="PropF 5"/>
    <w:basedOn w:val="DefaultParagraphFont"/>
  </w:style>
  <w:style w:type="character" w:customStyle="1" w:styleId="PropF6">
    <w:name w:val="PropF 6"/>
    <w:basedOn w:val="DefaultParagraphFont"/>
  </w:style>
  <w:style w:type="character" w:customStyle="1" w:styleId="DocF1">
    <w:name w:val="DocF 1"/>
    <w:basedOn w:val="DefaultParagraphFont"/>
  </w:style>
  <w:style w:type="character" w:customStyle="1" w:styleId="DocF2">
    <w:name w:val="DocF 2"/>
    <w:basedOn w:val="DefaultParagraphFont"/>
  </w:style>
  <w:style w:type="character" w:customStyle="1" w:styleId="DocF3">
    <w:name w:val="DocF 3"/>
    <w:basedOn w:val="DefaultParagraphFont"/>
  </w:style>
  <w:style w:type="character" w:customStyle="1" w:styleId="DocF4">
    <w:name w:val="DocF 4"/>
    <w:basedOn w:val="DefaultParagraphFont"/>
  </w:style>
  <w:style w:type="character" w:customStyle="1" w:styleId="DocF5">
    <w:name w:val="DocF 5"/>
    <w:basedOn w:val="DefaultParagraphFont"/>
  </w:style>
  <w:style w:type="character" w:customStyle="1" w:styleId="DocF6">
    <w:name w:val="DocF 6"/>
    <w:basedOn w:val="DefaultParagraphFont"/>
  </w:style>
  <w:style w:type="character" w:customStyle="1" w:styleId="DocF7">
    <w:name w:val="DocF 7"/>
    <w:basedOn w:val="DefaultParagraphFont"/>
  </w:style>
  <w:style w:type="character" w:customStyle="1" w:styleId="DocF8">
    <w:name w:val="DocF 8"/>
    <w:basedOn w:val="DefaultParagraphFont"/>
  </w:style>
  <w:style w:type="character" w:customStyle="1" w:styleId="DocFBanking1">
    <w:name w:val="DocFBanking 1"/>
    <w:basedOn w:val="DefaultParagraphFont"/>
  </w:style>
  <w:style w:type="character" w:customStyle="1" w:styleId="DocFBanking2">
    <w:name w:val="DocFBanking 2"/>
    <w:basedOn w:val="DefaultParagraphFont"/>
  </w:style>
  <w:style w:type="character" w:customStyle="1" w:styleId="DocFBanking3">
    <w:name w:val="DocFBanking 3"/>
    <w:basedOn w:val="DefaultParagraphFont"/>
  </w:style>
  <w:style w:type="character" w:customStyle="1" w:styleId="DocFBanking4">
    <w:name w:val="DocFBanking 4"/>
    <w:basedOn w:val="DefaultParagraphFont"/>
  </w:style>
  <w:style w:type="character" w:customStyle="1" w:styleId="DocFBanking5">
    <w:name w:val="DocFBanking 5"/>
    <w:basedOn w:val="DefaultParagraphFont"/>
  </w:style>
  <w:style w:type="character" w:customStyle="1" w:styleId="BulletList">
    <w:name w:val="Bullet List"/>
    <w:basedOn w:val="DefaultParagraphFont"/>
  </w:style>
  <w:style w:type="paragraph" w:styleId="TOC1">
    <w:name w:val="toc 1"/>
    <w:basedOn w:val="Normal"/>
    <w:next w:val="Normal"/>
    <w:autoRedefine/>
    <w:uiPriority w:val="39"/>
    <w:pPr>
      <w:tabs>
        <w:tab w:val="right" w:leader="dot" w:pos="9360"/>
      </w:tabs>
      <w:suppressAutoHyphens/>
      <w:spacing w:before="480"/>
      <w:ind w:left="720" w:right="720" w:hanging="720"/>
    </w:pPr>
    <w:rPr>
      <w:lang w:val="en-US"/>
    </w:rPr>
  </w:style>
  <w:style w:type="paragraph" w:styleId="TOC2">
    <w:name w:val="toc 2"/>
    <w:basedOn w:val="Normal"/>
    <w:next w:val="Normal"/>
    <w:autoRedefine/>
    <w:uiPriority w:val="39"/>
    <w:rsid w:val="00303E19"/>
    <w:pPr>
      <w:tabs>
        <w:tab w:val="left" w:pos="1440"/>
        <w:tab w:val="right" w:leader="dot" w:pos="9360"/>
      </w:tabs>
      <w:suppressAutoHyphens/>
      <w:spacing w:line="276" w:lineRule="auto"/>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tabs>
        <w:tab w:val="left" w:pos="-720"/>
        <w:tab w:val="left" w:pos="0"/>
      </w:tabs>
      <w:suppressAutoHyphens/>
      <w:spacing w:line="360" w:lineRule="auto"/>
      <w:jc w:val="both"/>
    </w:pPr>
    <w:rPr>
      <w:rFonts w:ascii="Arial" w:hAnsi="Arial"/>
      <w:spacing w:val="-3"/>
      <w:lang w:val="en-US"/>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uiPriority w:val="99"/>
    <w:pPr>
      <w:widowControl/>
      <w:ind w:left="426"/>
    </w:pPr>
    <w:rPr>
      <w:rFonts w:ascii="Arial" w:hAnsi="Arial"/>
      <w:b/>
      <w:snapToGrid/>
      <w:sz w:val="20"/>
    </w:rPr>
  </w:style>
  <w:style w:type="paragraph" w:styleId="BodyTextIndent2">
    <w:name w:val="Body Text Indent 2"/>
    <w:basedOn w:val="Normal"/>
    <w:pPr>
      <w:tabs>
        <w:tab w:val="left" w:pos="-1440"/>
        <w:tab w:val="left" w:pos="-1008"/>
        <w:tab w:val="left" w:pos="-576"/>
        <w:tab w:val="left" w:pos="709"/>
        <w:tab w:val="left" w:pos="1276"/>
        <w:tab w:val="left" w:pos="1440"/>
        <w:tab w:val="left" w:pos="2016"/>
        <w:tab w:val="left" w:pos="6336"/>
      </w:tabs>
      <w:suppressAutoHyphens/>
      <w:spacing w:line="360" w:lineRule="auto"/>
      <w:ind w:left="1276" w:hanging="1276"/>
      <w:jc w:val="both"/>
    </w:pPr>
    <w:rPr>
      <w:rFonts w:ascii="Arial" w:hAnsi="Arial"/>
      <w:spacing w:val="-3"/>
      <w:lang w:val="en-US"/>
    </w:rPr>
  </w:style>
  <w:style w:type="paragraph" w:styleId="BodyTextIndent3">
    <w:name w:val="Body Text Indent 3"/>
    <w:basedOn w:val="Normal"/>
    <w:pPr>
      <w:tabs>
        <w:tab w:val="left" w:pos="567"/>
        <w:tab w:val="left" w:pos="7655"/>
      </w:tabs>
      <w:ind w:left="567" w:hanging="567"/>
    </w:pPr>
  </w:style>
  <w:style w:type="paragraph" w:styleId="Title">
    <w:name w:val="Title"/>
    <w:basedOn w:val="Normal"/>
    <w:qFormat/>
    <w:rsid w:val="00495107"/>
    <w:pPr>
      <w:widowControl/>
      <w:jc w:val="center"/>
    </w:pPr>
    <w:rPr>
      <w:rFonts w:ascii="Arial" w:hAnsi="Arial"/>
      <w:b/>
      <w:snapToGrid/>
      <w:sz w:val="23"/>
    </w:rPr>
  </w:style>
  <w:style w:type="table" w:styleId="TableGrid">
    <w:name w:val="Table Grid"/>
    <w:basedOn w:val="TableNormal"/>
    <w:rsid w:val="007A3E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7E7DA3"/>
    <w:pPr>
      <w:spacing w:after="120" w:line="480" w:lineRule="auto"/>
    </w:pPr>
  </w:style>
  <w:style w:type="paragraph" w:styleId="IndexHeading">
    <w:name w:val="index heading"/>
    <w:basedOn w:val="Normal"/>
    <w:next w:val="Index1"/>
    <w:semiHidden/>
    <w:rsid w:val="007E7DA3"/>
    <w:pPr>
      <w:widowControl/>
    </w:pPr>
    <w:rPr>
      <w:rFonts w:ascii="Trebuchet MS" w:hAnsi="Trebuchet MS" w:cs="Arial"/>
      <w:b/>
      <w:bCs/>
      <w:snapToGrid/>
      <w:szCs w:val="24"/>
    </w:rPr>
  </w:style>
  <w:style w:type="character" w:styleId="CommentReference">
    <w:name w:val="annotation reference"/>
    <w:uiPriority w:val="99"/>
    <w:rsid w:val="007E7DA3"/>
    <w:rPr>
      <w:sz w:val="16"/>
      <w:szCs w:val="16"/>
    </w:rPr>
  </w:style>
  <w:style w:type="paragraph" w:styleId="CommentText">
    <w:name w:val="annotation text"/>
    <w:basedOn w:val="Normal"/>
    <w:link w:val="CommentTextChar"/>
    <w:uiPriority w:val="99"/>
    <w:rsid w:val="007E7DA3"/>
    <w:pPr>
      <w:widowControl/>
    </w:pPr>
    <w:rPr>
      <w:rFonts w:ascii="Trebuchet MS" w:hAnsi="Trebuchet MS"/>
      <w:snapToGrid/>
      <w:sz w:val="20"/>
    </w:rPr>
  </w:style>
  <w:style w:type="paragraph" w:styleId="BalloonText">
    <w:name w:val="Balloon Text"/>
    <w:basedOn w:val="Normal"/>
    <w:semiHidden/>
    <w:rsid w:val="007E7DA3"/>
    <w:rPr>
      <w:rFonts w:ascii="Tahoma" w:hAnsi="Tahoma" w:cs="Tahoma"/>
      <w:sz w:val="16"/>
      <w:szCs w:val="16"/>
    </w:rPr>
  </w:style>
  <w:style w:type="paragraph" w:styleId="ListBullet">
    <w:name w:val="List Bullet"/>
    <w:basedOn w:val="BodyText"/>
    <w:rsid w:val="00D4211D"/>
    <w:pPr>
      <w:widowControl/>
      <w:tabs>
        <w:tab w:val="clear" w:pos="-720"/>
        <w:tab w:val="clear" w:pos="0"/>
        <w:tab w:val="num" w:pos="1247"/>
        <w:tab w:val="left" w:pos="1644"/>
        <w:tab w:val="left" w:pos="2381"/>
        <w:tab w:val="left" w:pos="3119"/>
        <w:tab w:val="left" w:pos="3856"/>
        <w:tab w:val="left" w:pos="4593"/>
        <w:tab w:val="left" w:pos="5330"/>
        <w:tab w:val="left" w:pos="6067"/>
      </w:tabs>
      <w:suppressAutoHyphens w:val="0"/>
      <w:spacing w:before="240" w:line="240" w:lineRule="auto"/>
      <w:ind w:left="1247" w:hanging="453"/>
    </w:pPr>
    <w:rPr>
      <w:rFonts w:ascii="Tahoma" w:hAnsi="Tahoma" w:cs="Tahoma"/>
      <w:snapToGrid/>
      <w:spacing w:val="0"/>
      <w:sz w:val="20"/>
      <w:lang w:val="en-GB"/>
    </w:rPr>
  </w:style>
  <w:style w:type="paragraph" w:styleId="PlainText">
    <w:name w:val="Plain Text"/>
    <w:basedOn w:val="Normal"/>
    <w:rsid w:val="00D4211D"/>
    <w:pPr>
      <w:widowControl/>
      <w:numPr>
        <w:numId w:val="5"/>
      </w:numPr>
      <w:tabs>
        <w:tab w:val="clear" w:pos="907"/>
      </w:tabs>
      <w:ind w:left="0" w:firstLine="0"/>
    </w:pPr>
    <w:rPr>
      <w:rFonts w:ascii="Courier New" w:hAnsi="Courier New" w:cs="Courier New"/>
      <w:snapToGrid/>
      <w:sz w:val="20"/>
      <w:lang w:val="en-US"/>
    </w:rPr>
  </w:style>
  <w:style w:type="paragraph" w:customStyle="1" w:styleId="aDefinition">
    <w:name w:val="(a) Definition"/>
    <w:basedOn w:val="Normal"/>
    <w:rsid w:val="004F0C45"/>
    <w:pPr>
      <w:widowControl/>
      <w:numPr>
        <w:numId w:val="6"/>
      </w:numPr>
      <w:spacing w:after="240" w:line="312" w:lineRule="auto"/>
    </w:pPr>
    <w:rPr>
      <w:rFonts w:ascii="Arial" w:hAnsi="Arial"/>
      <w:snapToGrid/>
      <w:sz w:val="21"/>
      <w:lang w:val="en-US" w:eastAsia="en-GB"/>
    </w:rPr>
  </w:style>
  <w:style w:type="paragraph" w:customStyle="1" w:styleId="iDefinition">
    <w:name w:val="(i) Definition"/>
    <w:basedOn w:val="Normal"/>
    <w:rsid w:val="004F0C45"/>
    <w:pPr>
      <w:widowControl/>
      <w:numPr>
        <w:ilvl w:val="1"/>
        <w:numId w:val="6"/>
      </w:numPr>
      <w:spacing w:after="240" w:line="312" w:lineRule="auto"/>
    </w:pPr>
    <w:rPr>
      <w:rFonts w:ascii="Arial" w:hAnsi="Arial"/>
      <w:snapToGrid/>
      <w:sz w:val="21"/>
      <w:lang w:val="en-US" w:eastAsia="en-GB"/>
    </w:rPr>
  </w:style>
  <w:style w:type="paragraph" w:customStyle="1" w:styleId="tablelabel">
    <w:name w:val="table label"/>
    <w:basedOn w:val="Normal"/>
    <w:rsid w:val="00290B66"/>
    <w:pPr>
      <w:widowControl/>
      <w:shd w:val="clear" w:color="auto" w:fill="FFFFFF"/>
      <w:spacing w:before="120" w:after="120"/>
      <w:ind w:right="28"/>
    </w:pPr>
    <w:rPr>
      <w:rFonts w:ascii="Arial" w:hAnsi="Arial" w:cs="Arial"/>
      <w:snapToGrid/>
      <w:color w:val="000000"/>
      <w:sz w:val="21"/>
      <w:szCs w:val="24"/>
      <w:lang w:val="en"/>
    </w:rPr>
  </w:style>
  <w:style w:type="character" w:customStyle="1" w:styleId="Heading2Char">
    <w:name w:val="Heading 2 Char"/>
    <w:link w:val="Heading2"/>
    <w:rsid w:val="006B7BDC"/>
    <w:rPr>
      <w:rFonts w:ascii="Arial" w:hAnsi="Arial"/>
      <w:b/>
      <w:sz w:val="24"/>
      <w:lang w:val="en-GB" w:eastAsia="en-US" w:bidi="ar-SA"/>
    </w:rPr>
  </w:style>
  <w:style w:type="paragraph" w:customStyle="1" w:styleId="para1">
    <w:name w:val="para1"/>
    <w:basedOn w:val="Normal"/>
    <w:rsid w:val="0073212E"/>
    <w:pPr>
      <w:autoSpaceDE w:val="0"/>
      <w:autoSpaceDN w:val="0"/>
      <w:adjustRightInd w:val="0"/>
      <w:ind w:left="720" w:hanging="720"/>
    </w:pPr>
    <w:rPr>
      <w:rFonts w:ascii="Times New Roman" w:hAnsi="Times New Roman"/>
      <w:snapToGrid/>
      <w:szCs w:val="24"/>
      <w:lang w:eastAsia="en-GB"/>
    </w:rPr>
  </w:style>
  <w:style w:type="paragraph" w:customStyle="1" w:styleId="BodyText1">
    <w:name w:val="Body Text 1"/>
    <w:basedOn w:val="Normal"/>
    <w:rsid w:val="000343CF"/>
    <w:pPr>
      <w:widowControl/>
      <w:tabs>
        <w:tab w:val="num" w:pos="1334"/>
        <w:tab w:val="left" w:pos="2340"/>
        <w:tab w:val="left" w:pos="3060"/>
      </w:tabs>
      <w:spacing w:after="120" w:line="264" w:lineRule="auto"/>
      <w:ind w:left="1334" w:hanging="794"/>
      <w:jc w:val="both"/>
    </w:pPr>
    <w:rPr>
      <w:rFonts w:ascii="Arial" w:hAnsi="Arial"/>
      <w:snapToGrid/>
      <w:sz w:val="22"/>
    </w:rPr>
  </w:style>
  <w:style w:type="paragraph" w:styleId="CommentSubject">
    <w:name w:val="annotation subject"/>
    <w:basedOn w:val="CommentText"/>
    <w:next w:val="CommentText"/>
    <w:semiHidden/>
    <w:rsid w:val="00D0580F"/>
    <w:pPr>
      <w:widowControl w:val="0"/>
    </w:pPr>
    <w:rPr>
      <w:rFonts w:ascii="Times" w:hAnsi="Times"/>
      <w:b/>
      <w:bCs/>
      <w:snapToGrid w:val="0"/>
    </w:rPr>
  </w:style>
  <w:style w:type="paragraph" w:customStyle="1" w:styleId="cct1">
    <w:name w:val="cct1"/>
    <w:basedOn w:val="Normal"/>
    <w:rsid w:val="00870EED"/>
    <w:pPr>
      <w:widowControl/>
      <w:spacing w:line="300" w:lineRule="atLeast"/>
    </w:pPr>
    <w:rPr>
      <w:rFonts w:ascii="Arial" w:hAnsi="Arial"/>
      <w:b/>
      <w:snapToGrid/>
      <w:sz w:val="20"/>
      <w:lang w:eastAsia="en-GB"/>
    </w:rPr>
  </w:style>
  <w:style w:type="paragraph" w:customStyle="1" w:styleId="ColorfulShading-Accent11">
    <w:name w:val="Colorful Shading - Accent 11"/>
    <w:hidden/>
    <w:uiPriority w:val="99"/>
    <w:semiHidden/>
    <w:rsid w:val="004C430D"/>
    <w:rPr>
      <w:rFonts w:ascii="Times" w:hAnsi="Times"/>
      <w:snapToGrid w:val="0"/>
      <w:sz w:val="24"/>
      <w:lang w:eastAsia="en-US"/>
    </w:rPr>
  </w:style>
  <w:style w:type="paragraph" w:customStyle="1" w:styleId="ColorfulList-Accent11">
    <w:name w:val="Colorful List - Accent 11"/>
    <w:basedOn w:val="Normal"/>
    <w:uiPriority w:val="34"/>
    <w:qFormat/>
    <w:rsid w:val="001B0410"/>
    <w:pPr>
      <w:ind w:left="720"/>
    </w:pPr>
  </w:style>
  <w:style w:type="character" w:customStyle="1" w:styleId="BodyTextIndentChar">
    <w:name w:val="Body Text Indent Char"/>
    <w:link w:val="BodyTextIndent"/>
    <w:uiPriority w:val="99"/>
    <w:rsid w:val="00A24995"/>
    <w:rPr>
      <w:rFonts w:ascii="Arial" w:hAnsi="Arial"/>
      <w:b/>
      <w:lang w:eastAsia="en-US"/>
    </w:rPr>
  </w:style>
  <w:style w:type="character" w:customStyle="1" w:styleId="CommentTextChar">
    <w:name w:val="Comment Text Char"/>
    <w:link w:val="CommentText"/>
    <w:uiPriority w:val="99"/>
    <w:rsid w:val="00B96D4E"/>
    <w:rPr>
      <w:rFonts w:ascii="Trebuchet MS" w:hAnsi="Trebuchet MS"/>
    </w:rPr>
  </w:style>
  <w:style w:type="paragraph" w:styleId="ListParagraph">
    <w:name w:val="List Paragraph"/>
    <w:basedOn w:val="Normal"/>
    <w:uiPriority w:val="34"/>
    <w:qFormat/>
    <w:rsid w:val="00F94182"/>
    <w:pPr>
      <w:ind w:left="720"/>
    </w:pPr>
  </w:style>
  <w:style w:type="paragraph" w:styleId="Revision">
    <w:name w:val="Revision"/>
    <w:hidden/>
    <w:uiPriority w:val="99"/>
    <w:semiHidden/>
    <w:rsid w:val="00F949F7"/>
    <w:rPr>
      <w:rFonts w:ascii="Times" w:hAnsi="Times"/>
      <w:snapToGrid w:val="0"/>
      <w:sz w:val="24"/>
      <w:lang w:eastAsia="en-US"/>
    </w:rPr>
  </w:style>
  <w:style w:type="paragraph" w:styleId="TOCHeading">
    <w:name w:val="TOC Heading"/>
    <w:basedOn w:val="Heading1"/>
    <w:next w:val="Normal"/>
    <w:uiPriority w:val="39"/>
    <w:semiHidden/>
    <w:unhideWhenUsed/>
    <w:qFormat/>
    <w:rsid w:val="009B08A8"/>
    <w:pPr>
      <w:keepLines/>
      <w:spacing w:before="480" w:line="276" w:lineRule="auto"/>
      <w:jc w:val="left"/>
      <w:outlineLvl w:val="9"/>
    </w:pPr>
    <w:rPr>
      <w:rFonts w:ascii="Cambria" w:eastAsia="MS Gothic" w:hAnsi="Cambria"/>
      <w:bCs/>
      <w:i w:val="0"/>
      <w:color w:val="365F91"/>
      <w:sz w:val="28"/>
      <w:szCs w:val="28"/>
      <w:lang w:val="en-US" w:eastAsia="ja-JP"/>
    </w:rPr>
  </w:style>
  <w:style w:type="character" w:styleId="Hyperlink">
    <w:name w:val="Hyperlink"/>
    <w:uiPriority w:val="99"/>
    <w:unhideWhenUsed/>
    <w:rsid w:val="009B08A8"/>
    <w:rPr>
      <w:color w:val="0000FF"/>
      <w:u w:val="single"/>
    </w:rPr>
  </w:style>
  <w:style w:type="paragraph" w:styleId="NoSpacing">
    <w:name w:val="No Spacing"/>
    <w:uiPriority w:val="1"/>
    <w:qFormat/>
    <w:rsid w:val="003A3843"/>
    <w:pPr>
      <w:widowControl w:val="0"/>
    </w:pPr>
    <w:rPr>
      <w:rFonts w:ascii="Times" w:hAnsi="Times"/>
      <w:snapToGrid w:val="0"/>
      <w:sz w:val="24"/>
      <w:lang w:eastAsia="en-US"/>
    </w:rPr>
  </w:style>
  <w:style w:type="character" w:styleId="UnresolvedMention">
    <w:name w:val="Unresolved Mention"/>
    <w:uiPriority w:val="99"/>
    <w:unhideWhenUsed/>
    <w:rsid w:val="0059136D"/>
    <w:rPr>
      <w:color w:val="605E5C"/>
      <w:shd w:val="clear" w:color="auto" w:fill="E1DFDD"/>
    </w:rPr>
  </w:style>
  <w:style w:type="character" w:styleId="Mention">
    <w:name w:val="Mention"/>
    <w:uiPriority w:val="99"/>
    <w:unhideWhenUsed/>
    <w:rsid w:val="0059136D"/>
    <w:rPr>
      <w:color w:val="2B579A"/>
      <w:shd w:val="clear" w:color="auto" w:fill="E1DFDD"/>
    </w:rPr>
  </w:style>
  <w:style w:type="character" w:styleId="FollowedHyperlink">
    <w:name w:val="FollowedHyperlink"/>
    <w:uiPriority w:val="99"/>
    <w:semiHidden/>
    <w:unhideWhenUsed/>
    <w:rsid w:val="001E4DD6"/>
    <w:rPr>
      <w:color w:val="954F72"/>
      <w:u w:val="single"/>
    </w:rPr>
  </w:style>
  <w:style w:type="paragraph" w:customStyle="1" w:styleId="Level1">
    <w:name w:val="Level 1"/>
    <w:basedOn w:val="Normal"/>
    <w:uiPriority w:val="99"/>
    <w:qFormat/>
    <w:rsid w:val="008570DF"/>
    <w:pPr>
      <w:widowControl/>
      <w:numPr>
        <w:numId w:val="61"/>
      </w:numPr>
      <w:spacing w:after="240"/>
      <w:jc w:val="both"/>
      <w:outlineLvl w:val="0"/>
    </w:pPr>
    <w:rPr>
      <w:rFonts w:ascii="Verdana" w:hAnsi="Verdana"/>
      <w:snapToGrid/>
      <w:sz w:val="20"/>
      <w:lang w:eastAsia="en-GB"/>
    </w:rPr>
  </w:style>
  <w:style w:type="character" w:customStyle="1" w:styleId="Level2Char">
    <w:name w:val="Level 2 Char"/>
    <w:link w:val="Level2"/>
    <w:uiPriority w:val="99"/>
    <w:locked/>
    <w:rsid w:val="008570DF"/>
    <w:rPr>
      <w:rFonts w:ascii="Verdana" w:hAnsi="Verdana"/>
    </w:rPr>
  </w:style>
  <w:style w:type="paragraph" w:customStyle="1" w:styleId="Level2">
    <w:name w:val="Level 2"/>
    <w:basedOn w:val="Normal"/>
    <w:link w:val="Level2Char"/>
    <w:uiPriority w:val="99"/>
    <w:qFormat/>
    <w:rsid w:val="008570DF"/>
    <w:pPr>
      <w:widowControl/>
      <w:numPr>
        <w:ilvl w:val="1"/>
        <w:numId w:val="61"/>
      </w:numPr>
      <w:spacing w:after="240"/>
      <w:jc w:val="both"/>
      <w:outlineLvl w:val="1"/>
    </w:pPr>
    <w:rPr>
      <w:rFonts w:ascii="Verdana" w:hAnsi="Verdana"/>
      <w:snapToGrid/>
      <w:sz w:val="20"/>
      <w:lang w:eastAsia="en-GB"/>
    </w:rPr>
  </w:style>
  <w:style w:type="paragraph" w:customStyle="1" w:styleId="Level3">
    <w:name w:val="Level 3"/>
    <w:aliases w:val="l3"/>
    <w:basedOn w:val="Normal"/>
    <w:uiPriority w:val="99"/>
    <w:qFormat/>
    <w:rsid w:val="008570DF"/>
    <w:pPr>
      <w:widowControl/>
      <w:numPr>
        <w:ilvl w:val="2"/>
        <w:numId w:val="61"/>
      </w:numPr>
      <w:spacing w:after="240"/>
      <w:jc w:val="both"/>
      <w:outlineLvl w:val="2"/>
    </w:pPr>
    <w:rPr>
      <w:rFonts w:ascii="Verdana" w:hAnsi="Verdana"/>
      <w:snapToGrid/>
      <w:sz w:val="20"/>
      <w:lang w:eastAsia="en-GB"/>
    </w:rPr>
  </w:style>
  <w:style w:type="paragraph" w:customStyle="1" w:styleId="Level4">
    <w:name w:val="Level 4"/>
    <w:basedOn w:val="Normal"/>
    <w:qFormat/>
    <w:rsid w:val="008570DF"/>
    <w:pPr>
      <w:widowControl/>
      <w:numPr>
        <w:ilvl w:val="3"/>
        <w:numId w:val="61"/>
      </w:numPr>
      <w:spacing w:after="240"/>
      <w:jc w:val="both"/>
      <w:outlineLvl w:val="3"/>
    </w:pPr>
    <w:rPr>
      <w:rFonts w:ascii="Verdana" w:hAnsi="Verdana"/>
      <w:snapToGrid/>
      <w:sz w:val="20"/>
      <w:lang w:eastAsia="en-GB"/>
    </w:rPr>
  </w:style>
  <w:style w:type="paragraph" w:customStyle="1" w:styleId="Level5">
    <w:name w:val="Level 5"/>
    <w:basedOn w:val="Normal"/>
    <w:uiPriority w:val="99"/>
    <w:qFormat/>
    <w:rsid w:val="008570DF"/>
    <w:pPr>
      <w:widowControl/>
      <w:numPr>
        <w:ilvl w:val="4"/>
        <w:numId w:val="61"/>
      </w:numPr>
      <w:spacing w:after="240"/>
      <w:jc w:val="both"/>
      <w:outlineLvl w:val="4"/>
    </w:pPr>
    <w:rPr>
      <w:rFonts w:ascii="Verdana" w:hAnsi="Verdana"/>
      <w:snapToGrid/>
      <w:sz w:val="20"/>
      <w:lang w:eastAsia="en-GB"/>
    </w:rPr>
  </w:style>
  <w:style w:type="paragraph" w:customStyle="1" w:styleId="RMLevel1">
    <w:name w:val="RM Level 1"/>
    <w:basedOn w:val="Normal"/>
    <w:rsid w:val="00A03453"/>
    <w:pPr>
      <w:keepNext/>
      <w:widowControl/>
      <w:numPr>
        <w:numId w:val="69"/>
      </w:numPr>
      <w:tabs>
        <w:tab w:val="clear" w:pos="720"/>
        <w:tab w:val="num" w:pos="360"/>
      </w:tabs>
      <w:spacing w:line="480" w:lineRule="auto"/>
      <w:ind w:left="0" w:firstLine="0"/>
      <w:jc w:val="both"/>
    </w:pPr>
    <w:rPr>
      <w:rFonts w:ascii="Arial" w:hAnsi="Arial"/>
      <w:b/>
      <w:snapToGrid/>
      <w:sz w:val="20"/>
    </w:rPr>
  </w:style>
  <w:style w:type="paragraph" w:customStyle="1" w:styleId="RMLevel2">
    <w:name w:val="RM Level 2+"/>
    <w:basedOn w:val="Normal"/>
    <w:rsid w:val="00A03453"/>
    <w:pPr>
      <w:widowControl/>
      <w:numPr>
        <w:ilvl w:val="1"/>
        <w:numId w:val="69"/>
      </w:numPr>
      <w:spacing w:line="480" w:lineRule="auto"/>
      <w:jc w:val="both"/>
    </w:pPr>
    <w:rPr>
      <w:rFonts w:ascii="Arial" w:hAnsi="Arial"/>
      <w:snapToGri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729851">
      <w:bodyDiv w:val="1"/>
      <w:marLeft w:val="0"/>
      <w:marRight w:val="0"/>
      <w:marTop w:val="0"/>
      <w:marBottom w:val="0"/>
      <w:divBdr>
        <w:top w:val="none" w:sz="0" w:space="0" w:color="auto"/>
        <w:left w:val="none" w:sz="0" w:space="0" w:color="auto"/>
        <w:bottom w:val="none" w:sz="0" w:space="0" w:color="auto"/>
        <w:right w:val="none" w:sz="0" w:space="0" w:color="auto"/>
      </w:divBdr>
    </w:div>
    <w:div w:id="501088448">
      <w:bodyDiv w:val="1"/>
      <w:marLeft w:val="0"/>
      <w:marRight w:val="0"/>
      <w:marTop w:val="0"/>
      <w:marBottom w:val="0"/>
      <w:divBdr>
        <w:top w:val="none" w:sz="0" w:space="0" w:color="auto"/>
        <w:left w:val="none" w:sz="0" w:space="0" w:color="auto"/>
        <w:bottom w:val="none" w:sz="0" w:space="0" w:color="auto"/>
        <w:right w:val="none" w:sz="0" w:space="0" w:color="auto"/>
      </w:divBdr>
    </w:div>
    <w:div w:id="538906357">
      <w:bodyDiv w:val="1"/>
      <w:marLeft w:val="0"/>
      <w:marRight w:val="0"/>
      <w:marTop w:val="0"/>
      <w:marBottom w:val="0"/>
      <w:divBdr>
        <w:top w:val="none" w:sz="0" w:space="0" w:color="auto"/>
        <w:left w:val="none" w:sz="0" w:space="0" w:color="auto"/>
        <w:bottom w:val="none" w:sz="0" w:space="0" w:color="auto"/>
        <w:right w:val="none" w:sz="0" w:space="0" w:color="auto"/>
      </w:divBdr>
      <w:divsChild>
        <w:div w:id="18513266">
          <w:marLeft w:val="0"/>
          <w:marRight w:val="0"/>
          <w:marTop w:val="0"/>
          <w:marBottom w:val="0"/>
          <w:divBdr>
            <w:top w:val="none" w:sz="0" w:space="0" w:color="auto"/>
            <w:left w:val="none" w:sz="0" w:space="0" w:color="auto"/>
            <w:bottom w:val="none" w:sz="0" w:space="0" w:color="auto"/>
            <w:right w:val="none" w:sz="0" w:space="0" w:color="auto"/>
          </w:divBdr>
        </w:div>
        <w:div w:id="98913636">
          <w:marLeft w:val="0"/>
          <w:marRight w:val="0"/>
          <w:marTop w:val="0"/>
          <w:marBottom w:val="0"/>
          <w:divBdr>
            <w:top w:val="none" w:sz="0" w:space="0" w:color="auto"/>
            <w:left w:val="none" w:sz="0" w:space="0" w:color="auto"/>
            <w:bottom w:val="none" w:sz="0" w:space="0" w:color="auto"/>
            <w:right w:val="none" w:sz="0" w:space="0" w:color="auto"/>
          </w:divBdr>
        </w:div>
        <w:div w:id="118301312">
          <w:marLeft w:val="0"/>
          <w:marRight w:val="0"/>
          <w:marTop w:val="0"/>
          <w:marBottom w:val="0"/>
          <w:divBdr>
            <w:top w:val="none" w:sz="0" w:space="0" w:color="auto"/>
            <w:left w:val="none" w:sz="0" w:space="0" w:color="auto"/>
            <w:bottom w:val="none" w:sz="0" w:space="0" w:color="auto"/>
            <w:right w:val="none" w:sz="0" w:space="0" w:color="auto"/>
          </w:divBdr>
        </w:div>
        <w:div w:id="135952052">
          <w:marLeft w:val="0"/>
          <w:marRight w:val="0"/>
          <w:marTop w:val="0"/>
          <w:marBottom w:val="0"/>
          <w:divBdr>
            <w:top w:val="none" w:sz="0" w:space="0" w:color="auto"/>
            <w:left w:val="none" w:sz="0" w:space="0" w:color="auto"/>
            <w:bottom w:val="none" w:sz="0" w:space="0" w:color="auto"/>
            <w:right w:val="none" w:sz="0" w:space="0" w:color="auto"/>
          </w:divBdr>
        </w:div>
        <w:div w:id="218059175">
          <w:marLeft w:val="0"/>
          <w:marRight w:val="0"/>
          <w:marTop w:val="0"/>
          <w:marBottom w:val="0"/>
          <w:divBdr>
            <w:top w:val="none" w:sz="0" w:space="0" w:color="auto"/>
            <w:left w:val="none" w:sz="0" w:space="0" w:color="auto"/>
            <w:bottom w:val="none" w:sz="0" w:space="0" w:color="auto"/>
            <w:right w:val="none" w:sz="0" w:space="0" w:color="auto"/>
          </w:divBdr>
          <w:divsChild>
            <w:div w:id="2017070885">
              <w:marLeft w:val="0"/>
              <w:marRight w:val="0"/>
              <w:marTop w:val="0"/>
              <w:marBottom w:val="0"/>
              <w:divBdr>
                <w:top w:val="none" w:sz="0" w:space="0" w:color="auto"/>
                <w:left w:val="none" w:sz="0" w:space="0" w:color="auto"/>
                <w:bottom w:val="none" w:sz="0" w:space="0" w:color="auto"/>
                <w:right w:val="none" w:sz="0" w:space="0" w:color="auto"/>
              </w:divBdr>
            </w:div>
          </w:divsChild>
        </w:div>
        <w:div w:id="269122330">
          <w:marLeft w:val="0"/>
          <w:marRight w:val="0"/>
          <w:marTop w:val="0"/>
          <w:marBottom w:val="0"/>
          <w:divBdr>
            <w:top w:val="none" w:sz="0" w:space="0" w:color="auto"/>
            <w:left w:val="none" w:sz="0" w:space="0" w:color="auto"/>
            <w:bottom w:val="none" w:sz="0" w:space="0" w:color="auto"/>
            <w:right w:val="none" w:sz="0" w:space="0" w:color="auto"/>
          </w:divBdr>
        </w:div>
        <w:div w:id="273944487">
          <w:marLeft w:val="0"/>
          <w:marRight w:val="0"/>
          <w:marTop w:val="0"/>
          <w:marBottom w:val="0"/>
          <w:divBdr>
            <w:top w:val="none" w:sz="0" w:space="0" w:color="auto"/>
            <w:left w:val="none" w:sz="0" w:space="0" w:color="auto"/>
            <w:bottom w:val="none" w:sz="0" w:space="0" w:color="auto"/>
            <w:right w:val="none" w:sz="0" w:space="0" w:color="auto"/>
          </w:divBdr>
        </w:div>
        <w:div w:id="296835174">
          <w:marLeft w:val="0"/>
          <w:marRight w:val="0"/>
          <w:marTop w:val="0"/>
          <w:marBottom w:val="0"/>
          <w:divBdr>
            <w:top w:val="none" w:sz="0" w:space="0" w:color="auto"/>
            <w:left w:val="none" w:sz="0" w:space="0" w:color="auto"/>
            <w:bottom w:val="none" w:sz="0" w:space="0" w:color="auto"/>
            <w:right w:val="none" w:sz="0" w:space="0" w:color="auto"/>
          </w:divBdr>
        </w:div>
        <w:div w:id="482157803">
          <w:marLeft w:val="0"/>
          <w:marRight w:val="0"/>
          <w:marTop w:val="0"/>
          <w:marBottom w:val="0"/>
          <w:divBdr>
            <w:top w:val="none" w:sz="0" w:space="0" w:color="auto"/>
            <w:left w:val="none" w:sz="0" w:space="0" w:color="auto"/>
            <w:bottom w:val="none" w:sz="0" w:space="0" w:color="auto"/>
            <w:right w:val="none" w:sz="0" w:space="0" w:color="auto"/>
          </w:divBdr>
        </w:div>
        <w:div w:id="633677345">
          <w:marLeft w:val="0"/>
          <w:marRight w:val="0"/>
          <w:marTop w:val="0"/>
          <w:marBottom w:val="0"/>
          <w:divBdr>
            <w:top w:val="none" w:sz="0" w:space="0" w:color="auto"/>
            <w:left w:val="none" w:sz="0" w:space="0" w:color="auto"/>
            <w:bottom w:val="none" w:sz="0" w:space="0" w:color="auto"/>
            <w:right w:val="none" w:sz="0" w:space="0" w:color="auto"/>
          </w:divBdr>
        </w:div>
        <w:div w:id="777871292">
          <w:marLeft w:val="0"/>
          <w:marRight w:val="0"/>
          <w:marTop w:val="0"/>
          <w:marBottom w:val="0"/>
          <w:divBdr>
            <w:top w:val="none" w:sz="0" w:space="0" w:color="auto"/>
            <w:left w:val="none" w:sz="0" w:space="0" w:color="auto"/>
            <w:bottom w:val="none" w:sz="0" w:space="0" w:color="auto"/>
            <w:right w:val="none" w:sz="0" w:space="0" w:color="auto"/>
          </w:divBdr>
        </w:div>
        <w:div w:id="844200421">
          <w:marLeft w:val="0"/>
          <w:marRight w:val="0"/>
          <w:marTop w:val="0"/>
          <w:marBottom w:val="0"/>
          <w:divBdr>
            <w:top w:val="none" w:sz="0" w:space="0" w:color="auto"/>
            <w:left w:val="none" w:sz="0" w:space="0" w:color="auto"/>
            <w:bottom w:val="none" w:sz="0" w:space="0" w:color="auto"/>
            <w:right w:val="none" w:sz="0" w:space="0" w:color="auto"/>
          </w:divBdr>
        </w:div>
        <w:div w:id="1052463894">
          <w:marLeft w:val="0"/>
          <w:marRight w:val="0"/>
          <w:marTop w:val="0"/>
          <w:marBottom w:val="0"/>
          <w:divBdr>
            <w:top w:val="none" w:sz="0" w:space="0" w:color="auto"/>
            <w:left w:val="none" w:sz="0" w:space="0" w:color="auto"/>
            <w:bottom w:val="none" w:sz="0" w:space="0" w:color="auto"/>
            <w:right w:val="none" w:sz="0" w:space="0" w:color="auto"/>
          </w:divBdr>
        </w:div>
        <w:div w:id="1068695752">
          <w:marLeft w:val="0"/>
          <w:marRight w:val="0"/>
          <w:marTop w:val="0"/>
          <w:marBottom w:val="0"/>
          <w:divBdr>
            <w:top w:val="none" w:sz="0" w:space="0" w:color="auto"/>
            <w:left w:val="none" w:sz="0" w:space="0" w:color="auto"/>
            <w:bottom w:val="none" w:sz="0" w:space="0" w:color="auto"/>
            <w:right w:val="none" w:sz="0" w:space="0" w:color="auto"/>
          </w:divBdr>
        </w:div>
        <w:div w:id="1073505358">
          <w:marLeft w:val="0"/>
          <w:marRight w:val="0"/>
          <w:marTop w:val="0"/>
          <w:marBottom w:val="0"/>
          <w:divBdr>
            <w:top w:val="none" w:sz="0" w:space="0" w:color="auto"/>
            <w:left w:val="none" w:sz="0" w:space="0" w:color="auto"/>
            <w:bottom w:val="none" w:sz="0" w:space="0" w:color="auto"/>
            <w:right w:val="none" w:sz="0" w:space="0" w:color="auto"/>
          </w:divBdr>
          <w:divsChild>
            <w:div w:id="65691586">
              <w:marLeft w:val="0"/>
              <w:marRight w:val="0"/>
              <w:marTop w:val="0"/>
              <w:marBottom w:val="0"/>
              <w:divBdr>
                <w:top w:val="none" w:sz="0" w:space="0" w:color="auto"/>
                <w:left w:val="none" w:sz="0" w:space="0" w:color="auto"/>
                <w:bottom w:val="none" w:sz="0" w:space="0" w:color="auto"/>
                <w:right w:val="none" w:sz="0" w:space="0" w:color="auto"/>
              </w:divBdr>
            </w:div>
            <w:div w:id="1122765162">
              <w:marLeft w:val="0"/>
              <w:marRight w:val="0"/>
              <w:marTop w:val="0"/>
              <w:marBottom w:val="0"/>
              <w:divBdr>
                <w:top w:val="none" w:sz="0" w:space="0" w:color="auto"/>
                <w:left w:val="none" w:sz="0" w:space="0" w:color="auto"/>
                <w:bottom w:val="none" w:sz="0" w:space="0" w:color="auto"/>
                <w:right w:val="none" w:sz="0" w:space="0" w:color="auto"/>
              </w:divBdr>
            </w:div>
            <w:div w:id="1339694435">
              <w:marLeft w:val="0"/>
              <w:marRight w:val="0"/>
              <w:marTop w:val="0"/>
              <w:marBottom w:val="0"/>
              <w:divBdr>
                <w:top w:val="none" w:sz="0" w:space="0" w:color="auto"/>
                <w:left w:val="none" w:sz="0" w:space="0" w:color="auto"/>
                <w:bottom w:val="none" w:sz="0" w:space="0" w:color="auto"/>
                <w:right w:val="none" w:sz="0" w:space="0" w:color="auto"/>
              </w:divBdr>
            </w:div>
            <w:div w:id="1477604228">
              <w:marLeft w:val="0"/>
              <w:marRight w:val="0"/>
              <w:marTop w:val="0"/>
              <w:marBottom w:val="0"/>
              <w:divBdr>
                <w:top w:val="none" w:sz="0" w:space="0" w:color="auto"/>
                <w:left w:val="none" w:sz="0" w:space="0" w:color="auto"/>
                <w:bottom w:val="none" w:sz="0" w:space="0" w:color="auto"/>
                <w:right w:val="none" w:sz="0" w:space="0" w:color="auto"/>
              </w:divBdr>
            </w:div>
            <w:div w:id="2074353756">
              <w:marLeft w:val="0"/>
              <w:marRight w:val="0"/>
              <w:marTop w:val="0"/>
              <w:marBottom w:val="0"/>
              <w:divBdr>
                <w:top w:val="none" w:sz="0" w:space="0" w:color="auto"/>
                <w:left w:val="none" w:sz="0" w:space="0" w:color="auto"/>
                <w:bottom w:val="none" w:sz="0" w:space="0" w:color="auto"/>
                <w:right w:val="none" w:sz="0" w:space="0" w:color="auto"/>
              </w:divBdr>
            </w:div>
          </w:divsChild>
        </w:div>
        <w:div w:id="1078286726">
          <w:marLeft w:val="0"/>
          <w:marRight w:val="0"/>
          <w:marTop w:val="0"/>
          <w:marBottom w:val="0"/>
          <w:divBdr>
            <w:top w:val="none" w:sz="0" w:space="0" w:color="auto"/>
            <w:left w:val="none" w:sz="0" w:space="0" w:color="auto"/>
            <w:bottom w:val="none" w:sz="0" w:space="0" w:color="auto"/>
            <w:right w:val="none" w:sz="0" w:space="0" w:color="auto"/>
          </w:divBdr>
        </w:div>
        <w:div w:id="1174537021">
          <w:marLeft w:val="0"/>
          <w:marRight w:val="0"/>
          <w:marTop w:val="0"/>
          <w:marBottom w:val="0"/>
          <w:divBdr>
            <w:top w:val="none" w:sz="0" w:space="0" w:color="auto"/>
            <w:left w:val="none" w:sz="0" w:space="0" w:color="auto"/>
            <w:bottom w:val="none" w:sz="0" w:space="0" w:color="auto"/>
            <w:right w:val="none" w:sz="0" w:space="0" w:color="auto"/>
          </w:divBdr>
        </w:div>
        <w:div w:id="1300526031">
          <w:marLeft w:val="0"/>
          <w:marRight w:val="0"/>
          <w:marTop w:val="0"/>
          <w:marBottom w:val="0"/>
          <w:divBdr>
            <w:top w:val="none" w:sz="0" w:space="0" w:color="auto"/>
            <w:left w:val="none" w:sz="0" w:space="0" w:color="auto"/>
            <w:bottom w:val="none" w:sz="0" w:space="0" w:color="auto"/>
            <w:right w:val="none" w:sz="0" w:space="0" w:color="auto"/>
          </w:divBdr>
        </w:div>
        <w:div w:id="1334070490">
          <w:marLeft w:val="0"/>
          <w:marRight w:val="0"/>
          <w:marTop w:val="0"/>
          <w:marBottom w:val="0"/>
          <w:divBdr>
            <w:top w:val="none" w:sz="0" w:space="0" w:color="auto"/>
            <w:left w:val="none" w:sz="0" w:space="0" w:color="auto"/>
            <w:bottom w:val="none" w:sz="0" w:space="0" w:color="auto"/>
            <w:right w:val="none" w:sz="0" w:space="0" w:color="auto"/>
          </w:divBdr>
        </w:div>
        <w:div w:id="1355961640">
          <w:marLeft w:val="0"/>
          <w:marRight w:val="0"/>
          <w:marTop w:val="0"/>
          <w:marBottom w:val="0"/>
          <w:divBdr>
            <w:top w:val="none" w:sz="0" w:space="0" w:color="auto"/>
            <w:left w:val="none" w:sz="0" w:space="0" w:color="auto"/>
            <w:bottom w:val="none" w:sz="0" w:space="0" w:color="auto"/>
            <w:right w:val="none" w:sz="0" w:space="0" w:color="auto"/>
          </w:divBdr>
        </w:div>
        <w:div w:id="1620183956">
          <w:marLeft w:val="0"/>
          <w:marRight w:val="0"/>
          <w:marTop w:val="0"/>
          <w:marBottom w:val="0"/>
          <w:divBdr>
            <w:top w:val="none" w:sz="0" w:space="0" w:color="auto"/>
            <w:left w:val="none" w:sz="0" w:space="0" w:color="auto"/>
            <w:bottom w:val="none" w:sz="0" w:space="0" w:color="auto"/>
            <w:right w:val="none" w:sz="0" w:space="0" w:color="auto"/>
          </w:divBdr>
        </w:div>
        <w:div w:id="1690837217">
          <w:marLeft w:val="0"/>
          <w:marRight w:val="0"/>
          <w:marTop w:val="0"/>
          <w:marBottom w:val="0"/>
          <w:divBdr>
            <w:top w:val="none" w:sz="0" w:space="0" w:color="auto"/>
            <w:left w:val="none" w:sz="0" w:space="0" w:color="auto"/>
            <w:bottom w:val="none" w:sz="0" w:space="0" w:color="auto"/>
            <w:right w:val="none" w:sz="0" w:space="0" w:color="auto"/>
          </w:divBdr>
        </w:div>
        <w:div w:id="1720932221">
          <w:marLeft w:val="0"/>
          <w:marRight w:val="0"/>
          <w:marTop w:val="0"/>
          <w:marBottom w:val="0"/>
          <w:divBdr>
            <w:top w:val="none" w:sz="0" w:space="0" w:color="auto"/>
            <w:left w:val="none" w:sz="0" w:space="0" w:color="auto"/>
            <w:bottom w:val="none" w:sz="0" w:space="0" w:color="auto"/>
            <w:right w:val="none" w:sz="0" w:space="0" w:color="auto"/>
          </w:divBdr>
        </w:div>
        <w:div w:id="1753627789">
          <w:marLeft w:val="0"/>
          <w:marRight w:val="0"/>
          <w:marTop w:val="0"/>
          <w:marBottom w:val="0"/>
          <w:divBdr>
            <w:top w:val="none" w:sz="0" w:space="0" w:color="auto"/>
            <w:left w:val="none" w:sz="0" w:space="0" w:color="auto"/>
            <w:bottom w:val="none" w:sz="0" w:space="0" w:color="auto"/>
            <w:right w:val="none" w:sz="0" w:space="0" w:color="auto"/>
          </w:divBdr>
        </w:div>
        <w:div w:id="1836996008">
          <w:marLeft w:val="0"/>
          <w:marRight w:val="0"/>
          <w:marTop w:val="0"/>
          <w:marBottom w:val="0"/>
          <w:divBdr>
            <w:top w:val="none" w:sz="0" w:space="0" w:color="auto"/>
            <w:left w:val="none" w:sz="0" w:space="0" w:color="auto"/>
            <w:bottom w:val="none" w:sz="0" w:space="0" w:color="auto"/>
            <w:right w:val="none" w:sz="0" w:space="0" w:color="auto"/>
          </w:divBdr>
        </w:div>
        <w:div w:id="1907185869">
          <w:marLeft w:val="0"/>
          <w:marRight w:val="0"/>
          <w:marTop w:val="0"/>
          <w:marBottom w:val="0"/>
          <w:divBdr>
            <w:top w:val="none" w:sz="0" w:space="0" w:color="auto"/>
            <w:left w:val="none" w:sz="0" w:space="0" w:color="auto"/>
            <w:bottom w:val="none" w:sz="0" w:space="0" w:color="auto"/>
            <w:right w:val="none" w:sz="0" w:space="0" w:color="auto"/>
          </w:divBdr>
        </w:div>
        <w:div w:id="2031223391">
          <w:marLeft w:val="0"/>
          <w:marRight w:val="0"/>
          <w:marTop w:val="0"/>
          <w:marBottom w:val="0"/>
          <w:divBdr>
            <w:top w:val="none" w:sz="0" w:space="0" w:color="auto"/>
            <w:left w:val="none" w:sz="0" w:space="0" w:color="auto"/>
            <w:bottom w:val="none" w:sz="0" w:space="0" w:color="auto"/>
            <w:right w:val="none" w:sz="0" w:space="0" w:color="auto"/>
          </w:divBdr>
        </w:div>
        <w:div w:id="2034843510">
          <w:marLeft w:val="0"/>
          <w:marRight w:val="0"/>
          <w:marTop w:val="0"/>
          <w:marBottom w:val="0"/>
          <w:divBdr>
            <w:top w:val="none" w:sz="0" w:space="0" w:color="auto"/>
            <w:left w:val="none" w:sz="0" w:space="0" w:color="auto"/>
            <w:bottom w:val="none" w:sz="0" w:space="0" w:color="auto"/>
            <w:right w:val="none" w:sz="0" w:space="0" w:color="auto"/>
          </w:divBdr>
        </w:div>
        <w:div w:id="2079791264">
          <w:marLeft w:val="0"/>
          <w:marRight w:val="0"/>
          <w:marTop w:val="0"/>
          <w:marBottom w:val="0"/>
          <w:divBdr>
            <w:top w:val="none" w:sz="0" w:space="0" w:color="auto"/>
            <w:left w:val="none" w:sz="0" w:space="0" w:color="auto"/>
            <w:bottom w:val="none" w:sz="0" w:space="0" w:color="auto"/>
            <w:right w:val="none" w:sz="0" w:space="0" w:color="auto"/>
          </w:divBdr>
        </w:div>
      </w:divsChild>
    </w:div>
    <w:div w:id="561063916">
      <w:bodyDiv w:val="1"/>
      <w:marLeft w:val="0"/>
      <w:marRight w:val="0"/>
      <w:marTop w:val="0"/>
      <w:marBottom w:val="0"/>
      <w:divBdr>
        <w:top w:val="none" w:sz="0" w:space="0" w:color="auto"/>
        <w:left w:val="none" w:sz="0" w:space="0" w:color="auto"/>
        <w:bottom w:val="none" w:sz="0" w:space="0" w:color="auto"/>
        <w:right w:val="none" w:sz="0" w:space="0" w:color="auto"/>
      </w:divBdr>
    </w:div>
    <w:div w:id="564223546">
      <w:bodyDiv w:val="1"/>
      <w:marLeft w:val="0"/>
      <w:marRight w:val="0"/>
      <w:marTop w:val="0"/>
      <w:marBottom w:val="0"/>
      <w:divBdr>
        <w:top w:val="none" w:sz="0" w:space="0" w:color="auto"/>
        <w:left w:val="none" w:sz="0" w:space="0" w:color="auto"/>
        <w:bottom w:val="none" w:sz="0" w:space="0" w:color="auto"/>
        <w:right w:val="none" w:sz="0" w:space="0" w:color="auto"/>
      </w:divBdr>
    </w:div>
    <w:div w:id="620770041">
      <w:bodyDiv w:val="1"/>
      <w:marLeft w:val="0"/>
      <w:marRight w:val="0"/>
      <w:marTop w:val="0"/>
      <w:marBottom w:val="0"/>
      <w:divBdr>
        <w:top w:val="none" w:sz="0" w:space="0" w:color="auto"/>
        <w:left w:val="none" w:sz="0" w:space="0" w:color="auto"/>
        <w:bottom w:val="none" w:sz="0" w:space="0" w:color="auto"/>
        <w:right w:val="none" w:sz="0" w:space="0" w:color="auto"/>
      </w:divBdr>
    </w:div>
    <w:div w:id="805395689">
      <w:bodyDiv w:val="1"/>
      <w:marLeft w:val="0"/>
      <w:marRight w:val="0"/>
      <w:marTop w:val="0"/>
      <w:marBottom w:val="0"/>
      <w:divBdr>
        <w:top w:val="none" w:sz="0" w:space="0" w:color="auto"/>
        <w:left w:val="none" w:sz="0" w:space="0" w:color="auto"/>
        <w:bottom w:val="none" w:sz="0" w:space="0" w:color="auto"/>
        <w:right w:val="none" w:sz="0" w:space="0" w:color="auto"/>
      </w:divBdr>
    </w:div>
    <w:div w:id="1075324933">
      <w:bodyDiv w:val="1"/>
      <w:marLeft w:val="0"/>
      <w:marRight w:val="0"/>
      <w:marTop w:val="0"/>
      <w:marBottom w:val="0"/>
      <w:divBdr>
        <w:top w:val="none" w:sz="0" w:space="0" w:color="auto"/>
        <w:left w:val="none" w:sz="0" w:space="0" w:color="auto"/>
        <w:bottom w:val="none" w:sz="0" w:space="0" w:color="auto"/>
        <w:right w:val="none" w:sz="0" w:space="0" w:color="auto"/>
      </w:divBdr>
    </w:div>
    <w:div w:id="1079446913">
      <w:bodyDiv w:val="1"/>
      <w:marLeft w:val="0"/>
      <w:marRight w:val="0"/>
      <w:marTop w:val="0"/>
      <w:marBottom w:val="0"/>
      <w:divBdr>
        <w:top w:val="none" w:sz="0" w:space="0" w:color="auto"/>
        <w:left w:val="none" w:sz="0" w:space="0" w:color="auto"/>
        <w:bottom w:val="none" w:sz="0" w:space="0" w:color="auto"/>
        <w:right w:val="none" w:sz="0" w:space="0" w:color="auto"/>
      </w:divBdr>
    </w:div>
    <w:div w:id="1679963887">
      <w:bodyDiv w:val="1"/>
      <w:marLeft w:val="0"/>
      <w:marRight w:val="0"/>
      <w:marTop w:val="0"/>
      <w:marBottom w:val="0"/>
      <w:divBdr>
        <w:top w:val="none" w:sz="0" w:space="0" w:color="auto"/>
        <w:left w:val="none" w:sz="0" w:space="0" w:color="auto"/>
        <w:bottom w:val="none" w:sz="0" w:space="0" w:color="auto"/>
        <w:right w:val="none" w:sz="0" w:space="0" w:color="auto"/>
      </w:divBdr>
    </w:div>
    <w:div w:id="1856798067">
      <w:bodyDiv w:val="1"/>
      <w:marLeft w:val="0"/>
      <w:marRight w:val="0"/>
      <w:marTop w:val="0"/>
      <w:marBottom w:val="0"/>
      <w:divBdr>
        <w:top w:val="none" w:sz="0" w:space="0" w:color="auto"/>
        <w:left w:val="none" w:sz="0" w:space="0" w:color="auto"/>
        <w:bottom w:val="none" w:sz="0" w:space="0" w:color="auto"/>
        <w:right w:val="none" w:sz="0" w:space="0" w:color="auto"/>
      </w:divBdr>
    </w:div>
    <w:div w:id="1922328835">
      <w:bodyDiv w:val="1"/>
      <w:marLeft w:val="0"/>
      <w:marRight w:val="0"/>
      <w:marTop w:val="0"/>
      <w:marBottom w:val="0"/>
      <w:divBdr>
        <w:top w:val="none" w:sz="0" w:space="0" w:color="auto"/>
        <w:left w:val="none" w:sz="0" w:space="0" w:color="auto"/>
        <w:bottom w:val="none" w:sz="0" w:space="0" w:color="auto"/>
        <w:right w:val="none" w:sz="0" w:space="0" w:color="auto"/>
      </w:divBdr>
    </w:div>
    <w:div w:id="20574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file:///C:/Users/dkingston/AppData/Local/Microsoft/Windows/INetCache/Content.Outlook/35FK3MXC/MHA+%20member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mhaplus.org.uk/download/professional_services/psp_4_procurement_background_information/W0468-MHA-MEMBERS-MAP-2022-SUB-REGION-PSP-0110.1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A940C71811E84FABBFB6C20637A92E" ma:contentTypeVersion="3" ma:contentTypeDescription="Create a new document." ma:contentTypeScope="" ma:versionID="e0c3c29c6525dc8896258f9c8eec4fd4">
  <xsd:schema xmlns:xsd="http://www.w3.org/2001/XMLSchema" xmlns:xs="http://www.w3.org/2001/XMLSchema" xmlns:p="http://schemas.microsoft.com/office/2006/metadata/properties" xmlns:ns2="37a5c1fb-a52e-4b0d-9066-d43621cf4494" targetNamespace="http://schemas.microsoft.com/office/2006/metadata/properties" ma:root="true" ma:fieldsID="5bb483cb588915b02cc83155316da300" ns2:_="">
    <xsd:import namespace="37a5c1fb-a52e-4b0d-9066-d43621cf449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5c1fb-a52e-4b0d-9066-d43621cf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 A c t i v e ! 6 2 9 9 7 2 4 9 . 1 < / d o c u m e n t i d >  
     < s e n d e r i d > A H E A T H C O T E < / s e n d e r i d >  
     < s e n d e r e m a i l > A L I S O N . H E A T H C O T E @ F R E E T H S . C O . U K < / s e n d e r e m a i l >  
     < l a s t m o d i f i e d > 2 0 2 3 - 0 3 - 2 2 T 1 2 : 1 6 : 0 0 . 0 0 0 0 0 0 0 + 0 0 : 0 0 < / l a s t m o d i f i e d >  
     < d a t a b a s e > A c t i v e < / d a t a b a s e >  
 < / p r o p e r t i e s > 
</file>

<file path=customXml/itemProps1.xml><?xml version="1.0" encoding="utf-8"?>
<ds:datastoreItem xmlns:ds="http://schemas.openxmlformats.org/officeDocument/2006/customXml" ds:itemID="{F1552B18-A9DB-49FD-81E4-FA5CAB719067}">
  <ds:schemaRefs>
    <ds:schemaRef ds:uri="http://schemas.microsoft.com/sharepoint/v3/contenttype/forms"/>
  </ds:schemaRefs>
</ds:datastoreItem>
</file>

<file path=customXml/itemProps2.xml><?xml version="1.0" encoding="utf-8"?>
<ds:datastoreItem xmlns:ds="http://schemas.openxmlformats.org/officeDocument/2006/customXml" ds:itemID="{B8A6722F-FBC6-4F4B-A364-C7DB32D5882B}">
  <ds:schemaRefs>
    <ds:schemaRef ds:uri="http://schemas.openxmlformats.org/officeDocument/2006/bibliography"/>
  </ds:schemaRefs>
</ds:datastoreItem>
</file>

<file path=customXml/itemProps3.xml><?xml version="1.0" encoding="utf-8"?>
<ds:datastoreItem xmlns:ds="http://schemas.openxmlformats.org/officeDocument/2006/customXml" ds:itemID="{1C87C988-EF9A-4747-8660-CB31BE781E9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37a5c1fb-a52e-4b0d-9066-d43621cf4494"/>
    <ds:schemaRef ds:uri="http://purl.org/dc/dcmitype/"/>
    <ds:schemaRef ds:uri="http://www.w3.org/XML/1998/namespace"/>
  </ds:schemaRefs>
</ds:datastoreItem>
</file>

<file path=customXml/itemProps4.xml><?xml version="1.0" encoding="utf-8"?>
<ds:datastoreItem xmlns:ds="http://schemas.openxmlformats.org/officeDocument/2006/customXml" ds:itemID="{CF7303AC-FD6F-4CDB-A2B9-E053816F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5c1fb-a52e-4b0d-9066-d43621cf4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3FB7AF-037F-4AB8-A014-4047AC25F28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6594</Words>
  <Characters>39116</Characters>
  <Application>Microsoft Office Word</Application>
  <DocSecurity>0</DocSecurity>
  <Lines>325</Lines>
  <Paragraphs>91</Paragraphs>
  <ScaleCrop>false</ScaleCrop>
  <Company>Leicestershire County Council</Company>
  <LinksUpToDate>false</LinksUpToDate>
  <CharactersWithSpaces>45619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dc:title>
  <dc:subject/>
  <dc:creator>Leicestershire County Council</dc:creator>
  <cp:keywords/>
  <cp:lastModifiedBy>Julia May</cp:lastModifiedBy>
  <cp:revision>3</cp:revision>
  <cp:lastPrinted>2010-08-31T08:50:00Z</cp:lastPrinted>
  <dcterms:created xsi:type="dcterms:W3CDTF">2023-10-04T11:29:00Z</dcterms:created>
  <dcterms:modified xsi:type="dcterms:W3CDTF">2023-10-04T11:30:00Z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0x01010077A940C71811E84FABBFB6C20637A92E</vt:lpwstr>
  </property>
  <property fmtid="{D5CDD505-2E9C-101B-9397-08002B2CF9AE}" pid="3" name="MediaServiceImageTags">
    <vt:lpwstr/>
  </property>
</Properties>
</file>