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E43D" w14:textId="1D7DCD18" w:rsidR="006E081D" w:rsidRPr="006E081D" w:rsidRDefault="006E081D" w:rsidP="006E081D">
      <w:pPr>
        <w:jc w:val="center"/>
        <w:textAlignment w:val="baseline"/>
        <w:rPr>
          <w:rFonts w:ascii="Segoe UI" w:hAnsi="Segoe UI" w:cs="Segoe UI"/>
          <w:sz w:val="18"/>
          <w:szCs w:val="18"/>
        </w:rPr>
      </w:pPr>
      <w:r w:rsidRPr="006E081D">
        <w:rPr>
          <w:rFonts w:ascii="Arial" w:hAnsi="Arial" w:cs="Arial"/>
          <w:b/>
          <w:noProof/>
          <w:color w:val="000000" w:themeColor="text1"/>
          <w:kern w:val="28"/>
          <w:sz w:val="22"/>
          <w:szCs w:val="22"/>
        </w:rPr>
        <w:drawing>
          <wp:inline distT="0" distB="0" distL="0" distR="0" wp14:anchorId="383612A4" wp14:editId="01CC8102">
            <wp:extent cx="431482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4825" cy="1981200"/>
                    </a:xfrm>
                    <a:prstGeom prst="rect">
                      <a:avLst/>
                    </a:prstGeom>
                    <a:noFill/>
                    <a:ln>
                      <a:noFill/>
                    </a:ln>
                  </pic:spPr>
                </pic:pic>
              </a:graphicData>
            </a:graphic>
          </wp:inline>
        </w:drawing>
      </w:r>
      <w:r w:rsidRPr="006E081D">
        <w:rPr>
          <w:rFonts w:ascii="Times New Roman" w:hAnsi="Times New Roman"/>
          <w:sz w:val="40"/>
          <w:szCs w:val="40"/>
        </w:rPr>
        <w:t> </w:t>
      </w:r>
    </w:p>
    <w:p w14:paraId="7EC1B6A6" w14:textId="77777777" w:rsidR="006E081D" w:rsidRPr="006E081D" w:rsidRDefault="006E081D" w:rsidP="006E081D">
      <w:pPr>
        <w:jc w:val="center"/>
        <w:textAlignment w:val="baseline"/>
        <w:rPr>
          <w:rFonts w:ascii="Segoe UI" w:hAnsi="Segoe UI" w:cs="Segoe UI"/>
          <w:sz w:val="18"/>
          <w:szCs w:val="18"/>
        </w:rPr>
      </w:pPr>
      <w:r w:rsidRPr="006E081D">
        <w:rPr>
          <w:rFonts w:ascii="Times New Roman" w:hAnsi="Times New Roman"/>
          <w:sz w:val="40"/>
          <w:szCs w:val="40"/>
        </w:rPr>
        <w:t> </w:t>
      </w:r>
    </w:p>
    <w:p w14:paraId="6888EAE0" w14:textId="77777777" w:rsidR="006E081D" w:rsidRPr="006E081D" w:rsidRDefault="006E081D" w:rsidP="006E081D">
      <w:pPr>
        <w:jc w:val="center"/>
        <w:textAlignment w:val="baseline"/>
        <w:rPr>
          <w:rFonts w:ascii="Segoe UI" w:hAnsi="Segoe UI" w:cs="Segoe UI"/>
          <w:sz w:val="18"/>
          <w:szCs w:val="18"/>
        </w:rPr>
      </w:pPr>
      <w:r w:rsidRPr="006E081D">
        <w:rPr>
          <w:rFonts w:ascii="Times New Roman" w:hAnsi="Times New Roman"/>
          <w:sz w:val="40"/>
          <w:szCs w:val="40"/>
        </w:rPr>
        <w:t> </w:t>
      </w:r>
    </w:p>
    <w:p w14:paraId="67A774DB"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4"/>
          <w:szCs w:val="24"/>
        </w:rPr>
        <w:t> </w:t>
      </w:r>
    </w:p>
    <w:p w14:paraId="1E3ADB77"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4"/>
          <w:szCs w:val="24"/>
        </w:rPr>
        <w:t> </w:t>
      </w:r>
    </w:p>
    <w:p w14:paraId="530218E7"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4"/>
          <w:szCs w:val="24"/>
        </w:rPr>
        <w:t> </w:t>
      </w:r>
    </w:p>
    <w:p w14:paraId="12824A5C"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b/>
          <w:bCs/>
          <w:sz w:val="44"/>
          <w:szCs w:val="44"/>
        </w:rPr>
        <w:t>MIDLANDS HIGHWAY ALLIANCE PLUS</w:t>
      </w:r>
      <w:r w:rsidRPr="006E081D">
        <w:rPr>
          <w:rFonts w:ascii="Arial" w:hAnsi="Arial" w:cs="Arial"/>
          <w:sz w:val="44"/>
          <w:szCs w:val="44"/>
        </w:rPr>
        <w:t> </w:t>
      </w:r>
    </w:p>
    <w:p w14:paraId="2B6B693D"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36"/>
          <w:szCs w:val="36"/>
        </w:rPr>
        <w:t> </w:t>
      </w:r>
    </w:p>
    <w:p w14:paraId="52B11D61"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b/>
          <w:bCs/>
          <w:sz w:val="44"/>
          <w:szCs w:val="44"/>
        </w:rPr>
        <w:t>PROFESSIONAL SERVICES PARTNERSHIP 4</w:t>
      </w:r>
      <w:r w:rsidRPr="006E081D">
        <w:rPr>
          <w:rFonts w:ascii="Arial" w:hAnsi="Arial" w:cs="Arial"/>
          <w:sz w:val="44"/>
          <w:szCs w:val="44"/>
        </w:rPr>
        <w:t> </w:t>
      </w:r>
    </w:p>
    <w:p w14:paraId="6FC0F25E"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4"/>
          <w:szCs w:val="24"/>
        </w:rPr>
        <w:t> </w:t>
      </w:r>
    </w:p>
    <w:p w14:paraId="581F0213"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4"/>
          <w:szCs w:val="24"/>
        </w:rPr>
        <w:t> </w:t>
      </w:r>
    </w:p>
    <w:p w14:paraId="389F6B8B"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4"/>
          <w:szCs w:val="24"/>
        </w:rPr>
        <w:t> </w:t>
      </w:r>
    </w:p>
    <w:p w14:paraId="71A495CD" w14:textId="0E9D99B0" w:rsidR="006E081D" w:rsidRPr="006E081D" w:rsidRDefault="006E081D" w:rsidP="006E081D">
      <w:pPr>
        <w:jc w:val="center"/>
        <w:textAlignment w:val="baseline"/>
        <w:rPr>
          <w:rFonts w:ascii="Segoe UI" w:hAnsi="Segoe UI" w:cs="Segoe UI"/>
          <w:b/>
          <w:iCs/>
          <w:sz w:val="48"/>
          <w:szCs w:val="48"/>
        </w:rPr>
      </w:pPr>
      <w:r w:rsidRPr="006E081D">
        <w:rPr>
          <w:rFonts w:ascii="Arial" w:hAnsi="Arial" w:cs="Arial"/>
          <w:b/>
          <w:iCs/>
          <w:kern w:val="28"/>
          <w:sz w:val="48"/>
          <w:szCs w:val="48"/>
        </w:rPr>
        <w:t>NEC4 Contract Agreement</w:t>
      </w:r>
      <w:r w:rsidRPr="006E081D">
        <w:rPr>
          <w:rFonts w:ascii="Arial" w:hAnsi="Arial" w:cs="Arial"/>
          <w:b/>
          <w:iCs/>
          <w:sz w:val="48"/>
          <w:szCs w:val="48"/>
        </w:rPr>
        <w:t> </w:t>
      </w:r>
    </w:p>
    <w:p w14:paraId="5213C811"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2"/>
          <w:szCs w:val="22"/>
        </w:rPr>
        <w:t> </w:t>
      </w:r>
    </w:p>
    <w:p w14:paraId="5BEF11E9"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2"/>
          <w:szCs w:val="22"/>
        </w:rPr>
        <w:t> </w:t>
      </w:r>
    </w:p>
    <w:p w14:paraId="7D8EFA66"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2"/>
          <w:szCs w:val="22"/>
        </w:rPr>
        <w:t> </w:t>
      </w:r>
    </w:p>
    <w:p w14:paraId="71290454" w14:textId="77777777" w:rsidR="006E081D" w:rsidRPr="006E081D" w:rsidRDefault="006E081D" w:rsidP="006E081D">
      <w:pPr>
        <w:jc w:val="center"/>
        <w:textAlignment w:val="baseline"/>
        <w:rPr>
          <w:rFonts w:ascii="Segoe UI" w:hAnsi="Segoe UI" w:cs="Segoe UI"/>
          <w:sz w:val="18"/>
          <w:szCs w:val="18"/>
        </w:rPr>
      </w:pPr>
      <w:r w:rsidRPr="006E081D">
        <w:rPr>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6"/>
        <w:gridCol w:w="4256"/>
        <w:gridCol w:w="2726"/>
      </w:tblGrid>
      <w:tr w:rsidR="006E081D" w:rsidRPr="006E081D" w14:paraId="0F77186A" w14:textId="77777777" w:rsidTr="006E081D">
        <w:trPr>
          <w:trHeight w:val="300"/>
        </w:trPr>
        <w:tc>
          <w:tcPr>
            <w:tcW w:w="2805" w:type="dxa"/>
            <w:tcBorders>
              <w:top w:val="nil"/>
              <w:left w:val="nil"/>
              <w:bottom w:val="nil"/>
              <w:right w:val="nil"/>
            </w:tcBorders>
            <w:shd w:val="clear" w:color="auto" w:fill="auto"/>
            <w:vAlign w:val="center"/>
            <w:hideMark/>
          </w:tcPr>
          <w:p w14:paraId="4D97EC4C"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tc>
        <w:tc>
          <w:tcPr>
            <w:tcW w:w="4500" w:type="dxa"/>
            <w:tcBorders>
              <w:top w:val="nil"/>
              <w:left w:val="nil"/>
              <w:bottom w:val="nil"/>
              <w:right w:val="nil"/>
            </w:tcBorders>
            <w:shd w:val="clear" w:color="auto" w:fill="auto"/>
            <w:vAlign w:val="center"/>
            <w:hideMark/>
          </w:tcPr>
          <w:p w14:paraId="35BDBF9B"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p w14:paraId="4B6C68C3"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p w14:paraId="18FBD74F"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tc>
        <w:tc>
          <w:tcPr>
            <w:tcW w:w="2880" w:type="dxa"/>
            <w:tcBorders>
              <w:top w:val="nil"/>
              <w:left w:val="nil"/>
              <w:bottom w:val="nil"/>
              <w:right w:val="nil"/>
            </w:tcBorders>
            <w:shd w:val="clear" w:color="auto" w:fill="auto"/>
            <w:vAlign w:val="center"/>
            <w:hideMark/>
          </w:tcPr>
          <w:p w14:paraId="107FBCB5"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tc>
      </w:tr>
      <w:tr w:rsidR="006E081D" w:rsidRPr="006E081D" w14:paraId="5FD8FC49" w14:textId="77777777" w:rsidTr="006E081D">
        <w:trPr>
          <w:trHeight w:val="300"/>
        </w:trPr>
        <w:tc>
          <w:tcPr>
            <w:tcW w:w="2805" w:type="dxa"/>
            <w:tcBorders>
              <w:top w:val="nil"/>
              <w:left w:val="nil"/>
              <w:bottom w:val="nil"/>
              <w:right w:val="nil"/>
            </w:tcBorders>
            <w:shd w:val="clear" w:color="auto" w:fill="auto"/>
            <w:vAlign w:val="center"/>
            <w:hideMark/>
          </w:tcPr>
          <w:p w14:paraId="66F057DF"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tc>
        <w:tc>
          <w:tcPr>
            <w:tcW w:w="4500" w:type="dxa"/>
            <w:tcBorders>
              <w:top w:val="nil"/>
              <w:left w:val="nil"/>
              <w:bottom w:val="nil"/>
              <w:right w:val="nil"/>
            </w:tcBorders>
            <w:shd w:val="clear" w:color="auto" w:fill="auto"/>
            <w:vAlign w:val="center"/>
            <w:hideMark/>
          </w:tcPr>
          <w:p w14:paraId="2D67FD26"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tc>
        <w:tc>
          <w:tcPr>
            <w:tcW w:w="2880" w:type="dxa"/>
            <w:tcBorders>
              <w:top w:val="nil"/>
              <w:left w:val="nil"/>
              <w:bottom w:val="nil"/>
              <w:right w:val="nil"/>
            </w:tcBorders>
            <w:shd w:val="clear" w:color="auto" w:fill="auto"/>
            <w:vAlign w:val="center"/>
            <w:hideMark/>
          </w:tcPr>
          <w:p w14:paraId="09676D4E" w14:textId="77777777" w:rsidR="006E081D" w:rsidRPr="006E081D" w:rsidRDefault="006E081D" w:rsidP="006E081D">
            <w:pPr>
              <w:jc w:val="center"/>
              <w:textAlignment w:val="baseline"/>
              <w:rPr>
                <w:rFonts w:ascii="Times New Roman" w:hAnsi="Times New Roman"/>
                <w:sz w:val="24"/>
                <w:szCs w:val="24"/>
              </w:rPr>
            </w:pPr>
            <w:r w:rsidRPr="006E081D">
              <w:rPr>
                <w:rFonts w:ascii="Arial" w:hAnsi="Arial" w:cs="Arial"/>
                <w:sz w:val="40"/>
                <w:szCs w:val="40"/>
              </w:rPr>
              <w:t> </w:t>
            </w:r>
          </w:p>
        </w:tc>
      </w:tr>
    </w:tbl>
    <w:p w14:paraId="37C7DD55" w14:textId="77777777" w:rsidR="006E081D" w:rsidRDefault="006E081D" w:rsidP="00150F91">
      <w:pPr>
        <w:pStyle w:val="Body"/>
        <w:tabs>
          <w:tab w:val="clear" w:pos="4253"/>
          <w:tab w:val="left" w:pos="6100"/>
          <w:tab w:val="right" w:pos="9072"/>
        </w:tabs>
        <w:spacing w:line="360" w:lineRule="auto"/>
        <w:rPr>
          <w:rFonts w:ascii="Arial" w:hAnsi="Arial" w:cs="Arial"/>
          <w:b/>
          <w:color w:val="000000" w:themeColor="text1"/>
          <w:kern w:val="28"/>
        </w:rPr>
      </w:pPr>
    </w:p>
    <w:p w14:paraId="0772BFBC" w14:textId="77777777" w:rsidR="00027E64" w:rsidRDefault="00027E64" w:rsidP="00150F91">
      <w:pPr>
        <w:pStyle w:val="Body"/>
        <w:tabs>
          <w:tab w:val="clear" w:pos="4253"/>
          <w:tab w:val="left" w:pos="6100"/>
          <w:tab w:val="right" w:pos="9072"/>
        </w:tabs>
        <w:spacing w:line="360" w:lineRule="auto"/>
        <w:rPr>
          <w:rFonts w:ascii="Arial" w:hAnsi="Arial" w:cs="Arial"/>
          <w:b/>
          <w:color w:val="000000" w:themeColor="text1"/>
          <w:kern w:val="28"/>
        </w:rPr>
      </w:pPr>
    </w:p>
    <w:p w14:paraId="1C3E0BD6" w14:textId="77777777" w:rsidR="00027E64" w:rsidRDefault="00027E64" w:rsidP="00150F91">
      <w:pPr>
        <w:pStyle w:val="Body"/>
        <w:tabs>
          <w:tab w:val="clear" w:pos="4253"/>
          <w:tab w:val="left" w:pos="6100"/>
          <w:tab w:val="right" w:pos="9072"/>
        </w:tabs>
        <w:spacing w:line="360" w:lineRule="auto"/>
        <w:rPr>
          <w:rFonts w:ascii="Arial" w:hAnsi="Arial" w:cs="Arial"/>
          <w:b/>
          <w:color w:val="000000" w:themeColor="text1"/>
          <w:kern w:val="28"/>
        </w:rPr>
      </w:pPr>
    </w:p>
    <w:p w14:paraId="7ACDBE88" w14:textId="77777777" w:rsidR="006E081D" w:rsidRDefault="006E081D" w:rsidP="00150F91">
      <w:pPr>
        <w:pStyle w:val="Body"/>
        <w:tabs>
          <w:tab w:val="clear" w:pos="4253"/>
          <w:tab w:val="left" w:pos="6100"/>
          <w:tab w:val="right" w:pos="9072"/>
        </w:tabs>
        <w:spacing w:line="360" w:lineRule="auto"/>
        <w:rPr>
          <w:rFonts w:ascii="Arial" w:hAnsi="Arial" w:cs="Arial"/>
          <w:b/>
          <w:color w:val="000000" w:themeColor="text1"/>
          <w:kern w:val="28"/>
        </w:rPr>
      </w:pPr>
    </w:p>
    <w:p w14:paraId="7E1B962C" w14:textId="77777777" w:rsidR="006E081D" w:rsidRDefault="006E081D" w:rsidP="00150F91">
      <w:pPr>
        <w:pStyle w:val="Body"/>
        <w:tabs>
          <w:tab w:val="clear" w:pos="4253"/>
          <w:tab w:val="left" w:pos="6100"/>
          <w:tab w:val="right" w:pos="9072"/>
        </w:tabs>
        <w:spacing w:line="360" w:lineRule="auto"/>
        <w:rPr>
          <w:rFonts w:ascii="Arial" w:hAnsi="Arial" w:cs="Arial"/>
          <w:b/>
          <w:color w:val="000000" w:themeColor="text1"/>
          <w:kern w:val="28"/>
        </w:rPr>
      </w:pPr>
    </w:p>
    <w:p w14:paraId="260C170B" w14:textId="77777777" w:rsidR="006E081D" w:rsidRDefault="006E081D" w:rsidP="00150F91">
      <w:pPr>
        <w:pStyle w:val="Body"/>
        <w:tabs>
          <w:tab w:val="clear" w:pos="4253"/>
          <w:tab w:val="left" w:pos="6100"/>
          <w:tab w:val="right" w:pos="9072"/>
        </w:tabs>
        <w:spacing w:line="360" w:lineRule="auto"/>
        <w:rPr>
          <w:rFonts w:ascii="Arial" w:hAnsi="Arial" w:cs="Arial"/>
          <w:b/>
          <w:color w:val="000000" w:themeColor="text1"/>
          <w:kern w:val="28"/>
        </w:rPr>
      </w:pPr>
    </w:p>
    <w:p w14:paraId="41E8216D" w14:textId="38B523EB" w:rsidR="00150F91" w:rsidRPr="00924EF8" w:rsidRDefault="00150F91" w:rsidP="00150F91">
      <w:pPr>
        <w:pStyle w:val="Body"/>
        <w:tabs>
          <w:tab w:val="clear" w:pos="4253"/>
          <w:tab w:val="left" w:pos="6100"/>
          <w:tab w:val="right" w:pos="9072"/>
        </w:tabs>
        <w:spacing w:line="360" w:lineRule="auto"/>
        <w:rPr>
          <w:rFonts w:ascii="Arial" w:hAnsi="Arial" w:cs="Arial"/>
          <w:color w:val="000000" w:themeColor="text1"/>
        </w:rPr>
      </w:pPr>
      <w:r w:rsidRPr="00924EF8">
        <w:rPr>
          <w:rFonts w:ascii="Arial" w:hAnsi="Arial" w:cs="Arial"/>
          <w:b/>
          <w:color w:val="000000" w:themeColor="text1"/>
          <w:kern w:val="28"/>
        </w:rPr>
        <w:lastRenderedPageBreak/>
        <w:t xml:space="preserve">THIS </w:t>
      </w:r>
      <w:r w:rsidR="00146589">
        <w:rPr>
          <w:rFonts w:ascii="Arial" w:hAnsi="Arial" w:cs="Arial"/>
          <w:b/>
          <w:color w:val="000000" w:themeColor="text1"/>
          <w:kern w:val="28"/>
        </w:rPr>
        <w:t>AGREEMENT</w:t>
      </w:r>
      <w:r w:rsidRPr="00924EF8">
        <w:rPr>
          <w:rFonts w:ascii="Arial" w:hAnsi="Arial" w:cs="Arial"/>
          <w:color w:val="000000" w:themeColor="text1"/>
          <w:kern w:val="28"/>
        </w:rPr>
        <w:t xml:space="preserve"> is made on the             </w:t>
      </w:r>
      <w:r w:rsidRPr="00924EF8">
        <w:rPr>
          <w:rFonts w:ascii="Arial" w:hAnsi="Arial" w:cs="Arial"/>
          <w:color w:val="000000" w:themeColor="text1"/>
          <w:kern w:val="28"/>
        </w:rPr>
        <w:tab/>
        <w:t xml:space="preserve">day of </w:t>
      </w:r>
      <w:r w:rsidRPr="00924EF8">
        <w:rPr>
          <w:rFonts w:ascii="Arial" w:hAnsi="Arial" w:cs="Arial"/>
          <w:color w:val="000000" w:themeColor="text1"/>
          <w:kern w:val="28"/>
        </w:rPr>
        <w:tab/>
      </w:r>
      <w:r w:rsidRPr="00924EF8">
        <w:rPr>
          <w:rFonts w:ascii="Arial" w:hAnsi="Arial" w:cs="Arial"/>
          <w:color w:val="000000" w:themeColor="text1"/>
          <w:kern w:val="28"/>
        </w:rPr>
        <w:fldChar w:fldCharType="begin"/>
      </w:r>
      <w:r w:rsidRPr="00924EF8">
        <w:rPr>
          <w:rFonts w:ascii="Arial" w:hAnsi="Arial" w:cs="Arial"/>
          <w:color w:val="000000" w:themeColor="text1"/>
          <w:kern w:val="28"/>
        </w:rPr>
        <w:instrText xml:space="preserve"> DATE  \@ "yyyy"  \* MERGEFORMAT </w:instrText>
      </w:r>
      <w:r w:rsidRPr="00924EF8">
        <w:rPr>
          <w:rFonts w:ascii="Arial" w:hAnsi="Arial" w:cs="Arial"/>
          <w:color w:val="000000" w:themeColor="text1"/>
          <w:kern w:val="28"/>
        </w:rPr>
        <w:fldChar w:fldCharType="separate"/>
      </w:r>
      <w:r w:rsidR="00E56A5B">
        <w:rPr>
          <w:rFonts w:ascii="Arial" w:hAnsi="Arial" w:cs="Arial"/>
          <w:noProof/>
          <w:color w:val="000000" w:themeColor="text1"/>
          <w:kern w:val="28"/>
        </w:rPr>
        <w:t>202</w:t>
      </w:r>
      <w:r w:rsidRPr="00924EF8">
        <w:rPr>
          <w:rFonts w:ascii="Arial" w:hAnsi="Arial" w:cs="Arial"/>
          <w:color w:val="000000" w:themeColor="text1"/>
          <w:kern w:val="28"/>
        </w:rPr>
        <w:fldChar w:fldCharType="end"/>
      </w:r>
      <w:proofErr w:type="gramStart"/>
      <w:r w:rsidR="00E56A5B">
        <w:rPr>
          <w:rFonts w:ascii="Arial" w:hAnsi="Arial" w:cs="Arial"/>
          <w:color w:val="000000" w:themeColor="text1"/>
          <w:kern w:val="28"/>
        </w:rPr>
        <w:t>[  ]</w:t>
      </w:r>
      <w:proofErr w:type="gramEnd"/>
    </w:p>
    <w:p w14:paraId="01572EFD" w14:textId="77777777" w:rsidR="00150F91" w:rsidRPr="00924EF8" w:rsidRDefault="00150F91" w:rsidP="00150F91">
      <w:pPr>
        <w:pStyle w:val="Body"/>
        <w:keepNext/>
        <w:spacing w:line="360" w:lineRule="auto"/>
        <w:rPr>
          <w:rFonts w:ascii="Arial" w:hAnsi="Arial" w:cs="Arial"/>
          <w:color w:val="000000" w:themeColor="text1"/>
          <w:kern w:val="28"/>
        </w:rPr>
      </w:pPr>
      <w:r w:rsidRPr="00924EF8">
        <w:rPr>
          <w:rFonts w:ascii="Arial" w:hAnsi="Arial" w:cs="Arial"/>
          <w:b/>
          <w:color w:val="000000" w:themeColor="text1"/>
          <w:kern w:val="28"/>
        </w:rPr>
        <w:t>BETWEEN</w:t>
      </w:r>
      <w:r w:rsidRPr="00924EF8">
        <w:rPr>
          <w:rFonts w:ascii="Arial" w:hAnsi="Arial" w:cs="Arial"/>
          <w:color w:val="000000" w:themeColor="text1"/>
          <w:kern w:val="28"/>
        </w:rPr>
        <w:t>:</w:t>
      </w:r>
    </w:p>
    <w:p w14:paraId="08B251F7" w14:textId="1EB66D98" w:rsidR="00150F91" w:rsidRPr="00924EF8" w:rsidRDefault="00150F91" w:rsidP="00150F91">
      <w:pPr>
        <w:pStyle w:val="Parties"/>
        <w:numPr>
          <w:ilvl w:val="0"/>
          <w:numId w:val="34"/>
        </w:numPr>
        <w:tabs>
          <w:tab w:val="clear" w:pos="3969"/>
        </w:tabs>
        <w:spacing w:after="240"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00146589">
        <w:rPr>
          <w:rFonts w:ascii="Arial" w:hAnsi="Arial" w:cs="Arial"/>
          <w:color w:val="000000" w:themeColor="text1"/>
          <w:sz w:val="22"/>
          <w:szCs w:val="22"/>
        </w:rPr>
        <w:t>**</w:t>
      </w:r>
      <w:r w:rsidRPr="00924EF8">
        <w:rPr>
          <w:rFonts w:ascii="Arial" w:hAnsi="Arial" w:cs="Arial"/>
          <w:color w:val="000000" w:themeColor="text1"/>
          <w:sz w:val="22"/>
          <w:szCs w:val="22"/>
        </w:rPr>
        <w:t xml:space="preserve">] </w:t>
      </w:r>
      <w:r w:rsidRPr="00924EF8">
        <w:rPr>
          <w:rFonts w:ascii="Arial" w:hAnsi="Arial" w:cs="Arial"/>
          <w:b w:val="0"/>
          <w:color w:val="000000" w:themeColor="text1"/>
          <w:kern w:val="28"/>
          <w:sz w:val="22"/>
          <w:szCs w:val="22"/>
        </w:rPr>
        <w:t>(registered number: [</w:t>
      </w:r>
      <w:r w:rsidR="00146589">
        <w:rPr>
          <w:rFonts w:ascii="Arial" w:hAnsi="Arial" w:cs="Arial"/>
          <w:b w:val="0"/>
          <w:color w:val="000000" w:themeColor="text1"/>
          <w:kern w:val="28"/>
          <w:sz w:val="22"/>
          <w:szCs w:val="22"/>
        </w:rPr>
        <w:t>**</w:t>
      </w:r>
      <w:r w:rsidRPr="00924EF8">
        <w:rPr>
          <w:rFonts w:ascii="Arial" w:hAnsi="Arial" w:cs="Arial"/>
          <w:b w:val="0"/>
          <w:color w:val="000000" w:themeColor="text1"/>
          <w:kern w:val="28"/>
          <w:sz w:val="22"/>
          <w:szCs w:val="22"/>
        </w:rPr>
        <w:t xml:space="preserve">]) </w:t>
      </w:r>
      <w:r w:rsidRPr="00924EF8">
        <w:rPr>
          <w:rFonts w:ascii="Arial" w:hAnsi="Arial" w:cs="Arial"/>
          <w:b w:val="0"/>
          <w:color w:val="000000" w:themeColor="text1"/>
          <w:sz w:val="22"/>
          <w:szCs w:val="22"/>
        </w:rPr>
        <w:t>whose registered office is [</w:t>
      </w:r>
      <w:r w:rsidR="00146589">
        <w:rPr>
          <w:rFonts w:ascii="Arial" w:hAnsi="Arial" w:cs="Arial"/>
          <w:b w:val="0"/>
          <w:color w:val="000000" w:themeColor="text1"/>
          <w:sz w:val="22"/>
          <w:szCs w:val="22"/>
        </w:rPr>
        <w:t>**</w:t>
      </w:r>
      <w:r w:rsidRPr="00924EF8">
        <w:rPr>
          <w:rFonts w:ascii="Arial" w:hAnsi="Arial" w:cs="Arial"/>
          <w:b w:val="0"/>
          <w:color w:val="000000" w:themeColor="text1"/>
          <w:sz w:val="22"/>
          <w:szCs w:val="22"/>
        </w:rPr>
        <w:t xml:space="preserve">] </w:t>
      </w:r>
      <w:r w:rsidRPr="00924EF8">
        <w:rPr>
          <w:rFonts w:ascii="Arial" w:hAnsi="Arial" w:cs="Arial"/>
          <w:b w:val="0"/>
          <w:color w:val="000000" w:themeColor="text1"/>
          <w:kern w:val="28"/>
          <w:sz w:val="22"/>
          <w:szCs w:val="22"/>
        </w:rPr>
        <w:t xml:space="preserve">(the </w:t>
      </w:r>
      <w:r>
        <w:rPr>
          <w:rFonts w:ascii="Arial" w:hAnsi="Arial" w:cs="Arial"/>
          <w:b w:val="0"/>
          <w:i/>
          <w:color w:val="000000" w:themeColor="text1"/>
          <w:kern w:val="28"/>
          <w:sz w:val="22"/>
          <w:szCs w:val="22"/>
        </w:rPr>
        <w:t>“Client</w:t>
      </w:r>
      <w:r w:rsidRPr="00924EF8">
        <w:rPr>
          <w:rFonts w:ascii="Arial" w:hAnsi="Arial" w:cs="Arial"/>
          <w:b w:val="0"/>
          <w:color w:val="000000" w:themeColor="text1"/>
          <w:kern w:val="28"/>
          <w:sz w:val="22"/>
          <w:szCs w:val="22"/>
        </w:rPr>
        <w:t>”) which expression includes its successors in title and permitted assigns;</w:t>
      </w:r>
      <w:r w:rsidRPr="00924EF8">
        <w:rPr>
          <w:rFonts w:ascii="Arial" w:hAnsi="Arial" w:cs="Arial"/>
          <w:b w:val="0"/>
          <w:color w:val="00B0F0"/>
          <w:kern w:val="28"/>
          <w:sz w:val="22"/>
          <w:szCs w:val="22"/>
        </w:rPr>
        <w:t xml:space="preserve"> </w:t>
      </w:r>
      <w:r w:rsidRPr="00924EF8">
        <w:rPr>
          <w:rFonts w:ascii="Arial" w:hAnsi="Arial" w:cs="Arial"/>
          <w:b w:val="0"/>
          <w:color w:val="000000" w:themeColor="text1"/>
          <w:kern w:val="28"/>
          <w:sz w:val="22"/>
          <w:szCs w:val="22"/>
        </w:rPr>
        <w:t>and</w:t>
      </w:r>
    </w:p>
    <w:p w14:paraId="3BFF3118" w14:textId="27E9E27F" w:rsidR="00150F91" w:rsidRPr="00924EF8" w:rsidRDefault="00150F91" w:rsidP="00150F91">
      <w:pPr>
        <w:pStyle w:val="Parties"/>
        <w:numPr>
          <w:ilvl w:val="0"/>
          <w:numId w:val="34"/>
        </w:numPr>
        <w:tabs>
          <w:tab w:val="clear" w:pos="3969"/>
        </w:tabs>
        <w:spacing w:after="240"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00146589">
        <w:rPr>
          <w:rFonts w:ascii="Arial" w:hAnsi="Arial" w:cs="Arial"/>
          <w:color w:val="000000" w:themeColor="text1"/>
          <w:sz w:val="22"/>
          <w:szCs w:val="22"/>
        </w:rPr>
        <w:t>**</w:t>
      </w:r>
      <w:r w:rsidRPr="00924EF8">
        <w:rPr>
          <w:rFonts w:ascii="Arial" w:hAnsi="Arial" w:cs="Arial"/>
          <w:color w:val="000000" w:themeColor="text1"/>
          <w:sz w:val="22"/>
          <w:szCs w:val="22"/>
        </w:rPr>
        <w:t xml:space="preserve">] </w:t>
      </w:r>
      <w:r w:rsidRPr="00924EF8">
        <w:rPr>
          <w:rFonts w:ascii="Arial" w:hAnsi="Arial" w:cs="Arial"/>
          <w:b w:val="0"/>
          <w:color w:val="000000" w:themeColor="text1"/>
          <w:kern w:val="28"/>
          <w:sz w:val="22"/>
          <w:szCs w:val="22"/>
        </w:rPr>
        <w:t>(registered number: [</w:t>
      </w:r>
      <w:r w:rsidR="00146589">
        <w:rPr>
          <w:rFonts w:ascii="Arial" w:hAnsi="Arial" w:cs="Arial"/>
          <w:b w:val="0"/>
          <w:color w:val="000000" w:themeColor="text1"/>
          <w:kern w:val="28"/>
          <w:sz w:val="22"/>
          <w:szCs w:val="22"/>
        </w:rPr>
        <w:t>**</w:t>
      </w:r>
      <w:r w:rsidRPr="00924EF8">
        <w:rPr>
          <w:rFonts w:ascii="Arial" w:hAnsi="Arial" w:cs="Arial"/>
          <w:b w:val="0"/>
          <w:color w:val="000000" w:themeColor="text1"/>
          <w:kern w:val="28"/>
          <w:sz w:val="22"/>
          <w:szCs w:val="22"/>
        </w:rPr>
        <w:t xml:space="preserve">]) </w:t>
      </w:r>
      <w:r w:rsidRPr="00924EF8">
        <w:rPr>
          <w:rFonts w:ascii="Arial" w:hAnsi="Arial" w:cs="Arial"/>
          <w:b w:val="0"/>
          <w:color w:val="000000" w:themeColor="text1"/>
          <w:sz w:val="22"/>
          <w:szCs w:val="22"/>
        </w:rPr>
        <w:t>whose registered office is [</w:t>
      </w:r>
      <w:r w:rsidR="00146589">
        <w:rPr>
          <w:rFonts w:ascii="Arial" w:hAnsi="Arial" w:cs="Arial"/>
          <w:b w:val="0"/>
          <w:color w:val="000000" w:themeColor="text1"/>
          <w:sz w:val="22"/>
          <w:szCs w:val="22"/>
        </w:rPr>
        <w:t>**</w:t>
      </w:r>
      <w:r w:rsidRPr="00924EF8">
        <w:rPr>
          <w:rFonts w:ascii="Arial" w:hAnsi="Arial" w:cs="Arial"/>
          <w:b w:val="0"/>
          <w:color w:val="000000" w:themeColor="text1"/>
          <w:sz w:val="22"/>
          <w:szCs w:val="22"/>
        </w:rPr>
        <w:t>]</w:t>
      </w:r>
      <w:r w:rsidRPr="00924EF8">
        <w:rPr>
          <w:rFonts w:ascii="Arial" w:hAnsi="Arial" w:cs="Arial"/>
          <w:b w:val="0"/>
          <w:color w:val="000000" w:themeColor="text1"/>
          <w:kern w:val="28"/>
          <w:sz w:val="22"/>
          <w:szCs w:val="22"/>
        </w:rPr>
        <w:t xml:space="preserve"> (“the </w:t>
      </w:r>
      <w:r>
        <w:rPr>
          <w:rFonts w:ascii="Arial" w:hAnsi="Arial" w:cs="Arial"/>
          <w:b w:val="0"/>
          <w:i/>
          <w:color w:val="000000" w:themeColor="text1"/>
          <w:kern w:val="28"/>
          <w:sz w:val="22"/>
          <w:szCs w:val="22"/>
        </w:rPr>
        <w:t>Consultant</w:t>
      </w:r>
      <w:r w:rsidRPr="00924EF8">
        <w:rPr>
          <w:rFonts w:ascii="Arial" w:hAnsi="Arial" w:cs="Arial"/>
          <w:b w:val="0"/>
          <w:color w:val="000000" w:themeColor="text1"/>
          <w:kern w:val="28"/>
          <w:sz w:val="22"/>
          <w:szCs w:val="22"/>
        </w:rPr>
        <w:t>”).</w:t>
      </w:r>
    </w:p>
    <w:p w14:paraId="480B4C2F" w14:textId="77777777" w:rsidR="00150F91" w:rsidRPr="00924EF8" w:rsidRDefault="00150F91" w:rsidP="00150F91">
      <w:pPr>
        <w:spacing w:after="240" w:line="360" w:lineRule="auto"/>
        <w:rPr>
          <w:rFonts w:ascii="Arial" w:hAnsi="Arial" w:cs="Arial"/>
          <w:b/>
          <w:color w:val="000000" w:themeColor="text1"/>
          <w:kern w:val="28"/>
          <w:sz w:val="22"/>
          <w:szCs w:val="22"/>
        </w:rPr>
      </w:pPr>
      <w:r w:rsidRPr="00924EF8">
        <w:rPr>
          <w:rFonts w:ascii="Arial" w:hAnsi="Arial" w:cs="Arial"/>
          <w:b/>
          <w:color w:val="000000" w:themeColor="text1"/>
          <w:kern w:val="28"/>
          <w:sz w:val="22"/>
          <w:szCs w:val="22"/>
        </w:rPr>
        <w:t>BACKGROUND:</w:t>
      </w:r>
    </w:p>
    <w:p w14:paraId="74767CCA" w14:textId="01DB37C5" w:rsidR="00150F91" w:rsidRPr="00924EF8" w:rsidRDefault="00150F91" w:rsidP="00150F91">
      <w:pPr>
        <w:pStyle w:val="Body"/>
        <w:spacing w:line="360" w:lineRule="auto"/>
        <w:rPr>
          <w:rFonts w:ascii="Arial" w:hAnsi="Arial" w:cs="Arial"/>
          <w:color w:val="000000" w:themeColor="text1"/>
        </w:rPr>
      </w:pPr>
      <w:r w:rsidRPr="00924EF8">
        <w:rPr>
          <w:rFonts w:ascii="Arial" w:hAnsi="Arial" w:cs="Arial"/>
          <w:color w:val="000000" w:themeColor="text1"/>
        </w:rPr>
        <w:t xml:space="preserve">The </w:t>
      </w:r>
      <w:r>
        <w:rPr>
          <w:rFonts w:ascii="Arial" w:hAnsi="Arial" w:cs="Arial"/>
          <w:i/>
          <w:color w:val="000000" w:themeColor="text1"/>
          <w:kern w:val="28"/>
        </w:rPr>
        <w:t>Client</w:t>
      </w:r>
      <w:r w:rsidRPr="00924EF8">
        <w:rPr>
          <w:rFonts w:ascii="Arial" w:hAnsi="Arial" w:cs="Arial"/>
          <w:color w:val="000000" w:themeColor="text1"/>
        </w:rPr>
        <w:t xml:space="preserve"> wishes to have provided the </w:t>
      </w:r>
      <w:r w:rsidRPr="00150F91">
        <w:rPr>
          <w:rFonts w:ascii="Arial" w:hAnsi="Arial" w:cs="Arial"/>
          <w:color w:val="000000" w:themeColor="text1"/>
        </w:rPr>
        <w:t>service</w:t>
      </w:r>
      <w:r w:rsidRPr="00924EF8">
        <w:rPr>
          <w:rFonts w:ascii="Arial" w:hAnsi="Arial" w:cs="Arial"/>
          <w:color w:val="000000" w:themeColor="text1"/>
        </w:rPr>
        <w:t xml:space="preserve"> specified in the Contract Data as the </w:t>
      </w:r>
      <w:r w:rsidRPr="00150F91">
        <w:rPr>
          <w:rFonts w:ascii="Arial" w:hAnsi="Arial" w:cs="Arial"/>
          <w:i/>
          <w:iCs/>
          <w:color w:val="000000" w:themeColor="text1"/>
        </w:rPr>
        <w:t>service</w:t>
      </w:r>
      <w:r w:rsidRPr="00924EF8">
        <w:rPr>
          <w:rFonts w:ascii="Arial" w:hAnsi="Arial" w:cs="Arial"/>
          <w:color w:val="000000" w:themeColor="text1"/>
        </w:rPr>
        <w:t>.</w:t>
      </w:r>
    </w:p>
    <w:p w14:paraId="009E49CC" w14:textId="77777777" w:rsidR="00150F91" w:rsidRPr="00924EF8" w:rsidRDefault="00150F91" w:rsidP="00150F91">
      <w:pPr>
        <w:pStyle w:val="Background"/>
        <w:spacing w:before="0" w:after="240" w:line="360" w:lineRule="auto"/>
        <w:rPr>
          <w:rFonts w:ascii="Arial" w:hAnsi="Arial" w:cs="Arial"/>
          <w:color w:val="000000" w:themeColor="text1"/>
          <w:kern w:val="28"/>
          <w:sz w:val="22"/>
          <w:szCs w:val="22"/>
        </w:rPr>
      </w:pPr>
      <w:r w:rsidRPr="00924EF8">
        <w:rPr>
          <w:rFonts w:ascii="Arial" w:hAnsi="Arial" w:cs="Arial"/>
          <w:color w:val="000000" w:themeColor="text1"/>
          <w:kern w:val="28"/>
          <w:sz w:val="22"/>
          <w:szCs w:val="22"/>
        </w:rPr>
        <w:t>IT IS NOW AGREED THAT:</w:t>
      </w:r>
    </w:p>
    <w:p w14:paraId="5381C6B0" w14:textId="01C37558" w:rsidR="00150F91" w:rsidRPr="00924EF8" w:rsidRDefault="00150F91" w:rsidP="00150F91">
      <w:pPr>
        <w:pStyle w:val="Level1"/>
        <w:numPr>
          <w:ilvl w:val="0"/>
          <w:numId w:val="35"/>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w:t>
      </w:r>
      <w:r w:rsidRPr="00146589">
        <w:rPr>
          <w:rFonts w:ascii="Arial" w:hAnsi="Arial" w:cs="Arial"/>
          <w:bCs/>
          <w:i/>
          <w:color w:val="000000" w:themeColor="text1"/>
          <w:kern w:val="28"/>
          <w:sz w:val="22"/>
          <w:szCs w:val="22"/>
        </w:rPr>
        <w:t>Consultant</w:t>
      </w:r>
      <w:r w:rsidRPr="00924EF8">
        <w:rPr>
          <w:rFonts w:ascii="Arial" w:hAnsi="Arial" w:cs="Arial"/>
          <w:color w:val="000000" w:themeColor="text1"/>
          <w:sz w:val="22"/>
          <w:szCs w:val="22"/>
        </w:rPr>
        <w:t xml:space="preserve"> will Provide the </w:t>
      </w:r>
      <w:r>
        <w:rPr>
          <w:rFonts w:ascii="Arial" w:hAnsi="Arial" w:cs="Arial"/>
          <w:color w:val="000000" w:themeColor="text1"/>
          <w:sz w:val="22"/>
          <w:szCs w:val="22"/>
        </w:rPr>
        <w:t>Service</w:t>
      </w:r>
      <w:r w:rsidRPr="00924EF8">
        <w:rPr>
          <w:rFonts w:ascii="Arial" w:hAnsi="Arial" w:cs="Arial"/>
          <w:color w:val="000000" w:themeColor="text1"/>
          <w:sz w:val="22"/>
          <w:szCs w:val="22"/>
        </w:rPr>
        <w:t xml:space="preserve"> in accordance with </w:t>
      </w:r>
      <w:r>
        <w:rPr>
          <w:rFonts w:ascii="Arial" w:hAnsi="Arial" w:cs="Arial"/>
          <w:color w:val="000000" w:themeColor="text1"/>
          <w:sz w:val="22"/>
          <w:szCs w:val="22"/>
        </w:rPr>
        <w:t>the contract</w:t>
      </w:r>
      <w:r w:rsidRPr="00924EF8">
        <w:rPr>
          <w:rFonts w:ascii="Arial" w:hAnsi="Arial" w:cs="Arial"/>
          <w:color w:val="000000" w:themeColor="text1"/>
          <w:sz w:val="22"/>
          <w:szCs w:val="22"/>
        </w:rPr>
        <w:t>.</w:t>
      </w:r>
    </w:p>
    <w:p w14:paraId="34B034E4" w14:textId="60B0E900" w:rsidR="00150F91" w:rsidRPr="00924EF8" w:rsidRDefault="00150F91" w:rsidP="00150F91">
      <w:pPr>
        <w:pStyle w:val="Level1"/>
        <w:numPr>
          <w:ilvl w:val="0"/>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w:t>
      </w:r>
      <w:r>
        <w:rPr>
          <w:rFonts w:ascii="Arial" w:hAnsi="Arial" w:cs="Arial"/>
          <w:i/>
          <w:color w:val="000000" w:themeColor="text1"/>
          <w:sz w:val="22"/>
          <w:szCs w:val="22"/>
        </w:rPr>
        <w:t>Client</w:t>
      </w:r>
      <w:r w:rsidRPr="00924EF8">
        <w:rPr>
          <w:rFonts w:ascii="Arial" w:hAnsi="Arial" w:cs="Arial"/>
          <w:i/>
          <w:color w:val="000000" w:themeColor="text1"/>
          <w:sz w:val="22"/>
          <w:szCs w:val="22"/>
        </w:rPr>
        <w:t xml:space="preserve"> </w:t>
      </w:r>
      <w:r w:rsidRPr="00924EF8">
        <w:rPr>
          <w:rFonts w:ascii="Arial" w:hAnsi="Arial" w:cs="Arial"/>
          <w:color w:val="000000" w:themeColor="text1"/>
          <w:sz w:val="22"/>
          <w:szCs w:val="22"/>
        </w:rPr>
        <w:t xml:space="preserve">will pay the </w:t>
      </w:r>
      <w:r w:rsidRPr="00146589">
        <w:rPr>
          <w:rFonts w:ascii="Arial" w:hAnsi="Arial" w:cs="Arial"/>
          <w:bCs/>
          <w:i/>
          <w:color w:val="000000" w:themeColor="text1"/>
          <w:kern w:val="28"/>
          <w:sz w:val="22"/>
          <w:szCs w:val="22"/>
        </w:rPr>
        <w:t>Consultant</w:t>
      </w:r>
      <w:r w:rsidRPr="00924EF8">
        <w:rPr>
          <w:rFonts w:ascii="Arial" w:hAnsi="Arial" w:cs="Arial"/>
          <w:color w:val="000000" w:themeColor="text1"/>
          <w:sz w:val="22"/>
          <w:szCs w:val="22"/>
        </w:rPr>
        <w:t xml:space="preserve"> the amount due in accordance with </w:t>
      </w:r>
      <w:r>
        <w:rPr>
          <w:rFonts w:ascii="Arial" w:hAnsi="Arial" w:cs="Arial"/>
          <w:color w:val="000000" w:themeColor="text1"/>
          <w:sz w:val="22"/>
          <w:szCs w:val="22"/>
        </w:rPr>
        <w:t>the contract</w:t>
      </w:r>
      <w:r w:rsidRPr="00924EF8">
        <w:rPr>
          <w:rFonts w:ascii="Arial" w:hAnsi="Arial" w:cs="Arial"/>
          <w:color w:val="000000" w:themeColor="text1"/>
          <w:sz w:val="22"/>
          <w:szCs w:val="22"/>
        </w:rPr>
        <w:t>.</w:t>
      </w:r>
    </w:p>
    <w:p w14:paraId="66E9E3CB" w14:textId="77777777" w:rsidR="00150F91" w:rsidRPr="00924EF8" w:rsidRDefault="00150F91" w:rsidP="00150F91">
      <w:pPr>
        <w:pStyle w:val="Level1"/>
        <w:numPr>
          <w:ilvl w:val="0"/>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documents forming part of </w:t>
      </w:r>
      <w:r>
        <w:rPr>
          <w:rFonts w:ascii="Arial" w:hAnsi="Arial" w:cs="Arial"/>
          <w:color w:val="000000" w:themeColor="text1"/>
          <w:sz w:val="22"/>
          <w:szCs w:val="22"/>
        </w:rPr>
        <w:t>the contract</w:t>
      </w:r>
      <w:r w:rsidRPr="00924EF8">
        <w:rPr>
          <w:rFonts w:ascii="Arial" w:hAnsi="Arial" w:cs="Arial"/>
          <w:color w:val="000000" w:themeColor="text1"/>
          <w:sz w:val="22"/>
          <w:szCs w:val="22"/>
        </w:rPr>
        <w:t xml:space="preserve"> are the following and in the case of discrepancies they have priority in the order listed below:</w:t>
      </w:r>
    </w:p>
    <w:p w14:paraId="35D4E233" w14:textId="77777777" w:rsidR="00150F91" w:rsidRPr="00924EF8" w:rsidRDefault="00150F91" w:rsidP="00150F91">
      <w:pPr>
        <w:pStyle w:val="Level2"/>
        <w:numPr>
          <w:ilvl w:val="1"/>
          <w:numId w:val="33"/>
        </w:numPr>
        <w:spacing w:line="360" w:lineRule="auto"/>
        <w:rPr>
          <w:rFonts w:ascii="Arial" w:hAnsi="Arial" w:cs="Arial"/>
          <w:color w:val="000000" w:themeColor="text1"/>
          <w:sz w:val="22"/>
          <w:szCs w:val="22"/>
        </w:rPr>
      </w:pPr>
      <w:r>
        <w:rPr>
          <w:rFonts w:ascii="Arial" w:hAnsi="Arial" w:cs="Arial"/>
          <w:color w:val="000000" w:themeColor="text1"/>
          <w:sz w:val="22"/>
          <w:szCs w:val="22"/>
        </w:rPr>
        <w:t>This Contract</w:t>
      </w:r>
      <w:r w:rsidRPr="00924EF8">
        <w:rPr>
          <w:rFonts w:ascii="Arial" w:hAnsi="Arial" w:cs="Arial"/>
          <w:color w:val="000000" w:themeColor="text1"/>
          <w:sz w:val="22"/>
          <w:szCs w:val="22"/>
        </w:rPr>
        <w:t xml:space="preserve"> </w:t>
      </w:r>
      <w:proofErr w:type="gramStart"/>
      <w:r w:rsidRPr="00924EF8">
        <w:rPr>
          <w:rFonts w:ascii="Arial" w:hAnsi="Arial" w:cs="Arial"/>
          <w:color w:val="000000" w:themeColor="text1"/>
          <w:sz w:val="22"/>
          <w:szCs w:val="22"/>
        </w:rPr>
        <w:t>Agreement;</w:t>
      </w:r>
      <w:proofErr w:type="gramEnd"/>
    </w:p>
    <w:p w14:paraId="42F6973E" w14:textId="7DE79756" w:rsidR="00150F91" w:rsidRPr="00924EF8" w:rsidRDefault="00150F91" w:rsidP="00150F91">
      <w:pPr>
        <w:pStyle w:val="Level2"/>
        <w:numPr>
          <w:ilvl w:val="1"/>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the annexed Additional Conditions of Contract (Option Z</w:t>
      </w:r>
      <w:proofErr w:type="gramStart"/>
      <w:r w:rsidRPr="00924EF8">
        <w:rPr>
          <w:rFonts w:ascii="Arial" w:hAnsi="Arial" w:cs="Arial"/>
          <w:color w:val="000000" w:themeColor="text1"/>
          <w:sz w:val="22"/>
          <w:szCs w:val="22"/>
        </w:rPr>
        <w:t>);</w:t>
      </w:r>
      <w:proofErr w:type="gramEnd"/>
    </w:p>
    <w:p w14:paraId="091501C4" w14:textId="77777777" w:rsidR="00150F91" w:rsidRPr="00924EF8" w:rsidRDefault="00150F91" w:rsidP="00150F91">
      <w:pPr>
        <w:pStyle w:val="Level2"/>
        <w:numPr>
          <w:ilvl w:val="1"/>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 xml:space="preserve">the </w:t>
      </w:r>
      <w:r w:rsidRPr="00924EF8">
        <w:rPr>
          <w:rFonts w:ascii="Arial" w:hAnsi="Arial" w:cs="Arial"/>
          <w:i/>
          <w:color w:val="000000" w:themeColor="text1"/>
          <w:sz w:val="22"/>
          <w:szCs w:val="22"/>
        </w:rPr>
        <w:t>conditions of contract</w:t>
      </w:r>
      <w:r w:rsidRPr="00924EF8">
        <w:rPr>
          <w:rFonts w:ascii="Arial" w:hAnsi="Arial" w:cs="Arial"/>
          <w:color w:val="000000" w:themeColor="text1"/>
          <w:sz w:val="22"/>
          <w:szCs w:val="22"/>
        </w:rPr>
        <w:t xml:space="preserve"> identified in the Contract Data part </w:t>
      </w:r>
      <w:proofErr w:type="gramStart"/>
      <w:r w:rsidRPr="00924EF8">
        <w:rPr>
          <w:rFonts w:ascii="Arial" w:hAnsi="Arial" w:cs="Arial"/>
          <w:color w:val="000000" w:themeColor="text1"/>
          <w:sz w:val="22"/>
          <w:szCs w:val="22"/>
        </w:rPr>
        <w:t>one;</w:t>
      </w:r>
      <w:proofErr w:type="gramEnd"/>
    </w:p>
    <w:p w14:paraId="05F16053" w14:textId="01DFD8CE" w:rsidR="00150F91" w:rsidRPr="00150F91" w:rsidRDefault="00150F91" w:rsidP="00150F91">
      <w:pPr>
        <w:pStyle w:val="Level2"/>
        <w:numPr>
          <w:ilvl w:val="1"/>
          <w:numId w:val="33"/>
        </w:numPr>
        <w:spacing w:line="360" w:lineRule="auto"/>
        <w:rPr>
          <w:rFonts w:ascii="Arial" w:hAnsi="Arial" w:cs="Arial"/>
          <w:color w:val="000000" w:themeColor="text1"/>
          <w:sz w:val="22"/>
          <w:szCs w:val="22"/>
        </w:rPr>
      </w:pPr>
      <w:r w:rsidRPr="00150F91">
        <w:rPr>
          <w:rFonts w:ascii="Arial" w:hAnsi="Arial" w:cs="Arial"/>
          <w:color w:val="000000" w:themeColor="text1"/>
          <w:sz w:val="22"/>
          <w:szCs w:val="22"/>
        </w:rPr>
        <w:t>the annexed Contract Data (other than Scope and the Activity Schedule (if any)</w:t>
      </w:r>
      <w:proofErr w:type="gramStart"/>
      <w:r w:rsidRPr="00150F91">
        <w:rPr>
          <w:rFonts w:ascii="Arial" w:hAnsi="Arial" w:cs="Arial"/>
          <w:color w:val="000000" w:themeColor="text1"/>
          <w:sz w:val="22"/>
          <w:szCs w:val="22"/>
        </w:rPr>
        <w:t>);</w:t>
      </w:r>
      <w:proofErr w:type="gramEnd"/>
      <w:r w:rsidRPr="00150F91">
        <w:rPr>
          <w:rFonts w:ascii="Arial" w:hAnsi="Arial" w:cs="Arial"/>
          <w:color w:val="000000" w:themeColor="text1"/>
          <w:sz w:val="22"/>
          <w:szCs w:val="22"/>
        </w:rPr>
        <w:t xml:space="preserve"> </w:t>
      </w:r>
    </w:p>
    <w:p w14:paraId="1808F266" w14:textId="34C8600B" w:rsidR="00150F91" w:rsidRPr="00150F91" w:rsidRDefault="00150F91" w:rsidP="00150F91">
      <w:pPr>
        <w:pStyle w:val="Level2"/>
        <w:numPr>
          <w:ilvl w:val="1"/>
          <w:numId w:val="33"/>
        </w:numPr>
        <w:spacing w:line="360" w:lineRule="auto"/>
        <w:rPr>
          <w:rFonts w:ascii="Arial" w:hAnsi="Arial" w:cs="Arial"/>
          <w:color w:val="000000" w:themeColor="text1"/>
          <w:sz w:val="22"/>
          <w:szCs w:val="22"/>
        </w:rPr>
      </w:pPr>
      <w:r w:rsidRPr="00150F91">
        <w:rPr>
          <w:rFonts w:ascii="Arial" w:hAnsi="Arial" w:cs="Arial"/>
          <w:color w:val="000000" w:themeColor="text1"/>
          <w:sz w:val="22"/>
          <w:szCs w:val="22"/>
        </w:rPr>
        <w:t>the Activity Schedule (if any) and the various items of Scope listed or described in the annexed Contract Data, which shall in the case of discrepancies have priority in the following order (but provided that the prices set out in any Activity Schedule</w:t>
      </w:r>
      <w:r w:rsidR="00146589">
        <w:rPr>
          <w:rFonts w:ascii="Arial" w:hAnsi="Arial" w:cs="Arial"/>
          <w:color w:val="000000" w:themeColor="text1"/>
          <w:sz w:val="22"/>
          <w:szCs w:val="22"/>
        </w:rPr>
        <w:t xml:space="preserve"> (if any)</w:t>
      </w:r>
      <w:r w:rsidRPr="00150F91">
        <w:rPr>
          <w:rFonts w:ascii="Arial" w:hAnsi="Arial" w:cs="Arial"/>
          <w:color w:val="000000" w:themeColor="text1"/>
          <w:sz w:val="22"/>
          <w:szCs w:val="22"/>
        </w:rPr>
        <w:t xml:space="preserve"> shall prevail over any prices set out in any of the following):</w:t>
      </w:r>
    </w:p>
    <w:p w14:paraId="2A47E6E8"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2372206F"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6C53071B"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48448D45"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08EC70A7"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71AA6F50"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327D3631"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lastRenderedPageBreak/>
        <w:t>[</w:t>
      </w:r>
      <w:r w:rsidRPr="00924EF8">
        <w:rPr>
          <w:rFonts w:ascii="Arial" w:hAnsi="Arial" w:cs="Arial"/>
          <w:color w:val="000000" w:themeColor="text1"/>
          <w:sz w:val="22"/>
          <w:szCs w:val="22"/>
        </w:rPr>
        <w:tab/>
        <w:t>];</w:t>
      </w:r>
    </w:p>
    <w:p w14:paraId="0894BF76"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4D81B42F" w14:textId="77777777" w:rsidR="00150F91" w:rsidRPr="00924EF8"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03EA5043" w14:textId="77777777" w:rsidR="00150F91" w:rsidRDefault="00150F91" w:rsidP="00150F91">
      <w:pPr>
        <w:pStyle w:val="Level2"/>
        <w:numPr>
          <w:ilvl w:val="2"/>
          <w:numId w:val="33"/>
        </w:numPr>
        <w:spacing w:line="360" w:lineRule="auto"/>
        <w:rPr>
          <w:rFonts w:ascii="Arial" w:hAnsi="Arial" w:cs="Arial"/>
          <w:color w:val="000000" w:themeColor="text1"/>
          <w:sz w:val="22"/>
          <w:szCs w:val="22"/>
        </w:rPr>
      </w:pPr>
      <w:r w:rsidRPr="00924EF8">
        <w:rPr>
          <w:rFonts w:ascii="Arial" w:hAnsi="Arial" w:cs="Arial"/>
          <w:color w:val="000000" w:themeColor="text1"/>
          <w:sz w:val="22"/>
          <w:szCs w:val="22"/>
        </w:rPr>
        <w:t>[</w:t>
      </w:r>
      <w:r w:rsidRPr="00924EF8">
        <w:rPr>
          <w:rFonts w:ascii="Arial" w:hAnsi="Arial" w:cs="Arial"/>
          <w:color w:val="000000" w:themeColor="text1"/>
          <w:sz w:val="22"/>
          <w:szCs w:val="22"/>
        </w:rPr>
        <w:tab/>
        <w:t>].</w:t>
      </w:r>
    </w:p>
    <w:p w14:paraId="102717E3" w14:textId="68C03AF2" w:rsidR="00150F91" w:rsidRPr="00BA0030" w:rsidRDefault="00150F91" w:rsidP="00150F91">
      <w:pPr>
        <w:pStyle w:val="Body"/>
        <w:tabs>
          <w:tab w:val="clear" w:pos="851"/>
          <w:tab w:val="left" w:pos="0"/>
        </w:tabs>
        <w:spacing w:line="360" w:lineRule="auto"/>
        <w:jc w:val="left"/>
        <w:rPr>
          <w:rFonts w:ascii="Arial" w:hAnsi="Arial" w:cs="Arial"/>
          <w:color w:val="000000" w:themeColor="text1"/>
        </w:rPr>
      </w:pPr>
      <w:r w:rsidRPr="00924EF8">
        <w:rPr>
          <w:rFonts w:ascii="Arial" w:hAnsi="Arial" w:cs="Arial"/>
          <w:b/>
          <w:color w:val="000000" w:themeColor="text1"/>
        </w:rPr>
        <w:t xml:space="preserve">THIS </w:t>
      </w:r>
      <w:r w:rsidR="00146589">
        <w:rPr>
          <w:rFonts w:ascii="Arial" w:hAnsi="Arial" w:cs="Arial"/>
          <w:b/>
          <w:color w:val="000000" w:themeColor="text1"/>
        </w:rPr>
        <w:t>AGREEMENT</w:t>
      </w:r>
      <w:r w:rsidRPr="00BA0030">
        <w:rPr>
          <w:rFonts w:ascii="Arial" w:hAnsi="Arial" w:cs="Arial"/>
          <w:b/>
          <w:color w:val="000000" w:themeColor="text1"/>
        </w:rPr>
        <w:t xml:space="preserve"> </w:t>
      </w:r>
      <w:r w:rsidRPr="00BA0030">
        <w:rPr>
          <w:rFonts w:ascii="Arial" w:hAnsi="Arial" w:cs="Arial"/>
          <w:color w:val="000000" w:themeColor="text1"/>
        </w:rPr>
        <w:t xml:space="preserve">is </w:t>
      </w:r>
      <w:r w:rsidR="00146589">
        <w:rPr>
          <w:rFonts w:ascii="Arial" w:hAnsi="Arial" w:cs="Arial"/>
          <w:color w:val="000000" w:themeColor="text1"/>
        </w:rPr>
        <w:t xml:space="preserve">signed on behalf of the parties </w:t>
      </w:r>
      <w:r w:rsidRPr="00BA0030">
        <w:rPr>
          <w:rFonts w:ascii="Arial" w:hAnsi="Arial" w:cs="Arial"/>
          <w:color w:val="000000" w:themeColor="text1"/>
        </w:rPr>
        <w:t xml:space="preserve">on the date stated at the beginning of this </w:t>
      </w:r>
      <w:r w:rsidR="00146589">
        <w:rPr>
          <w:rFonts w:ascii="Arial" w:hAnsi="Arial" w:cs="Arial"/>
          <w:color w:val="000000" w:themeColor="text1"/>
        </w:rPr>
        <w:t>document</w:t>
      </w:r>
      <w:r w:rsidRPr="00BA0030">
        <w:rPr>
          <w:rFonts w:ascii="Arial" w:hAnsi="Arial" w:cs="Arial"/>
          <w:color w:val="000000" w:themeColor="text1"/>
        </w:rPr>
        <w:t>.</w:t>
      </w:r>
      <w:r w:rsidRPr="00BA0030">
        <w:rPr>
          <w:rFonts w:ascii="Arial" w:hAnsi="Arial" w:cs="Arial"/>
        </w:rPr>
        <w:t xml:space="preserve"> </w:t>
      </w:r>
      <w:r>
        <w:rPr>
          <w:rFonts w:ascii="Arial" w:hAnsi="Arial" w:cs="Arial"/>
        </w:rPr>
        <w:t xml:space="preserve"> </w:t>
      </w:r>
      <w:r w:rsidRPr="00BA0030">
        <w:rPr>
          <w:rFonts w:ascii="Arial" w:hAnsi="Arial" w:cs="Arial"/>
        </w:rPr>
        <w:t xml:space="preserve">This document may be signed in any number of separate </w:t>
      </w:r>
      <w:bookmarkStart w:id="0" w:name="ORIGHIT_5"/>
      <w:bookmarkStart w:id="1" w:name="HIT_5"/>
      <w:bookmarkEnd w:id="0"/>
      <w:bookmarkEnd w:id="1"/>
      <w:r w:rsidRPr="00BA0030">
        <w:rPr>
          <w:rStyle w:val="hit"/>
          <w:rFonts w:ascii="Arial" w:hAnsi="Arial" w:cs="Arial"/>
        </w:rPr>
        <w:t>counterparts</w:t>
      </w:r>
      <w:r w:rsidRPr="00BA0030">
        <w:rPr>
          <w:rFonts w:ascii="Arial" w:hAnsi="Arial" w:cs="Arial"/>
        </w:rPr>
        <w:t xml:space="preserve">, each of which when signed and dated shall be an original, and such </w:t>
      </w:r>
      <w:bookmarkStart w:id="2" w:name="ORIGHIT_6"/>
      <w:bookmarkStart w:id="3" w:name="HIT_6"/>
      <w:bookmarkEnd w:id="2"/>
      <w:bookmarkEnd w:id="3"/>
      <w:r w:rsidRPr="00BA0030">
        <w:rPr>
          <w:rStyle w:val="hit"/>
          <w:rFonts w:ascii="Arial" w:hAnsi="Arial" w:cs="Arial"/>
        </w:rPr>
        <w:t>counterparts</w:t>
      </w:r>
      <w:r w:rsidRPr="00BA0030">
        <w:rPr>
          <w:rFonts w:ascii="Arial" w:hAnsi="Arial" w:cs="Arial"/>
        </w:rPr>
        <w:t xml:space="preserve"> taken together shall constitute one and the same agreement.</w:t>
      </w:r>
    </w:p>
    <w:p w14:paraId="46CC2C0B" w14:textId="77777777" w:rsidR="00150F91" w:rsidRPr="00924EF8" w:rsidRDefault="00150F91" w:rsidP="00150F91">
      <w:pPr>
        <w:pStyle w:val="Body"/>
        <w:tabs>
          <w:tab w:val="clear" w:pos="851"/>
          <w:tab w:val="left" w:pos="0"/>
        </w:tabs>
        <w:spacing w:line="360" w:lineRule="auto"/>
        <w:jc w:val="left"/>
        <w:rPr>
          <w:rFonts w:ascii="Arial" w:hAnsi="Arial" w:cs="Arial"/>
          <w:color w:val="000000" w:themeColor="text1"/>
        </w:rPr>
      </w:pPr>
    </w:p>
    <w:p w14:paraId="69A008A8" w14:textId="77777777" w:rsidR="00146589" w:rsidRDefault="00146589" w:rsidP="00EE381D">
      <w:pPr>
        <w:rPr>
          <w:rFonts w:ascii="Arial" w:hAnsi="Arial" w:cs="Arial"/>
          <w:b/>
          <w:i/>
          <w:color w:val="000000" w:themeColor="text1"/>
          <w:sz w:val="22"/>
          <w:szCs w:val="22"/>
        </w:rPr>
      </w:pPr>
      <w:r>
        <w:rPr>
          <w:rFonts w:ascii="Arial" w:hAnsi="Arial" w:cs="Arial"/>
          <w:b/>
          <w:i/>
          <w:color w:val="000000" w:themeColor="text1"/>
          <w:sz w:val="22"/>
          <w:szCs w:val="22"/>
        </w:rPr>
        <w:t>………………………………………………….</w:t>
      </w:r>
    </w:p>
    <w:p w14:paraId="29E96D41" w14:textId="77777777" w:rsidR="00146589" w:rsidRDefault="00146589" w:rsidP="00EE381D">
      <w:pPr>
        <w:rPr>
          <w:rFonts w:ascii="Arial" w:hAnsi="Arial" w:cs="Arial"/>
          <w:b/>
          <w:i/>
          <w:color w:val="000000" w:themeColor="text1"/>
          <w:sz w:val="22"/>
          <w:szCs w:val="22"/>
        </w:rPr>
      </w:pPr>
    </w:p>
    <w:p w14:paraId="59195362" w14:textId="0048E204" w:rsidR="002F0276" w:rsidRDefault="00146589" w:rsidP="00EE381D">
      <w:pPr>
        <w:rPr>
          <w:rFonts w:ascii="Arial" w:hAnsi="Arial" w:cs="Arial"/>
          <w:b/>
          <w:i/>
          <w:color w:val="000000" w:themeColor="text1"/>
          <w:sz w:val="22"/>
          <w:szCs w:val="22"/>
        </w:rPr>
      </w:pPr>
      <w:r w:rsidRPr="00146589">
        <w:rPr>
          <w:rFonts w:ascii="Arial" w:hAnsi="Arial" w:cs="Arial"/>
          <w:b/>
          <w:iCs/>
          <w:color w:val="000000" w:themeColor="text1"/>
          <w:sz w:val="22"/>
          <w:szCs w:val="22"/>
        </w:rPr>
        <w:t>Signed on behalf of the</w:t>
      </w:r>
      <w:r>
        <w:rPr>
          <w:rFonts w:ascii="Arial" w:hAnsi="Arial" w:cs="Arial"/>
          <w:b/>
          <w:i/>
          <w:color w:val="000000" w:themeColor="text1"/>
          <w:sz w:val="22"/>
          <w:szCs w:val="22"/>
        </w:rPr>
        <w:t xml:space="preserve"> Client</w:t>
      </w:r>
    </w:p>
    <w:p w14:paraId="071356AC" w14:textId="0BF0C634" w:rsidR="00146589" w:rsidRDefault="00146589" w:rsidP="00EE381D">
      <w:pPr>
        <w:rPr>
          <w:rFonts w:ascii="Arial" w:hAnsi="Arial" w:cs="Arial"/>
          <w:b/>
          <w:i/>
          <w:color w:val="000000" w:themeColor="text1"/>
          <w:sz w:val="22"/>
          <w:szCs w:val="22"/>
        </w:rPr>
      </w:pPr>
    </w:p>
    <w:p w14:paraId="2EF05FD8" w14:textId="5699BD6F" w:rsidR="00146589" w:rsidRDefault="00146589" w:rsidP="00EE381D">
      <w:pPr>
        <w:rPr>
          <w:rFonts w:ascii="Arial" w:hAnsi="Arial" w:cs="Arial"/>
          <w:b/>
          <w:i/>
          <w:color w:val="000000" w:themeColor="text1"/>
          <w:sz w:val="22"/>
          <w:szCs w:val="22"/>
        </w:rPr>
      </w:pPr>
    </w:p>
    <w:p w14:paraId="630527B6" w14:textId="57D14988" w:rsidR="00146589" w:rsidRDefault="00146589" w:rsidP="00EE381D">
      <w:pPr>
        <w:rPr>
          <w:rFonts w:ascii="Arial" w:hAnsi="Arial" w:cs="Arial"/>
          <w:b/>
          <w:i/>
          <w:color w:val="000000" w:themeColor="text1"/>
          <w:sz w:val="22"/>
          <w:szCs w:val="22"/>
        </w:rPr>
      </w:pPr>
    </w:p>
    <w:p w14:paraId="12FECD23" w14:textId="54106C50" w:rsidR="00146589" w:rsidRDefault="00146589" w:rsidP="00EE381D">
      <w:pPr>
        <w:rPr>
          <w:rFonts w:ascii="Arial" w:hAnsi="Arial" w:cs="Arial"/>
          <w:b/>
          <w:i/>
          <w:color w:val="000000" w:themeColor="text1"/>
          <w:sz w:val="22"/>
          <w:szCs w:val="22"/>
        </w:rPr>
      </w:pPr>
    </w:p>
    <w:p w14:paraId="15182689" w14:textId="5A8B17B5" w:rsidR="00146589" w:rsidRDefault="00146589" w:rsidP="00EE381D">
      <w:pPr>
        <w:rPr>
          <w:rFonts w:ascii="Arial" w:hAnsi="Arial" w:cs="Arial"/>
          <w:b/>
          <w:i/>
          <w:color w:val="000000" w:themeColor="text1"/>
          <w:sz w:val="22"/>
          <w:szCs w:val="22"/>
        </w:rPr>
      </w:pPr>
    </w:p>
    <w:p w14:paraId="25194E9A" w14:textId="56E9273C" w:rsidR="00146589" w:rsidRDefault="00146589" w:rsidP="00EE381D">
      <w:pPr>
        <w:rPr>
          <w:rFonts w:ascii="Arial" w:hAnsi="Arial" w:cs="Arial"/>
          <w:b/>
          <w:i/>
          <w:color w:val="000000" w:themeColor="text1"/>
          <w:sz w:val="22"/>
          <w:szCs w:val="22"/>
        </w:rPr>
      </w:pPr>
    </w:p>
    <w:p w14:paraId="2B319259" w14:textId="77777777" w:rsidR="00146589" w:rsidRDefault="00146589" w:rsidP="00146589">
      <w:pPr>
        <w:rPr>
          <w:rFonts w:ascii="Arial" w:hAnsi="Arial" w:cs="Arial"/>
          <w:b/>
          <w:i/>
          <w:color w:val="000000" w:themeColor="text1"/>
          <w:sz w:val="22"/>
          <w:szCs w:val="22"/>
        </w:rPr>
      </w:pPr>
      <w:r>
        <w:rPr>
          <w:rFonts w:ascii="Arial" w:hAnsi="Arial" w:cs="Arial"/>
          <w:b/>
          <w:i/>
          <w:color w:val="000000" w:themeColor="text1"/>
          <w:sz w:val="22"/>
          <w:szCs w:val="22"/>
        </w:rPr>
        <w:t>………………………………………………….</w:t>
      </w:r>
    </w:p>
    <w:p w14:paraId="27C83946" w14:textId="77777777" w:rsidR="00146589" w:rsidRDefault="00146589" w:rsidP="00146589">
      <w:pPr>
        <w:rPr>
          <w:rFonts w:ascii="Arial" w:hAnsi="Arial" w:cs="Arial"/>
          <w:b/>
          <w:i/>
          <w:color w:val="000000" w:themeColor="text1"/>
          <w:sz w:val="22"/>
          <w:szCs w:val="22"/>
        </w:rPr>
      </w:pPr>
    </w:p>
    <w:p w14:paraId="4749FD35" w14:textId="47564F8D" w:rsidR="00146589" w:rsidRPr="00EE381D" w:rsidRDefault="00146589" w:rsidP="00146589">
      <w:r w:rsidRPr="00146589">
        <w:rPr>
          <w:rFonts w:ascii="Arial" w:hAnsi="Arial" w:cs="Arial"/>
          <w:b/>
          <w:iCs/>
          <w:color w:val="000000" w:themeColor="text1"/>
          <w:sz w:val="22"/>
          <w:szCs w:val="22"/>
        </w:rPr>
        <w:t>Signed on behalf of the</w:t>
      </w:r>
      <w:r>
        <w:rPr>
          <w:rFonts w:ascii="Arial" w:hAnsi="Arial" w:cs="Arial"/>
          <w:b/>
          <w:i/>
          <w:color w:val="000000" w:themeColor="text1"/>
          <w:sz w:val="22"/>
          <w:szCs w:val="22"/>
        </w:rPr>
        <w:t xml:space="preserve"> Consultant</w:t>
      </w:r>
    </w:p>
    <w:p w14:paraId="499318F7" w14:textId="77777777" w:rsidR="00146589" w:rsidRPr="00EE381D" w:rsidRDefault="00146589" w:rsidP="00EE381D"/>
    <w:sectPr w:rsidR="00146589" w:rsidRPr="00EE381D" w:rsidSect="006F3B6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A88F" w14:textId="77777777" w:rsidR="000315FE" w:rsidRDefault="000315FE" w:rsidP="00F038DF">
      <w:r>
        <w:separator/>
      </w:r>
    </w:p>
  </w:endnote>
  <w:endnote w:type="continuationSeparator" w:id="0">
    <w:p w14:paraId="2310CC20" w14:textId="77777777" w:rsidR="000315FE" w:rsidRDefault="000315FE" w:rsidP="00F0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BFA2" w14:textId="77777777" w:rsidR="007656C5" w:rsidRDefault="00765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05AD" w14:textId="77777777" w:rsidR="007656C5" w:rsidRDefault="00765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4E73" w14:textId="77777777" w:rsidR="007656C5" w:rsidRDefault="00765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6768" w14:textId="77777777" w:rsidR="000315FE" w:rsidRDefault="000315FE" w:rsidP="00F038DF">
      <w:r>
        <w:separator/>
      </w:r>
    </w:p>
  </w:footnote>
  <w:footnote w:type="continuationSeparator" w:id="0">
    <w:p w14:paraId="649C38E9" w14:textId="77777777" w:rsidR="000315FE" w:rsidRDefault="000315FE" w:rsidP="00F0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B201" w14:textId="77777777" w:rsidR="007656C5" w:rsidRDefault="00765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BDEB" w14:textId="77777777" w:rsidR="007656C5" w:rsidRDefault="00765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904A" w14:textId="77777777" w:rsidR="007656C5" w:rsidRDefault="007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151"/>
    <w:multiLevelType w:val="multilevel"/>
    <w:tmpl w:val="0809001D"/>
    <w:styleLink w:val="CLAUS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3" w15:restartNumberingAfterBreak="0">
    <w:nsid w:val="520674F6"/>
    <w:multiLevelType w:val="multilevel"/>
    <w:tmpl w:val="D24414CE"/>
    <w:styleLink w:val="PartyNos"/>
    <w:lvl w:ilvl="0">
      <w:start w:val="1"/>
      <w:numFmt w:val="decimal"/>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E4258E9"/>
    <w:multiLevelType w:val="multilevel"/>
    <w:tmpl w:val="A998BFCE"/>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6" w15:restartNumberingAfterBreak="0">
    <w:nsid w:val="649C0131"/>
    <w:multiLevelType w:val="multilevel"/>
    <w:tmpl w:val="F0A6A332"/>
    <w:styleLink w:val="BackgroundNos"/>
    <w:lvl w:ilvl="0">
      <w:start w:val="1"/>
      <w:numFmt w:val="upperLetter"/>
      <w:pStyle w:val="Background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E8C3C0F"/>
    <w:multiLevelType w:val="multilevel"/>
    <w:tmpl w:val="0C5EDAC8"/>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num>
  <w:num w:numId="3">
    <w:abstractNumId w:val="1"/>
  </w:num>
  <w:num w:numId="4">
    <w:abstractNumId w:val="6"/>
  </w:num>
  <w:num w:numId="5">
    <w:abstractNumId w:val="7"/>
  </w:num>
  <w:num w:numId="6">
    <w:abstractNumId w:val="3"/>
  </w:num>
  <w:num w:numId="7">
    <w:abstractNumId w:val="0"/>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1"/>
  </w:num>
  <w:num w:numId="16">
    <w:abstractNumId w:val="1"/>
  </w:num>
  <w:num w:numId="17">
    <w:abstractNumId w:val="1"/>
  </w:num>
  <w:num w:numId="18">
    <w:abstractNumId w:val="1"/>
  </w:num>
  <w:num w:numId="19">
    <w:abstractNumId w:val="1"/>
  </w:num>
  <w:num w:numId="20">
    <w:abstractNumId w:val="7"/>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
  </w:num>
  <w:num w:numId="28">
    <w:abstractNumId w:val="1"/>
  </w:num>
  <w:num w:numId="29">
    <w:abstractNumId w:val="1"/>
  </w:num>
  <w:num w:numId="30">
    <w:abstractNumId w:val="1"/>
  </w:num>
  <w:num w:numId="31">
    <w:abstractNumId w:val="1"/>
  </w:num>
  <w:num w:numId="32">
    <w:abstractNumId w:val="7"/>
  </w:num>
  <w:num w:numId="33">
    <w:abstractNumId w:val="5"/>
  </w:num>
  <w:num w:numId="34">
    <w:abstractNumId w:val="2"/>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1"/>
    <w:rsid w:val="0000124A"/>
    <w:rsid w:val="00006641"/>
    <w:rsid w:val="00027E64"/>
    <w:rsid w:val="000315FE"/>
    <w:rsid w:val="00050B75"/>
    <w:rsid w:val="00052324"/>
    <w:rsid w:val="00066E22"/>
    <w:rsid w:val="000940EA"/>
    <w:rsid w:val="00097047"/>
    <w:rsid w:val="000A7434"/>
    <w:rsid w:val="000B029A"/>
    <w:rsid w:val="000B40CF"/>
    <w:rsid w:val="000B582B"/>
    <w:rsid w:val="000D10BE"/>
    <w:rsid w:val="000E5266"/>
    <w:rsid w:val="000E7838"/>
    <w:rsid w:val="000E79AE"/>
    <w:rsid w:val="000E7E47"/>
    <w:rsid w:val="000F275A"/>
    <w:rsid w:val="001075F8"/>
    <w:rsid w:val="00110ADF"/>
    <w:rsid w:val="0011493F"/>
    <w:rsid w:val="0012341D"/>
    <w:rsid w:val="00141EA1"/>
    <w:rsid w:val="00144A3D"/>
    <w:rsid w:val="00146589"/>
    <w:rsid w:val="0014759E"/>
    <w:rsid w:val="00150F91"/>
    <w:rsid w:val="001526BB"/>
    <w:rsid w:val="00160D06"/>
    <w:rsid w:val="00166A48"/>
    <w:rsid w:val="00175FC4"/>
    <w:rsid w:val="00182F39"/>
    <w:rsid w:val="0018674A"/>
    <w:rsid w:val="00190F3B"/>
    <w:rsid w:val="00192E57"/>
    <w:rsid w:val="001B0CEC"/>
    <w:rsid w:val="001B2332"/>
    <w:rsid w:val="001D52D6"/>
    <w:rsid w:val="001D5995"/>
    <w:rsid w:val="002013C9"/>
    <w:rsid w:val="00221493"/>
    <w:rsid w:val="002607E1"/>
    <w:rsid w:val="00282CE9"/>
    <w:rsid w:val="002A3269"/>
    <w:rsid w:val="002C3D9D"/>
    <w:rsid w:val="002F0276"/>
    <w:rsid w:val="0034710C"/>
    <w:rsid w:val="0036296F"/>
    <w:rsid w:val="00363234"/>
    <w:rsid w:val="003F51B6"/>
    <w:rsid w:val="00417A8E"/>
    <w:rsid w:val="00421620"/>
    <w:rsid w:val="0044004B"/>
    <w:rsid w:val="0044618B"/>
    <w:rsid w:val="004603B6"/>
    <w:rsid w:val="004A0E69"/>
    <w:rsid w:val="004A481C"/>
    <w:rsid w:val="004A5ADC"/>
    <w:rsid w:val="004B15A6"/>
    <w:rsid w:val="00537E0A"/>
    <w:rsid w:val="005529D9"/>
    <w:rsid w:val="00567885"/>
    <w:rsid w:val="0059573A"/>
    <w:rsid w:val="005C7118"/>
    <w:rsid w:val="00632EAA"/>
    <w:rsid w:val="006866B5"/>
    <w:rsid w:val="00691CC4"/>
    <w:rsid w:val="006A05AD"/>
    <w:rsid w:val="006A26B7"/>
    <w:rsid w:val="006A7EBE"/>
    <w:rsid w:val="006B2BC5"/>
    <w:rsid w:val="006D301A"/>
    <w:rsid w:val="006E081D"/>
    <w:rsid w:val="006E7626"/>
    <w:rsid w:val="006F3B6F"/>
    <w:rsid w:val="00710601"/>
    <w:rsid w:val="00755B40"/>
    <w:rsid w:val="007614C4"/>
    <w:rsid w:val="007656C5"/>
    <w:rsid w:val="00774874"/>
    <w:rsid w:val="007773CC"/>
    <w:rsid w:val="00791B63"/>
    <w:rsid w:val="007F01E1"/>
    <w:rsid w:val="00806A03"/>
    <w:rsid w:val="00815DFB"/>
    <w:rsid w:val="008430EA"/>
    <w:rsid w:val="00851471"/>
    <w:rsid w:val="00855526"/>
    <w:rsid w:val="008C512A"/>
    <w:rsid w:val="008D67EE"/>
    <w:rsid w:val="008E2163"/>
    <w:rsid w:val="008E3D41"/>
    <w:rsid w:val="008F3D5E"/>
    <w:rsid w:val="008F7F7B"/>
    <w:rsid w:val="00907EA3"/>
    <w:rsid w:val="0091518A"/>
    <w:rsid w:val="00920D7C"/>
    <w:rsid w:val="009231AA"/>
    <w:rsid w:val="0093024C"/>
    <w:rsid w:val="00934F02"/>
    <w:rsid w:val="00937ADC"/>
    <w:rsid w:val="00937F16"/>
    <w:rsid w:val="009402A9"/>
    <w:rsid w:val="00960A7B"/>
    <w:rsid w:val="00967BC5"/>
    <w:rsid w:val="009732D6"/>
    <w:rsid w:val="00973607"/>
    <w:rsid w:val="00980250"/>
    <w:rsid w:val="009855B1"/>
    <w:rsid w:val="009A4CA5"/>
    <w:rsid w:val="009A636E"/>
    <w:rsid w:val="009B08E2"/>
    <w:rsid w:val="009B1AF7"/>
    <w:rsid w:val="009C35AD"/>
    <w:rsid w:val="009E3504"/>
    <w:rsid w:val="00A00CB8"/>
    <w:rsid w:val="00A05E7D"/>
    <w:rsid w:val="00A1594E"/>
    <w:rsid w:val="00A20C8F"/>
    <w:rsid w:val="00A27D22"/>
    <w:rsid w:val="00A57F05"/>
    <w:rsid w:val="00A6355A"/>
    <w:rsid w:val="00A7296B"/>
    <w:rsid w:val="00A808B5"/>
    <w:rsid w:val="00A86A09"/>
    <w:rsid w:val="00AD120E"/>
    <w:rsid w:val="00AE1A9E"/>
    <w:rsid w:val="00AE4569"/>
    <w:rsid w:val="00AF1444"/>
    <w:rsid w:val="00B24E29"/>
    <w:rsid w:val="00B46BAD"/>
    <w:rsid w:val="00B61646"/>
    <w:rsid w:val="00B662C4"/>
    <w:rsid w:val="00B73E97"/>
    <w:rsid w:val="00BE01F7"/>
    <w:rsid w:val="00BF077C"/>
    <w:rsid w:val="00C604C7"/>
    <w:rsid w:val="00C767EF"/>
    <w:rsid w:val="00C8752A"/>
    <w:rsid w:val="00CD3320"/>
    <w:rsid w:val="00CE7CD9"/>
    <w:rsid w:val="00D12780"/>
    <w:rsid w:val="00D1722E"/>
    <w:rsid w:val="00D216CD"/>
    <w:rsid w:val="00D36543"/>
    <w:rsid w:val="00D40099"/>
    <w:rsid w:val="00D535EA"/>
    <w:rsid w:val="00D71681"/>
    <w:rsid w:val="00D859BE"/>
    <w:rsid w:val="00D9230A"/>
    <w:rsid w:val="00DB78A9"/>
    <w:rsid w:val="00DC3626"/>
    <w:rsid w:val="00DC533C"/>
    <w:rsid w:val="00DF70A3"/>
    <w:rsid w:val="00E03178"/>
    <w:rsid w:val="00E0336F"/>
    <w:rsid w:val="00E31593"/>
    <w:rsid w:val="00E352C6"/>
    <w:rsid w:val="00E412B1"/>
    <w:rsid w:val="00E44E1E"/>
    <w:rsid w:val="00E47233"/>
    <w:rsid w:val="00E56A5B"/>
    <w:rsid w:val="00E6614A"/>
    <w:rsid w:val="00EA2BBC"/>
    <w:rsid w:val="00EB7DB4"/>
    <w:rsid w:val="00EC53B4"/>
    <w:rsid w:val="00EE381D"/>
    <w:rsid w:val="00F038DF"/>
    <w:rsid w:val="00F678B4"/>
    <w:rsid w:val="00F71ABB"/>
    <w:rsid w:val="00FA3C66"/>
    <w:rsid w:val="00FA4979"/>
    <w:rsid w:val="00FC46C7"/>
    <w:rsid w:val="00FD78F4"/>
    <w:rsid w:val="00FE6499"/>
    <w:rsid w:val="00FE7F72"/>
    <w:rsid w:val="00FF0F56"/>
    <w:rsid w:val="00FF317C"/>
    <w:rsid w:val="00FF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7C23"/>
  <w15:chartTrackingRefBased/>
  <w15:docId w15:val="{C7787E04-B89F-43A4-AEF9-1C300272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91"/>
    <w:pPr>
      <w:jc w:val="both"/>
    </w:pPr>
    <w:rPr>
      <w:rFonts w:ascii="Verdana" w:hAnsi="Verdana"/>
      <w:sz w:val="20"/>
      <w:szCs w:val="20"/>
      <w:lang w:eastAsia="en-GB"/>
    </w:rPr>
  </w:style>
  <w:style w:type="paragraph" w:styleId="Heading1">
    <w:name w:val="heading 1"/>
    <w:basedOn w:val="Normal"/>
    <w:next w:val="Normal"/>
    <w:link w:val="Heading1Char"/>
    <w:uiPriority w:val="24"/>
    <w:rsid w:val="00FD78F4"/>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oNotUse">
    <w:name w:val="c Do Not Use"/>
    <w:basedOn w:val="Normal"/>
    <w:semiHidden/>
    <w:qFormat/>
    <w:rsid w:val="00D859BE"/>
    <w:pPr>
      <w:numPr>
        <w:numId w:val="26"/>
      </w:numPr>
    </w:pPr>
    <w:rPr>
      <w:color w:val="F8F8F8" w:themeColor="background1"/>
    </w:rPr>
  </w:style>
  <w:style w:type="paragraph" w:customStyle="1" w:styleId="Clause1">
    <w:name w:val="Clause 1."/>
    <w:basedOn w:val="Normal"/>
    <w:next w:val="Clause11"/>
    <w:uiPriority w:val="3"/>
    <w:qFormat/>
    <w:rsid w:val="00A20C8F"/>
    <w:pPr>
      <w:keepNext/>
      <w:numPr>
        <w:ilvl w:val="1"/>
        <w:numId w:val="26"/>
      </w:numPr>
      <w:spacing w:before="560"/>
      <w:outlineLvl w:val="0"/>
    </w:pPr>
    <w:rPr>
      <w:b/>
      <w:caps/>
    </w:rPr>
  </w:style>
  <w:style w:type="paragraph" w:customStyle="1" w:styleId="Clause11">
    <w:name w:val="Clause 1.1."/>
    <w:basedOn w:val="Normal"/>
    <w:uiPriority w:val="4"/>
    <w:qFormat/>
    <w:rsid w:val="00D859BE"/>
    <w:pPr>
      <w:numPr>
        <w:ilvl w:val="2"/>
        <w:numId w:val="26"/>
      </w:numPr>
    </w:pPr>
  </w:style>
  <w:style w:type="paragraph" w:customStyle="1" w:styleId="Clause111">
    <w:name w:val="Clause 1.1.1."/>
    <w:basedOn w:val="Normal"/>
    <w:uiPriority w:val="5"/>
    <w:qFormat/>
    <w:rsid w:val="00D859BE"/>
    <w:pPr>
      <w:numPr>
        <w:ilvl w:val="3"/>
        <w:numId w:val="26"/>
      </w:numPr>
    </w:pPr>
  </w:style>
  <w:style w:type="paragraph" w:customStyle="1" w:styleId="Clause1111">
    <w:name w:val="Clause 1.1.1.1."/>
    <w:basedOn w:val="Normal"/>
    <w:uiPriority w:val="6"/>
    <w:qFormat/>
    <w:rsid w:val="00D859BE"/>
    <w:pPr>
      <w:numPr>
        <w:ilvl w:val="4"/>
        <w:numId w:val="26"/>
      </w:numPr>
      <w:tabs>
        <w:tab w:val="left" w:pos="3969"/>
      </w:tabs>
    </w:pPr>
  </w:style>
  <w:style w:type="paragraph" w:customStyle="1" w:styleId="Clause11111">
    <w:name w:val="Clause 1.1.1.1.1."/>
    <w:basedOn w:val="Normal"/>
    <w:uiPriority w:val="7"/>
    <w:qFormat/>
    <w:rsid w:val="00D859BE"/>
    <w:pPr>
      <w:numPr>
        <w:ilvl w:val="5"/>
        <w:numId w:val="26"/>
      </w:numPr>
    </w:pPr>
  </w:style>
  <w:style w:type="paragraph" w:customStyle="1" w:styleId="PDoNotUse">
    <w:name w:val="P Do Not Use"/>
    <w:basedOn w:val="Normal"/>
    <w:next w:val="Normal"/>
    <w:uiPriority w:val="24"/>
    <w:rsid w:val="00791B63"/>
    <w:pPr>
      <w:numPr>
        <w:numId w:val="31"/>
      </w:numPr>
    </w:pPr>
    <w:rPr>
      <w:color w:val="FFFFFF"/>
      <w:sz w:val="2"/>
    </w:rPr>
  </w:style>
  <w:style w:type="paragraph" w:customStyle="1" w:styleId="Para1">
    <w:name w:val="Para 1."/>
    <w:uiPriority w:val="1"/>
    <w:qFormat/>
    <w:rsid w:val="00D859BE"/>
    <w:pPr>
      <w:numPr>
        <w:ilvl w:val="1"/>
        <w:numId w:val="31"/>
      </w:numPr>
      <w:jc w:val="both"/>
    </w:pPr>
  </w:style>
  <w:style w:type="paragraph" w:customStyle="1" w:styleId="Para11">
    <w:name w:val="Para 1.1."/>
    <w:basedOn w:val="Para1"/>
    <w:uiPriority w:val="8"/>
    <w:qFormat/>
    <w:rsid w:val="00D859BE"/>
    <w:pPr>
      <w:numPr>
        <w:ilvl w:val="2"/>
      </w:numPr>
    </w:pPr>
  </w:style>
  <w:style w:type="paragraph" w:customStyle="1" w:styleId="Para111">
    <w:name w:val="Para 1.1.1."/>
    <w:basedOn w:val="Para1"/>
    <w:uiPriority w:val="9"/>
    <w:qFormat/>
    <w:rsid w:val="00D859BE"/>
    <w:pPr>
      <w:numPr>
        <w:ilvl w:val="3"/>
      </w:numPr>
    </w:pPr>
  </w:style>
  <w:style w:type="paragraph" w:customStyle="1" w:styleId="Para1111">
    <w:name w:val="Para 1.1.1.1."/>
    <w:basedOn w:val="Para1"/>
    <w:uiPriority w:val="11"/>
    <w:qFormat/>
    <w:rsid w:val="00D859BE"/>
    <w:pPr>
      <w:numPr>
        <w:ilvl w:val="4"/>
      </w:numPr>
    </w:pPr>
  </w:style>
  <w:style w:type="paragraph" w:customStyle="1" w:styleId="Para11111">
    <w:name w:val="Para 1.1.1.1.1."/>
    <w:basedOn w:val="Para1"/>
    <w:uiPriority w:val="11"/>
    <w:qFormat/>
    <w:rsid w:val="00D859BE"/>
    <w:pPr>
      <w:numPr>
        <w:ilvl w:val="5"/>
      </w:numPr>
    </w:pPr>
  </w:style>
  <w:style w:type="paragraph" w:styleId="ListParagraph">
    <w:name w:val="List Paragraph"/>
    <w:basedOn w:val="Normal"/>
    <w:uiPriority w:val="34"/>
    <w:unhideWhenUsed/>
    <w:rsid w:val="00FF69FF"/>
    <w:pPr>
      <w:ind w:left="720"/>
      <w:contextualSpacing/>
    </w:pPr>
  </w:style>
  <w:style w:type="paragraph" w:styleId="Title">
    <w:name w:val="Title"/>
    <w:basedOn w:val="Normal"/>
    <w:next w:val="Normal"/>
    <w:link w:val="TitleChar"/>
    <w:uiPriority w:val="16"/>
    <w:qFormat/>
    <w:rsid w:val="00D859BE"/>
    <w:pPr>
      <w:keepNext/>
    </w:pPr>
    <w:rPr>
      <w:caps/>
      <w:szCs w:val="24"/>
    </w:rPr>
  </w:style>
  <w:style w:type="character" w:customStyle="1" w:styleId="TitleChar">
    <w:name w:val="Title Char"/>
    <w:basedOn w:val="DefaultParagraphFont"/>
    <w:link w:val="Title"/>
    <w:uiPriority w:val="16"/>
    <w:rsid w:val="00D859BE"/>
    <w:rPr>
      <w:caps/>
      <w:szCs w:val="24"/>
    </w:rPr>
  </w:style>
  <w:style w:type="paragraph" w:customStyle="1" w:styleId="Background">
    <w:name w:val="Background"/>
    <w:basedOn w:val="Normal"/>
    <w:next w:val="Background2"/>
    <w:link w:val="BackgroundChar"/>
    <w:uiPriority w:val="22"/>
    <w:qFormat/>
    <w:rsid w:val="00D859BE"/>
    <w:pPr>
      <w:keepNext/>
      <w:spacing w:before="480"/>
    </w:pPr>
    <w:rPr>
      <w:rFonts w:cstheme="minorBidi"/>
      <w:b/>
      <w:caps/>
    </w:rPr>
  </w:style>
  <w:style w:type="paragraph" w:customStyle="1" w:styleId="Background2">
    <w:name w:val="Background2"/>
    <w:basedOn w:val="Normal"/>
    <w:uiPriority w:val="23"/>
    <w:rsid w:val="0091518A"/>
    <w:pPr>
      <w:numPr>
        <w:numId w:val="4"/>
      </w:numPr>
    </w:pPr>
  </w:style>
  <w:style w:type="numbering" w:customStyle="1" w:styleId="BackgroundNos">
    <w:name w:val="BackgroundNos"/>
    <w:uiPriority w:val="99"/>
    <w:rsid w:val="0091518A"/>
    <w:pPr>
      <w:numPr>
        <w:numId w:val="4"/>
      </w:numPr>
    </w:pPr>
  </w:style>
  <w:style w:type="paragraph" w:styleId="Header">
    <w:name w:val="header"/>
    <w:basedOn w:val="Normal"/>
    <w:link w:val="HeaderChar"/>
    <w:uiPriority w:val="99"/>
    <w:unhideWhenUsed/>
    <w:rsid w:val="00F038DF"/>
    <w:pPr>
      <w:tabs>
        <w:tab w:val="center" w:pos="4513"/>
        <w:tab w:val="right" w:pos="9026"/>
      </w:tabs>
    </w:pPr>
  </w:style>
  <w:style w:type="character" w:customStyle="1" w:styleId="HeaderChar">
    <w:name w:val="Header Char"/>
    <w:basedOn w:val="DefaultParagraphFont"/>
    <w:link w:val="Header"/>
    <w:uiPriority w:val="99"/>
    <w:rsid w:val="00F038DF"/>
    <w:rPr>
      <w:rFonts w:ascii="Arial" w:hAnsi="Arial" w:cs="Times New Roman"/>
      <w:szCs w:val="24"/>
    </w:rPr>
  </w:style>
  <w:style w:type="paragraph" w:styleId="Footer">
    <w:name w:val="footer"/>
    <w:basedOn w:val="Normal"/>
    <w:link w:val="FooterChar"/>
    <w:uiPriority w:val="17"/>
    <w:qFormat/>
    <w:rsid w:val="00D859BE"/>
    <w:pPr>
      <w:tabs>
        <w:tab w:val="center" w:pos="4513"/>
        <w:tab w:val="right" w:pos="9026"/>
      </w:tabs>
    </w:pPr>
    <w:rPr>
      <w:sz w:val="16"/>
      <w:szCs w:val="24"/>
    </w:rPr>
  </w:style>
  <w:style w:type="character" w:customStyle="1" w:styleId="FooterChar">
    <w:name w:val="Footer Char"/>
    <w:basedOn w:val="DefaultParagraphFont"/>
    <w:link w:val="Footer"/>
    <w:uiPriority w:val="17"/>
    <w:rsid w:val="00D859BE"/>
    <w:rPr>
      <w:sz w:val="16"/>
      <w:szCs w:val="24"/>
    </w:rPr>
  </w:style>
  <w:style w:type="paragraph" w:customStyle="1" w:styleId="Parties">
    <w:name w:val="Parties"/>
    <w:basedOn w:val="Normal"/>
    <w:next w:val="Parties2"/>
    <w:link w:val="PartiesChar"/>
    <w:uiPriority w:val="18"/>
    <w:qFormat/>
    <w:rsid w:val="00D859BE"/>
    <w:pPr>
      <w:numPr>
        <w:numId w:val="32"/>
      </w:numPr>
      <w:tabs>
        <w:tab w:val="left" w:pos="3969"/>
      </w:tabs>
    </w:pPr>
    <w:rPr>
      <w:b/>
    </w:rPr>
  </w:style>
  <w:style w:type="paragraph" w:customStyle="1" w:styleId="Parties2">
    <w:name w:val="Parties2"/>
    <w:basedOn w:val="Normal"/>
    <w:uiPriority w:val="19"/>
    <w:qFormat/>
    <w:rsid w:val="00D859BE"/>
    <w:pPr>
      <w:tabs>
        <w:tab w:val="left" w:pos="6237"/>
      </w:tabs>
      <w:ind w:left="3969"/>
    </w:pPr>
  </w:style>
  <w:style w:type="numbering" w:customStyle="1" w:styleId="PartyNos">
    <w:name w:val="PartyNos"/>
    <w:uiPriority w:val="99"/>
    <w:rsid w:val="0091518A"/>
    <w:pPr>
      <w:numPr>
        <w:numId w:val="6"/>
      </w:numPr>
    </w:pPr>
  </w:style>
  <w:style w:type="paragraph" w:customStyle="1" w:styleId="ScheduleHeading1">
    <w:name w:val="ScheduleHeading1"/>
    <w:basedOn w:val="Normal"/>
    <w:next w:val="ScheduleHeading2"/>
    <w:uiPriority w:val="20"/>
    <w:qFormat/>
    <w:rsid w:val="00A20C8F"/>
    <w:pPr>
      <w:pageBreakBefore/>
      <w:spacing w:before="480"/>
      <w:jc w:val="center"/>
      <w:outlineLvl w:val="0"/>
    </w:pPr>
    <w:rPr>
      <w:b/>
      <w:caps/>
    </w:rPr>
  </w:style>
  <w:style w:type="paragraph" w:customStyle="1" w:styleId="ScheduleHeading2">
    <w:name w:val="ScheduleHeading2"/>
    <w:basedOn w:val="Normal"/>
    <w:next w:val="Para1"/>
    <w:uiPriority w:val="21"/>
    <w:qFormat/>
    <w:rsid w:val="00A20C8F"/>
    <w:pPr>
      <w:spacing w:after="240"/>
      <w:jc w:val="center"/>
      <w:outlineLvl w:val="1"/>
    </w:pPr>
    <w:rPr>
      <w:b/>
    </w:rPr>
  </w:style>
  <w:style w:type="numbering" w:customStyle="1" w:styleId="CLAUSES">
    <w:name w:val="CLAUSES"/>
    <w:uiPriority w:val="99"/>
    <w:rsid w:val="0091518A"/>
    <w:pPr>
      <w:numPr>
        <w:numId w:val="7"/>
      </w:numPr>
    </w:pPr>
  </w:style>
  <w:style w:type="paragraph" w:customStyle="1" w:styleId="Definitions">
    <w:name w:val="Definitions"/>
    <w:basedOn w:val="Normal"/>
    <w:uiPriority w:val="18"/>
    <w:qFormat/>
    <w:rsid w:val="00D859BE"/>
  </w:style>
  <w:style w:type="paragraph" w:customStyle="1" w:styleId="Body1">
    <w:name w:val="Body 1"/>
    <w:basedOn w:val="Normal"/>
    <w:uiPriority w:val="2"/>
    <w:qFormat/>
    <w:rsid w:val="00D859BE"/>
    <w:pPr>
      <w:ind w:left="567"/>
    </w:pPr>
  </w:style>
  <w:style w:type="paragraph" w:customStyle="1" w:styleId="Body2">
    <w:name w:val="Body 2"/>
    <w:basedOn w:val="Normal"/>
    <w:uiPriority w:val="12"/>
    <w:qFormat/>
    <w:rsid w:val="00D859BE"/>
    <w:pPr>
      <w:ind w:left="1418"/>
    </w:pPr>
  </w:style>
  <w:style w:type="paragraph" w:customStyle="1" w:styleId="Body3">
    <w:name w:val="Body 3"/>
    <w:basedOn w:val="Normal"/>
    <w:uiPriority w:val="13"/>
    <w:qFormat/>
    <w:rsid w:val="00D859BE"/>
    <w:pPr>
      <w:ind w:left="2552"/>
    </w:pPr>
  </w:style>
  <w:style w:type="paragraph" w:customStyle="1" w:styleId="Body4">
    <w:name w:val="Body 4"/>
    <w:basedOn w:val="Normal"/>
    <w:uiPriority w:val="14"/>
    <w:qFormat/>
    <w:rsid w:val="00D859BE"/>
    <w:pPr>
      <w:ind w:left="3969"/>
    </w:pPr>
  </w:style>
  <w:style w:type="paragraph" w:customStyle="1" w:styleId="Body5">
    <w:name w:val="Body 5"/>
    <w:basedOn w:val="Normal"/>
    <w:uiPriority w:val="15"/>
    <w:qFormat/>
    <w:rsid w:val="00D859BE"/>
    <w:pPr>
      <w:ind w:left="5670"/>
    </w:pPr>
  </w:style>
  <w:style w:type="character" w:customStyle="1" w:styleId="Heading1Char">
    <w:name w:val="Heading 1 Char"/>
    <w:basedOn w:val="DefaultParagraphFont"/>
    <w:link w:val="Heading1"/>
    <w:uiPriority w:val="24"/>
    <w:rsid w:val="00DC3626"/>
    <w:rPr>
      <w:rFonts w:ascii="Arial" w:eastAsiaTheme="majorEastAsia" w:hAnsi="Arial" w:cstheme="majorBidi"/>
      <w:b/>
      <w:bCs/>
      <w:sz w:val="22"/>
      <w:szCs w:val="28"/>
    </w:rPr>
  </w:style>
  <w:style w:type="paragraph" w:styleId="TOC1">
    <w:name w:val="toc 1"/>
    <w:basedOn w:val="Normal"/>
    <w:next w:val="Normal"/>
    <w:autoRedefine/>
    <w:uiPriority w:val="39"/>
    <w:unhideWhenUsed/>
    <w:rsid w:val="002F0276"/>
    <w:pPr>
      <w:tabs>
        <w:tab w:val="left" w:leader="dot" w:pos="9356"/>
      </w:tabs>
    </w:pPr>
    <w:rPr>
      <w:caps/>
    </w:rPr>
  </w:style>
  <w:style w:type="character" w:styleId="Hyperlink">
    <w:name w:val="Hyperlink"/>
    <w:basedOn w:val="DefaultParagraphFont"/>
    <w:uiPriority w:val="99"/>
    <w:unhideWhenUsed/>
    <w:rsid w:val="00B73E97"/>
    <w:rPr>
      <w:color w:val="0070C0"/>
      <w:u w:val="single"/>
    </w:rPr>
  </w:style>
  <w:style w:type="paragraph" w:styleId="BalloonText">
    <w:name w:val="Balloon Text"/>
    <w:basedOn w:val="Normal"/>
    <w:link w:val="BalloonTextChar"/>
    <w:uiPriority w:val="99"/>
    <w:semiHidden/>
    <w:unhideWhenUsed/>
    <w:rsid w:val="002F0276"/>
    <w:rPr>
      <w:rFonts w:ascii="Tahoma" w:hAnsi="Tahoma" w:cs="Tahoma"/>
      <w:sz w:val="16"/>
      <w:szCs w:val="16"/>
    </w:rPr>
  </w:style>
  <w:style w:type="paragraph" w:styleId="TOC2">
    <w:name w:val="toc 2"/>
    <w:basedOn w:val="Normal"/>
    <w:next w:val="Normal"/>
    <w:autoRedefine/>
    <w:uiPriority w:val="39"/>
    <w:unhideWhenUsed/>
    <w:rsid w:val="002F0276"/>
    <w:pPr>
      <w:tabs>
        <w:tab w:val="left" w:leader="dot" w:pos="9356"/>
      </w:tabs>
    </w:pPr>
    <w:rPr>
      <w:caps/>
    </w:rPr>
  </w:style>
  <w:style w:type="paragraph" w:styleId="TOC3">
    <w:name w:val="toc 3"/>
    <w:basedOn w:val="Normal"/>
    <w:next w:val="Normal"/>
    <w:autoRedefine/>
    <w:uiPriority w:val="39"/>
    <w:unhideWhenUsed/>
    <w:rsid w:val="002F0276"/>
    <w:pPr>
      <w:tabs>
        <w:tab w:val="left" w:leader="dot" w:pos="9356"/>
      </w:tabs>
    </w:pPr>
  </w:style>
  <w:style w:type="character" w:customStyle="1" w:styleId="BalloonTextChar">
    <w:name w:val="Balloon Text Char"/>
    <w:basedOn w:val="DefaultParagraphFont"/>
    <w:link w:val="BalloonText"/>
    <w:uiPriority w:val="99"/>
    <w:semiHidden/>
    <w:rsid w:val="002F0276"/>
    <w:rPr>
      <w:rFonts w:ascii="Tahoma" w:hAnsi="Tahoma" w:cs="Tahoma"/>
      <w:sz w:val="16"/>
      <w:szCs w:val="16"/>
    </w:rPr>
  </w:style>
  <w:style w:type="table" w:styleId="TableGrid">
    <w:name w:val="Table Grid"/>
    <w:basedOn w:val="TableNormal"/>
    <w:uiPriority w:val="59"/>
    <w:rsid w:val="00EE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Char">
    <w:name w:val="Background Char"/>
    <w:basedOn w:val="DefaultParagraphFont"/>
    <w:link w:val="Background"/>
    <w:uiPriority w:val="22"/>
    <w:locked/>
    <w:rsid w:val="00150F91"/>
    <w:rPr>
      <w:rFonts w:cstheme="minorBidi"/>
      <w:b/>
      <w:caps/>
    </w:rPr>
  </w:style>
  <w:style w:type="character" w:customStyle="1" w:styleId="BodyChar">
    <w:name w:val="Body Char"/>
    <w:basedOn w:val="DefaultParagraphFont"/>
    <w:link w:val="Body"/>
    <w:uiPriority w:val="99"/>
    <w:locked/>
    <w:rsid w:val="00150F91"/>
    <w:rPr>
      <w:rFonts w:ascii="Verdana" w:hAnsi="Verdana"/>
      <w:lang w:eastAsia="en-GB"/>
    </w:rPr>
  </w:style>
  <w:style w:type="paragraph" w:customStyle="1" w:styleId="Body">
    <w:name w:val="Body"/>
    <w:basedOn w:val="Normal"/>
    <w:link w:val="BodyChar"/>
    <w:uiPriority w:val="99"/>
    <w:rsid w:val="00150F91"/>
    <w:pPr>
      <w:tabs>
        <w:tab w:val="left" w:pos="851"/>
        <w:tab w:val="left" w:pos="1843"/>
        <w:tab w:val="left" w:pos="3119"/>
        <w:tab w:val="left" w:pos="4253"/>
      </w:tabs>
      <w:spacing w:after="240" w:line="312" w:lineRule="auto"/>
    </w:pPr>
    <w:rPr>
      <w:sz w:val="22"/>
      <w:szCs w:val="22"/>
    </w:rPr>
  </w:style>
  <w:style w:type="character" w:customStyle="1" w:styleId="PartiesChar">
    <w:name w:val="Parties Char"/>
    <w:basedOn w:val="DefaultParagraphFont"/>
    <w:link w:val="Parties"/>
    <w:uiPriority w:val="18"/>
    <w:locked/>
    <w:rsid w:val="00150F91"/>
    <w:rPr>
      <w:b/>
    </w:rPr>
  </w:style>
  <w:style w:type="paragraph" w:customStyle="1" w:styleId="Level1">
    <w:name w:val="Level 1"/>
    <w:basedOn w:val="Body1"/>
    <w:uiPriority w:val="99"/>
    <w:rsid w:val="00150F91"/>
    <w:pPr>
      <w:tabs>
        <w:tab w:val="num" w:pos="851"/>
      </w:tabs>
      <w:spacing w:after="240" w:line="312" w:lineRule="auto"/>
      <w:ind w:left="851" w:hanging="851"/>
      <w:outlineLvl w:val="0"/>
    </w:pPr>
  </w:style>
  <w:style w:type="paragraph" w:customStyle="1" w:styleId="Level2">
    <w:name w:val="Level 2"/>
    <w:basedOn w:val="Body2"/>
    <w:uiPriority w:val="99"/>
    <w:rsid w:val="00150F91"/>
    <w:pPr>
      <w:tabs>
        <w:tab w:val="num" w:pos="851"/>
      </w:tabs>
      <w:spacing w:after="240" w:line="312" w:lineRule="auto"/>
      <w:ind w:left="851" w:hanging="851"/>
      <w:outlineLvl w:val="1"/>
    </w:pPr>
  </w:style>
  <w:style w:type="character" w:customStyle="1" w:styleId="hit">
    <w:name w:val="hit"/>
    <w:basedOn w:val="DefaultParagraphFont"/>
    <w:rsid w:val="00150F91"/>
  </w:style>
  <w:style w:type="paragraph" w:customStyle="1" w:styleId="paragraph">
    <w:name w:val="paragraph"/>
    <w:basedOn w:val="Normal"/>
    <w:rsid w:val="006E081D"/>
    <w:pPr>
      <w:spacing w:before="100" w:beforeAutospacing="1" w:after="100" w:afterAutospacing="1"/>
      <w:jc w:val="left"/>
    </w:pPr>
    <w:rPr>
      <w:rFonts w:ascii="Times New Roman" w:hAnsi="Times New Roman"/>
      <w:sz w:val="24"/>
      <w:szCs w:val="24"/>
    </w:rPr>
  </w:style>
  <w:style w:type="character" w:customStyle="1" w:styleId="eop">
    <w:name w:val="eop"/>
    <w:basedOn w:val="DefaultParagraphFont"/>
    <w:rsid w:val="006E081D"/>
  </w:style>
  <w:style w:type="character" w:customStyle="1" w:styleId="normaltextrun">
    <w:name w:val="normaltextrun"/>
    <w:basedOn w:val="DefaultParagraphFont"/>
    <w:rsid w:val="006E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5311">
      <w:bodyDiv w:val="1"/>
      <w:marLeft w:val="0"/>
      <w:marRight w:val="0"/>
      <w:marTop w:val="0"/>
      <w:marBottom w:val="0"/>
      <w:divBdr>
        <w:top w:val="none" w:sz="0" w:space="0" w:color="auto"/>
        <w:left w:val="none" w:sz="0" w:space="0" w:color="auto"/>
        <w:bottom w:val="none" w:sz="0" w:space="0" w:color="auto"/>
        <w:right w:val="none" w:sz="0" w:space="0" w:color="auto"/>
      </w:divBdr>
      <w:divsChild>
        <w:div w:id="546915554">
          <w:marLeft w:val="0"/>
          <w:marRight w:val="0"/>
          <w:marTop w:val="0"/>
          <w:marBottom w:val="0"/>
          <w:divBdr>
            <w:top w:val="none" w:sz="0" w:space="0" w:color="auto"/>
            <w:left w:val="none" w:sz="0" w:space="0" w:color="auto"/>
            <w:bottom w:val="none" w:sz="0" w:space="0" w:color="auto"/>
            <w:right w:val="none" w:sz="0" w:space="0" w:color="auto"/>
          </w:divBdr>
        </w:div>
        <w:div w:id="570651960">
          <w:marLeft w:val="0"/>
          <w:marRight w:val="0"/>
          <w:marTop w:val="0"/>
          <w:marBottom w:val="0"/>
          <w:divBdr>
            <w:top w:val="none" w:sz="0" w:space="0" w:color="auto"/>
            <w:left w:val="none" w:sz="0" w:space="0" w:color="auto"/>
            <w:bottom w:val="none" w:sz="0" w:space="0" w:color="auto"/>
            <w:right w:val="none" w:sz="0" w:space="0" w:color="auto"/>
          </w:divBdr>
        </w:div>
        <w:div w:id="208078270">
          <w:marLeft w:val="0"/>
          <w:marRight w:val="0"/>
          <w:marTop w:val="0"/>
          <w:marBottom w:val="0"/>
          <w:divBdr>
            <w:top w:val="none" w:sz="0" w:space="0" w:color="auto"/>
            <w:left w:val="none" w:sz="0" w:space="0" w:color="auto"/>
            <w:bottom w:val="none" w:sz="0" w:space="0" w:color="auto"/>
            <w:right w:val="none" w:sz="0" w:space="0" w:color="auto"/>
          </w:divBdr>
        </w:div>
        <w:div w:id="1693456416">
          <w:marLeft w:val="0"/>
          <w:marRight w:val="0"/>
          <w:marTop w:val="0"/>
          <w:marBottom w:val="0"/>
          <w:divBdr>
            <w:top w:val="none" w:sz="0" w:space="0" w:color="auto"/>
            <w:left w:val="none" w:sz="0" w:space="0" w:color="auto"/>
            <w:bottom w:val="none" w:sz="0" w:space="0" w:color="auto"/>
            <w:right w:val="none" w:sz="0" w:space="0" w:color="auto"/>
          </w:divBdr>
        </w:div>
        <w:div w:id="130637868">
          <w:marLeft w:val="0"/>
          <w:marRight w:val="0"/>
          <w:marTop w:val="0"/>
          <w:marBottom w:val="0"/>
          <w:divBdr>
            <w:top w:val="none" w:sz="0" w:space="0" w:color="auto"/>
            <w:left w:val="none" w:sz="0" w:space="0" w:color="auto"/>
            <w:bottom w:val="none" w:sz="0" w:space="0" w:color="auto"/>
            <w:right w:val="none" w:sz="0" w:space="0" w:color="auto"/>
          </w:divBdr>
        </w:div>
        <w:div w:id="384379239">
          <w:marLeft w:val="0"/>
          <w:marRight w:val="0"/>
          <w:marTop w:val="0"/>
          <w:marBottom w:val="0"/>
          <w:divBdr>
            <w:top w:val="none" w:sz="0" w:space="0" w:color="auto"/>
            <w:left w:val="none" w:sz="0" w:space="0" w:color="auto"/>
            <w:bottom w:val="none" w:sz="0" w:space="0" w:color="auto"/>
            <w:right w:val="none" w:sz="0" w:space="0" w:color="auto"/>
          </w:divBdr>
        </w:div>
        <w:div w:id="1776168501">
          <w:marLeft w:val="0"/>
          <w:marRight w:val="0"/>
          <w:marTop w:val="0"/>
          <w:marBottom w:val="0"/>
          <w:divBdr>
            <w:top w:val="none" w:sz="0" w:space="0" w:color="auto"/>
            <w:left w:val="none" w:sz="0" w:space="0" w:color="auto"/>
            <w:bottom w:val="none" w:sz="0" w:space="0" w:color="auto"/>
            <w:right w:val="none" w:sz="0" w:space="0" w:color="auto"/>
          </w:divBdr>
        </w:div>
        <w:div w:id="917861370">
          <w:marLeft w:val="0"/>
          <w:marRight w:val="0"/>
          <w:marTop w:val="0"/>
          <w:marBottom w:val="0"/>
          <w:divBdr>
            <w:top w:val="none" w:sz="0" w:space="0" w:color="auto"/>
            <w:left w:val="none" w:sz="0" w:space="0" w:color="auto"/>
            <w:bottom w:val="none" w:sz="0" w:space="0" w:color="auto"/>
            <w:right w:val="none" w:sz="0" w:space="0" w:color="auto"/>
          </w:divBdr>
        </w:div>
        <w:div w:id="1809784322">
          <w:marLeft w:val="0"/>
          <w:marRight w:val="0"/>
          <w:marTop w:val="0"/>
          <w:marBottom w:val="0"/>
          <w:divBdr>
            <w:top w:val="none" w:sz="0" w:space="0" w:color="auto"/>
            <w:left w:val="none" w:sz="0" w:space="0" w:color="auto"/>
            <w:bottom w:val="none" w:sz="0" w:space="0" w:color="auto"/>
            <w:right w:val="none" w:sz="0" w:space="0" w:color="auto"/>
          </w:divBdr>
        </w:div>
        <w:div w:id="1423646715">
          <w:marLeft w:val="0"/>
          <w:marRight w:val="0"/>
          <w:marTop w:val="0"/>
          <w:marBottom w:val="0"/>
          <w:divBdr>
            <w:top w:val="none" w:sz="0" w:space="0" w:color="auto"/>
            <w:left w:val="none" w:sz="0" w:space="0" w:color="auto"/>
            <w:bottom w:val="none" w:sz="0" w:space="0" w:color="auto"/>
            <w:right w:val="none" w:sz="0" w:space="0" w:color="auto"/>
          </w:divBdr>
        </w:div>
        <w:div w:id="2053379264">
          <w:marLeft w:val="0"/>
          <w:marRight w:val="0"/>
          <w:marTop w:val="0"/>
          <w:marBottom w:val="0"/>
          <w:divBdr>
            <w:top w:val="none" w:sz="0" w:space="0" w:color="auto"/>
            <w:left w:val="none" w:sz="0" w:space="0" w:color="auto"/>
            <w:bottom w:val="none" w:sz="0" w:space="0" w:color="auto"/>
            <w:right w:val="none" w:sz="0" w:space="0" w:color="auto"/>
          </w:divBdr>
        </w:div>
        <w:div w:id="119690570">
          <w:marLeft w:val="0"/>
          <w:marRight w:val="0"/>
          <w:marTop w:val="0"/>
          <w:marBottom w:val="0"/>
          <w:divBdr>
            <w:top w:val="none" w:sz="0" w:space="0" w:color="auto"/>
            <w:left w:val="none" w:sz="0" w:space="0" w:color="auto"/>
            <w:bottom w:val="none" w:sz="0" w:space="0" w:color="auto"/>
            <w:right w:val="none" w:sz="0" w:space="0" w:color="auto"/>
          </w:divBdr>
        </w:div>
        <w:div w:id="328951448">
          <w:marLeft w:val="0"/>
          <w:marRight w:val="0"/>
          <w:marTop w:val="0"/>
          <w:marBottom w:val="0"/>
          <w:divBdr>
            <w:top w:val="none" w:sz="0" w:space="0" w:color="auto"/>
            <w:left w:val="none" w:sz="0" w:space="0" w:color="auto"/>
            <w:bottom w:val="none" w:sz="0" w:space="0" w:color="auto"/>
            <w:right w:val="none" w:sz="0" w:space="0" w:color="auto"/>
          </w:divBdr>
        </w:div>
        <w:div w:id="1942377898">
          <w:marLeft w:val="0"/>
          <w:marRight w:val="0"/>
          <w:marTop w:val="0"/>
          <w:marBottom w:val="0"/>
          <w:divBdr>
            <w:top w:val="none" w:sz="0" w:space="0" w:color="auto"/>
            <w:left w:val="none" w:sz="0" w:space="0" w:color="auto"/>
            <w:bottom w:val="none" w:sz="0" w:space="0" w:color="auto"/>
            <w:right w:val="none" w:sz="0" w:space="0" w:color="auto"/>
          </w:divBdr>
        </w:div>
        <w:div w:id="2085832047">
          <w:marLeft w:val="0"/>
          <w:marRight w:val="0"/>
          <w:marTop w:val="0"/>
          <w:marBottom w:val="0"/>
          <w:divBdr>
            <w:top w:val="none" w:sz="0" w:space="0" w:color="auto"/>
            <w:left w:val="none" w:sz="0" w:space="0" w:color="auto"/>
            <w:bottom w:val="none" w:sz="0" w:space="0" w:color="auto"/>
            <w:right w:val="none" w:sz="0" w:space="0" w:color="auto"/>
          </w:divBdr>
        </w:div>
        <w:div w:id="1361667300">
          <w:marLeft w:val="0"/>
          <w:marRight w:val="0"/>
          <w:marTop w:val="0"/>
          <w:marBottom w:val="0"/>
          <w:divBdr>
            <w:top w:val="none" w:sz="0" w:space="0" w:color="auto"/>
            <w:left w:val="none" w:sz="0" w:space="0" w:color="auto"/>
            <w:bottom w:val="none" w:sz="0" w:space="0" w:color="auto"/>
            <w:right w:val="none" w:sz="0" w:space="0" w:color="auto"/>
          </w:divBdr>
        </w:div>
        <w:div w:id="730927361">
          <w:marLeft w:val="0"/>
          <w:marRight w:val="0"/>
          <w:marTop w:val="0"/>
          <w:marBottom w:val="0"/>
          <w:divBdr>
            <w:top w:val="none" w:sz="0" w:space="0" w:color="auto"/>
            <w:left w:val="none" w:sz="0" w:space="0" w:color="auto"/>
            <w:bottom w:val="none" w:sz="0" w:space="0" w:color="auto"/>
            <w:right w:val="none" w:sz="0" w:space="0" w:color="auto"/>
          </w:divBdr>
        </w:div>
        <w:div w:id="1713336346">
          <w:marLeft w:val="0"/>
          <w:marRight w:val="0"/>
          <w:marTop w:val="0"/>
          <w:marBottom w:val="0"/>
          <w:divBdr>
            <w:top w:val="none" w:sz="0" w:space="0" w:color="auto"/>
            <w:left w:val="none" w:sz="0" w:space="0" w:color="auto"/>
            <w:bottom w:val="none" w:sz="0" w:space="0" w:color="auto"/>
            <w:right w:val="none" w:sz="0" w:space="0" w:color="auto"/>
          </w:divBdr>
        </w:div>
        <w:div w:id="344599492">
          <w:marLeft w:val="0"/>
          <w:marRight w:val="0"/>
          <w:marTop w:val="0"/>
          <w:marBottom w:val="0"/>
          <w:divBdr>
            <w:top w:val="none" w:sz="0" w:space="0" w:color="auto"/>
            <w:left w:val="none" w:sz="0" w:space="0" w:color="auto"/>
            <w:bottom w:val="none" w:sz="0" w:space="0" w:color="auto"/>
            <w:right w:val="none" w:sz="0" w:space="0" w:color="auto"/>
          </w:divBdr>
          <w:divsChild>
            <w:div w:id="335768137">
              <w:marLeft w:val="0"/>
              <w:marRight w:val="0"/>
              <w:marTop w:val="30"/>
              <w:marBottom w:val="30"/>
              <w:divBdr>
                <w:top w:val="none" w:sz="0" w:space="0" w:color="auto"/>
                <w:left w:val="none" w:sz="0" w:space="0" w:color="auto"/>
                <w:bottom w:val="none" w:sz="0" w:space="0" w:color="auto"/>
                <w:right w:val="none" w:sz="0" w:space="0" w:color="auto"/>
              </w:divBdr>
              <w:divsChild>
                <w:div w:id="2115050398">
                  <w:marLeft w:val="0"/>
                  <w:marRight w:val="0"/>
                  <w:marTop w:val="0"/>
                  <w:marBottom w:val="0"/>
                  <w:divBdr>
                    <w:top w:val="none" w:sz="0" w:space="0" w:color="auto"/>
                    <w:left w:val="none" w:sz="0" w:space="0" w:color="auto"/>
                    <w:bottom w:val="none" w:sz="0" w:space="0" w:color="auto"/>
                    <w:right w:val="none" w:sz="0" w:space="0" w:color="auto"/>
                  </w:divBdr>
                  <w:divsChild>
                    <w:div w:id="736828164">
                      <w:marLeft w:val="0"/>
                      <w:marRight w:val="0"/>
                      <w:marTop w:val="0"/>
                      <w:marBottom w:val="0"/>
                      <w:divBdr>
                        <w:top w:val="none" w:sz="0" w:space="0" w:color="auto"/>
                        <w:left w:val="none" w:sz="0" w:space="0" w:color="auto"/>
                        <w:bottom w:val="none" w:sz="0" w:space="0" w:color="auto"/>
                        <w:right w:val="none" w:sz="0" w:space="0" w:color="auto"/>
                      </w:divBdr>
                    </w:div>
                  </w:divsChild>
                </w:div>
                <w:div w:id="1157455359">
                  <w:marLeft w:val="0"/>
                  <w:marRight w:val="0"/>
                  <w:marTop w:val="0"/>
                  <w:marBottom w:val="0"/>
                  <w:divBdr>
                    <w:top w:val="none" w:sz="0" w:space="0" w:color="auto"/>
                    <w:left w:val="none" w:sz="0" w:space="0" w:color="auto"/>
                    <w:bottom w:val="none" w:sz="0" w:space="0" w:color="auto"/>
                    <w:right w:val="none" w:sz="0" w:space="0" w:color="auto"/>
                  </w:divBdr>
                  <w:divsChild>
                    <w:div w:id="62795295">
                      <w:marLeft w:val="0"/>
                      <w:marRight w:val="0"/>
                      <w:marTop w:val="0"/>
                      <w:marBottom w:val="0"/>
                      <w:divBdr>
                        <w:top w:val="none" w:sz="0" w:space="0" w:color="auto"/>
                        <w:left w:val="none" w:sz="0" w:space="0" w:color="auto"/>
                        <w:bottom w:val="none" w:sz="0" w:space="0" w:color="auto"/>
                        <w:right w:val="none" w:sz="0" w:space="0" w:color="auto"/>
                      </w:divBdr>
                    </w:div>
                    <w:div w:id="2063483005">
                      <w:marLeft w:val="0"/>
                      <w:marRight w:val="0"/>
                      <w:marTop w:val="0"/>
                      <w:marBottom w:val="0"/>
                      <w:divBdr>
                        <w:top w:val="none" w:sz="0" w:space="0" w:color="auto"/>
                        <w:left w:val="none" w:sz="0" w:space="0" w:color="auto"/>
                        <w:bottom w:val="none" w:sz="0" w:space="0" w:color="auto"/>
                        <w:right w:val="none" w:sz="0" w:space="0" w:color="auto"/>
                      </w:divBdr>
                    </w:div>
                    <w:div w:id="118576487">
                      <w:marLeft w:val="0"/>
                      <w:marRight w:val="0"/>
                      <w:marTop w:val="0"/>
                      <w:marBottom w:val="0"/>
                      <w:divBdr>
                        <w:top w:val="none" w:sz="0" w:space="0" w:color="auto"/>
                        <w:left w:val="none" w:sz="0" w:space="0" w:color="auto"/>
                        <w:bottom w:val="none" w:sz="0" w:space="0" w:color="auto"/>
                        <w:right w:val="none" w:sz="0" w:space="0" w:color="auto"/>
                      </w:divBdr>
                    </w:div>
                    <w:div w:id="1595632462">
                      <w:marLeft w:val="0"/>
                      <w:marRight w:val="0"/>
                      <w:marTop w:val="0"/>
                      <w:marBottom w:val="0"/>
                      <w:divBdr>
                        <w:top w:val="none" w:sz="0" w:space="0" w:color="auto"/>
                        <w:left w:val="none" w:sz="0" w:space="0" w:color="auto"/>
                        <w:bottom w:val="none" w:sz="0" w:space="0" w:color="auto"/>
                        <w:right w:val="none" w:sz="0" w:space="0" w:color="auto"/>
                      </w:divBdr>
                    </w:div>
                  </w:divsChild>
                </w:div>
                <w:div w:id="1504320455">
                  <w:marLeft w:val="0"/>
                  <w:marRight w:val="0"/>
                  <w:marTop w:val="0"/>
                  <w:marBottom w:val="0"/>
                  <w:divBdr>
                    <w:top w:val="none" w:sz="0" w:space="0" w:color="auto"/>
                    <w:left w:val="none" w:sz="0" w:space="0" w:color="auto"/>
                    <w:bottom w:val="none" w:sz="0" w:space="0" w:color="auto"/>
                    <w:right w:val="none" w:sz="0" w:space="0" w:color="auto"/>
                  </w:divBdr>
                  <w:divsChild>
                    <w:div w:id="395444470">
                      <w:marLeft w:val="0"/>
                      <w:marRight w:val="0"/>
                      <w:marTop w:val="0"/>
                      <w:marBottom w:val="0"/>
                      <w:divBdr>
                        <w:top w:val="none" w:sz="0" w:space="0" w:color="auto"/>
                        <w:left w:val="none" w:sz="0" w:space="0" w:color="auto"/>
                        <w:bottom w:val="none" w:sz="0" w:space="0" w:color="auto"/>
                        <w:right w:val="none" w:sz="0" w:space="0" w:color="auto"/>
                      </w:divBdr>
                    </w:div>
                  </w:divsChild>
                </w:div>
                <w:div w:id="1200510835">
                  <w:marLeft w:val="0"/>
                  <w:marRight w:val="0"/>
                  <w:marTop w:val="0"/>
                  <w:marBottom w:val="0"/>
                  <w:divBdr>
                    <w:top w:val="none" w:sz="0" w:space="0" w:color="auto"/>
                    <w:left w:val="none" w:sz="0" w:space="0" w:color="auto"/>
                    <w:bottom w:val="none" w:sz="0" w:space="0" w:color="auto"/>
                    <w:right w:val="none" w:sz="0" w:space="0" w:color="auto"/>
                  </w:divBdr>
                  <w:divsChild>
                    <w:div w:id="1012950452">
                      <w:marLeft w:val="0"/>
                      <w:marRight w:val="0"/>
                      <w:marTop w:val="0"/>
                      <w:marBottom w:val="0"/>
                      <w:divBdr>
                        <w:top w:val="none" w:sz="0" w:space="0" w:color="auto"/>
                        <w:left w:val="none" w:sz="0" w:space="0" w:color="auto"/>
                        <w:bottom w:val="none" w:sz="0" w:space="0" w:color="auto"/>
                        <w:right w:val="none" w:sz="0" w:space="0" w:color="auto"/>
                      </w:divBdr>
                    </w:div>
                  </w:divsChild>
                </w:div>
                <w:div w:id="1869293622">
                  <w:marLeft w:val="0"/>
                  <w:marRight w:val="0"/>
                  <w:marTop w:val="0"/>
                  <w:marBottom w:val="0"/>
                  <w:divBdr>
                    <w:top w:val="none" w:sz="0" w:space="0" w:color="auto"/>
                    <w:left w:val="none" w:sz="0" w:space="0" w:color="auto"/>
                    <w:bottom w:val="none" w:sz="0" w:space="0" w:color="auto"/>
                    <w:right w:val="none" w:sz="0" w:space="0" w:color="auto"/>
                  </w:divBdr>
                  <w:divsChild>
                    <w:div w:id="2050102216">
                      <w:marLeft w:val="0"/>
                      <w:marRight w:val="0"/>
                      <w:marTop w:val="0"/>
                      <w:marBottom w:val="0"/>
                      <w:divBdr>
                        <w:top w:val="none" w:sz="0" w:space="0" w:color="auto"/>
                        <w:left w:val="none" w:sz="0" w:space="0" w:color="auto"/>
                        <w:bottom w:val="none" w:sz="0" w:space="0" w:color="auto"/>
                        <w:right w:val="none" w:sz="0" w:space="0" w:color="auto"/>
                      </w:divBdr>
                    </w:div>
                  </w:divsChild>
                </w:div>
                <w:div w:id="664356627">
                  <w:marLeft w:val="0"/>
                  <w:marRight w:val="0"/>
                  <w:marTop w:val="0"/>
                  <w:marBottom w:val="0"/>
                  <w:divBdr>
                    <w:top w:val="none" w:sz="0" w:space="0" w:color="auto"/>
                    <w:left w:val="none" w:sz="0" w:space="0" w:color="auto"/>
                    <w:bottom w:val="none" w:sz="0" w:space="0" w:color="auto"/>
                    <w:right w:val="none" w:sz="0" w:space="0" w:color="auto"/>
                  </w:divBdr>
                  <w:divsChild>
                    <w:div w:id="9982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Freeths Group">
      <a:dk1>
        <a:sysClr val="windowText" lastClr="000000"/>
      </a:dk1>
      <a:lt1>
        <a:srgbClr val="F8F8F8"/>
      </a:lt1>
      <a:dk2>
        <a:srgbClr val="D61E3C"/>
      </a:dk2>
      <a:lt2>
        <a:srgbClr val="DCDDDE"/>
      </a:lt2>
      <a:accent1>
        <a:srgbClr val="000000"/>
      </a:accent1>
      <a:accent2>
        <a:srgbClr val="D59F0F"/>
      </a:accent2>
      <a:accent3>
        <a:srgbClr val="008C99"/>
      </a:accent3>
      <a:accent4>
        <a:srgbClr val="000000"/>
      </a:accent4>
      <a:accent5>
        <a:srgbClr val="CEEBEA"/>
      </a:accent5>
      <a:accent6>
        <a:srgbClr val="54585A"/>
      </a:accent6>
      <a:hlink>
        <a:srgbClr val="008C99"/>
      </a:hlink>
      <a:folHlink>
        <a:srgbClr val="CEEBE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 A c t i v e ! 6 2 3 9 5 5 9 8 . 1 < / d o c u m e n t i d >  
     < s e n d e r i d > A H E A T H C O T E < / s e n d e r i d >  
     < s e n d e r e m a i l > A L I S O N . H E A T H C O T E @ F R E E T H S . C O . U K < / s e n d e r e m a i l >  
     < l a s t m o d i f i e d > 2 0 2 3 - 0 2 - 1 5 T 1 3 : 5 1 : 0 0 . 0 0 0 0 0 0 0 + 0 0 : 0 0 < / l a s t m o d i f i e d >  
     < d a t a b a s e > A c t i v e 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2" ma:contentTypeDescription="Create a new document." ma:contentTypeScope="" ma:versionID="8eecad12f04e3f1647411ae5b719254f">
  <xsd:schema xmlns:xsd="http://www.w3.org/2001/XMLSchema" xmlns:xs="http://www.w3.org/2001/XMLSchema" xmlns:p="http://schemas.microsoft.com/office/2006/metadata/properties" xmlns:ns2="37a5c1fb-a52e-4b0d-9066-d43621cf4494" targetNamespace="http://schemas.microsoft.com/office/2006/metadata/properties" ma:root="true" ma:fieldsID="97d59cf6359d088aa7c56c17781c9ee2" ns2:_="">
    <xsd:import namespace="37a5c1fb-a52e-4b0d-9066-d43621cf4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0D570-AA9B-4F09-98B4-437D11CEB58B}">
  <ds:schemaRefs>
    <ds:schemaRef ds:uri="http://schemas.openxmlformats.org/officeDocument/2006/bibliography"/>
  </ds:schemaRefs>
</ds:datastoreItem>
</file>

<file path=customXml/itemProps2.xml><?xml version="1.0" encoding="utf-8"?>
<ds:datastoreItem xmlns:ds="http://schemas.openxmlformats.org/officeDocument/2006/customXml" ds:itemID="{A5A07F8F-3C0A-40CE-AA3C-126D950F0448}">
  <ds:schemaRefs>
    <ds:schemaRef ds:uri="http://schemas.microsoft.com/office/2006/metadata/properties"/>
    <ds:schemaRef ds:uri="http://schemas.microsoft.com/office/infopath/2007/PartnerControls"/>
    <ds:schemaRef ds:uri="0f66ddfa-5b91-4bed-935a-da058621d720"/>
    <ds:schemaRef ds:uri="879cc30a-4158-49c5-9cb2-e61862cf406e"/>
  </ds:schemaRefs>
</ds:datastoreItem>
</file>

<file path=customXml/itemProps3.xml><?xml version="1.0" encoding="utf-8"?>
<ds:datastoreItem xmlns:ds="http://schemas.openxmlformats.org/officeDocument/2006/customXml" ds:itemID="{D0D25D75-A303-4FD9-AEDB-0DB8983609CB}">
  <ds:schemaRefs>
    <ds:schemaRef ds:uri="http://www.imanage.com/work/xmlschema"/>
  </ds:schemaRefs>
</ds:datastoreItem>
</file>

<file path=customXml/itemProps4.xml><?xml version="1.0" encoding="utf-8"?>
<ds:datastoreItem xmlns:ds="http://schemas.openxmlformats.org/officeDocument/2006/customXml" ds:itemID="{1DDA2EDB-8405-498B-BB41-2DEFBB10FC78}">
  <ds:schemaRefs>
    <ds:schemaRef ds:uri="http://schemas.microsoft.com/sharepoint/v3/contenttype/forms"/>
  </ds:schemaRefs>
</ds:datastoreItem>
</file>

<file path=customXml/itemProps5.xml><?xml version="1.0" encoding="utf-8"?>
<ds:datastoreItem xmlns:ds="http://schemas.openxmlformats.org/officeDocument/2006/customXml" ds:itemID="{21DDA9EE-0275-489B-BD73-CDB51FAB2378}"/>
</file>

<file path=docProps/app.xml><?xml version="1.0" encoding="utf-8"?>
<Properties xmlns="http://schemas.openxmlformats.org/officeDocument/2006/extended-properties" xmlns:vt="http://schemas.openxmlformats.org/officeDocument/2006/docPropsVTypes">
  <Template>Normal</Template>
  <TotalTime>4</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Freeths LLP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Heathcote</dc:creator>
  <cp:keywords/>
  <dc:description/>
  <cp:lastModifiedBy>Dave Kingston</cp:lastModifiedBy>
  <cp:revision>5</cp:revision>
  <dcterms:created xsi:type="dcterms:W3CDTF">2023-02-15T15:04:00Z</dcterms:created>
  <dcterms:modified xsi:type="dcterms:W3CDTF">2023-02-19T19:05:00Z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0x01010077A940C71811E84FABBFB6C20637A92E</vt:lpwstr>
  </property>
  <property fmtid="{D5CDD505-2E9C-101B-9397-08002B2CF9AE}" pid="3" name="MediaServiceImageTags">
    <vt:lpwstr/>
  </property>
</Properties>
</file>