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273F" w14:textId="77777777" w:rsidR="00B52985" w:rsidRPr="00274964" w:rsidRDefault="00B52985" w:rsidP="00C45A3B">
      <w:pPr>
        <w:spacing w:after="0" w:line="240" w:lineRule="auto"/>
        <w:ind w:left="-851"/>
        <w:rPr>
          <w:rFonts w:ascii="Lucida Sans" w:hAnsi="Lucida Sans"/>
          <w:sz w:val="16"/>
          <w:szCs w:val="16"/>
        </w:rPr>
      </w:pPr>
    </w:p>
    <w:tbl>
      <w:tblPr>
        <w:tblpPr w:leftFromText="180" w:rightFromText="180" w:vertAnchor="page" w:horzAnchor="margin" w:tblpXSpec="center" w:tblpY="1081"/>
        <w:tblW w:w="16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7743"/>
        <w:gridCol w:w="852"/>
        <w:gridCol w:w="850"/>
        <w:gridCol w:w="852"/>
        <w:gridCol w:w="850"/>
        <w:gridCol w:w="2059"/>
        <w:gridCol w:w="2410"/>
      </w:tblGrid>
      <w:tr w:rsidR="00AA318E" w:rsidRPr="00B52985" w14:paraId="0332C829" w14:textId="77777777" w:rsidTr="00047E2A">
        <w:trPr>
          <w:trHeight w:hRule="exact" w:val="726"/>
        </w:trPr>
        <w:tc>
          <w:tcPr>
            <w:tcW w:w="8292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8486FCE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Lucida Sans" w:hAnsi="Lucida Sans" w:cs="Verdana"/>
                <w:b/>
                <w:color w:val="0070C0"/>
                <w:sz w:val="24"/>
                <w:szCs w:val="24"/>
              </w:rPr>
            </w:pPr>
            <w:r w:rsidRPr="00B52985">
              <w:rPr>
                <w:rFonts w:ascii="Lucida Sans" w:hAnsi="Lucida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D8B6F" wp14:editId="677B1DC7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6350</wp:posOffset>
                      </wp:positionV>
                      <wp:extent cx="2238375" cy="819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3DC1F" w14:textId="77777777" w:rsidR="00AA318E" w:rsidRDefault="00AA318E" w:rsidP="00AA318E">
                                  <w:pPr>
                                    <w:spacing w:after="0" w:line="240" w:lineRule="auto"/>
                                    <w:ind w:left="3230" w:hanging="3230"/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>No. of MSF1 schemes and Bands:</w:t>
                                  </w:r>
                                </w:p>
                                <w:p w14:paraId="34C03168" w14:textId="77777777" w:rsidR="00AA318E" w:rsidRPr="00541F1E" w:rsidRDefault="00774F6E" w:rsidP="00AA318E">
                                  <w:pPr>
                                    <w:spacing w:after="0" w:line="240" w:lineRule="auto"/>
                                    <w:ind w:left="3230" w:hanging="3230"/>
                                    <w:jc w:val="center"/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>13</w:t>
                                  </w:r>
                                  <w:r w:rsidR="00AA318E" w:rsidRPr="00541F1E"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x B1</w:t>
                                  </w:r>
                                </w:p>
                                <w:p w14:paraId="4C3439B3" w14:textId="77777777" w:rsidR="00AA318E" w:rsidRPr="00541F1E" w:rsidRDefault="00774F6E" w:rsidP="00AA3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>2</w:t>
                                  </w:r>
                                  <w:r w:rsidR="00AA318E" w:rsidRPr="00541F1E"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x B2</w:t>
                                  </w:r>
                                </w:p>
                                <w:p w14:paraId="0A966D7C" w14:textId="77777777" w:rsidR="00AA318E" w:rsidRPr="00541F1E" w:rsidRDefault="00774F6E" w:rsidP="00AA3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>5</w:t>
                                  </w:r>
                                  <w:r w:rsidR="00AA318E" w:rsidRPr="00541F1E"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x B3</w:t>
                                  </w:r>
                                </w:p>
                                <w:p w14:paraId="47F2DF46" w14:textId="77777777" w:rsidR="00AA318E" w:rsidRPr="003819E0" w:rsidRDefault="00774F6E" w:rsidP="00AA3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>3</w:t>
                                  </w:r>
                                  <w:r w:rsidR="00AA318E" w:rsidRPr="00541F1E">
                                    <w:rPr>
                                      <w:rFonts w:ascii="Lucida Sans" w:hAnsi="Lucida Sans"/>
                                      <w:color w:val="404040" w:themeColor="background1" w:themeShade="4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x B4</w:t>
                                  </w:r>
                                </w:p>
                                <w:p w14:paraId="4B6C673B" w14:textId="77777777" w:rsidR="00AA318E" w:rsidRDefault="00AA318E" w:rsidP="00AA318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D8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05pt;margin-top:.5pt;width:17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">
                      <v:textbox>
                        <w:txbxContent>
                          <w:p w14:paraId="0223DC1F" w14:textId="77777777" w:rsidR="00AA318E" w:rsidRDefault="00AA318E" w:rsidP="00AA318E">
                            <w:pPr>
                              <w:spacing w:after="0" w:line="240" w:lineRule="auto"/>
                              <w:ind w:left="3230" w:hanging="3230"/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>No. of MSF1 schemes and Bands:</w:t>
                            </w:r>
                          </w:p>
                          <w:p w14:paraId="34C03168" w14:textId="77777777" w:rsidR="00AA318E" w:rsidRPr="00541F1E" w:rsidRDefault="00774F6E" w:rsidP="00AA318E">
                            <w:pPr>
                              <w:spacing w:after="0" w:line="240" w:lineRule="auto"/>
                              <w:ind w:left="3230" w:hanging="3230"/>
                              <w:jc w:val="center"/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>13</w:t>
                            </w:r>
                            <w:r w:rsidR="00AA318E" w:rsidRPr="00541F1E"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x B1</w:t>
                            </w:r>
                          </w:p>
                          <w:p w14:paraId="4C3439B3" w14:textId="77777777" w:rsidR="00AA318E" w:rsidRPr="00541F1E" w:rsidRDefault="00774F6E" w:rsidP="00AA318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="00AA318E" w:rsidRPr="00541F1E"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x B2</w:t>
                            </w:r>
                          </w:p>
                          <w:p w14:paraId="0A966D7C" w14:textId="77777777" w:rsidR="00AA318E" w:rsidRPr="00541F1E" w:rsidRDefault="00774F6E" w:rsidP="00AA318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AA318E" w:rsidRPr="00541F1E"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x B3</w:t>
                            </w:r>
                          </w:p>
                          <w:p w14:paraId="47F2DF46" w14:textId="77777777" w:rsidR="00AA318E" w:rsidRPr="003819E0" w:rsidRDefault="00774F6E" w:rsidP="00AA318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  <w:r w:rsidR="00AA318E" w:rsidRPr="00541F1E">
                              <w:rPr>
                                <w:rFonts w:ascii="Lucida Sans" w:hAnsi="Lucida Sans"/>
                                <w:color w:val="404040" w:themeColor="background1" w:themeShade="40"/>
                                <w:sz w:val="20"/>
                                <w:szCs w:val="20"/>
                                <w:highlight w:val="yellow"/>
                              </w:rPr>
                              <w:t xml:space="preserve"> x B4</w:t>
                            </w:r>
                          </w:p>
                          <w:p w14:paraId="4B6C673B" w14:textId="77777777" w:rsidR="00AA318E" w:rsidRDefault="00AA318E" w:rsidP="00AA318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F61C75" w14:textId="77777777" w:rsidR="00AA318E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5AEA08E" w14:textId="77777777" w:rsidR="00AA318E" w:rsidRPr="004C5EAA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Lucida Sans" w:hAnsi="Lucida Sans"/>
                <w:b/>
                <w:sz w:val="24"/>
                <w:szCs w:val="24"/>
              </w:rPr>
            </w:pPr>
            <w:r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 xml:space="preserve">      </w:t>
            </w:r>
            <w:r w:rsidR="007D4FBF"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/>
                <w:b/>
                <w:color w:val="0070C0"/>
                <w:sz w:val="24"/>
                <w:szCs w:val="24"/>
              </w:rPr>
              <w:t>TARGET DESCRIPTION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2185D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</w:pPr>
          </w:p>
          <w:p w14:paraId="537D8B24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Ba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d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2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FB860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</w:pPr>
          </w:p>
          <w:p w14:paraId="1760FB9E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Ba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d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2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18D79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 w:right="-20"/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</w:pPr>
          </w:p>
          <w:p w14:paraId="16BD5A30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B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1"/>
                <w:sz w:val="20"/>
                <w:szCs w:val="20"/>
              </w:rPr>
              <w:t>a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2"/>
                <w:sz w:val="20"/>
                <w:szCs w:val="20"/>
              </w:rPr>
              <w:t>n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d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9A765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</w:pPr>
          </w:p>
          <w:p w14:paraId="33D7C43B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Ba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d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pacing w:val="-2"/>
                <w:sz w:val="20"/>
                <w:szCs w:val="20"/>
              </w:rPr>
              <w:t xml:space="preserve"> </w:t>
            </w:r>
            <w:r w:rsidRPr="00414C0F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FCCB1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>TOTAL</w:t>
            </w:r>
          </w:p>
          <w:p w14:paraId="62ACAA85" w14:textId="77777777" w:rsidR="00AA318E" w:rsidRPr="00414C0F" w:rsidRDefault="00C87690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70C0"/>
                <w:sz w:val="20"/>
                <w:szCs w:val="20"/>
              </w:rPr>
              <w:t>MSF1</w:t>
            </w:r>
          </w:p>
          <w:p w14:paraId="151692DA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>REQUIREMENTS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C6334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jc w:val="center"/>
              <w:rPr>
                <w:rFonts w:ascii="Lucida Sans" w:hAnsi="Lucida Sans"/>
                <w:b/>
                <w:color w:val="0070C0"/>
                <w:sz w:val="10"/>
                <w:szCs w:val="10"/>
              </w:rPr>
            </w:pPr>
          </w:p>
          <w:p w14:paraId="5C468998" w14:textId="77777777" w:rsidR="00AA318E" w:rsidRPr="00414C0F" w:rsidRDefault="00AA318E" w:rsidP="00047E2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414C0F">
              <w:rPr>
                <w:rFonts w:ascii="Lucida Sans" w:hAnsi="Lucida Sans"/>
                <w:b/>
                <w:color w:val="0070C0"/>
                <w:sz w:val="20"/>
                <w:szCs w:val="20"/>
              </w:rPr>
              <w:t>TOTAL ACHIEVEMENT MSF1</w:t>
            </w:r>
          </w:p>
          <w:p w14:paraId="191985E8" w14:textId="77777777" w:rsidR="00AA318E" w:rsidRPr="00414C0F" w:rsidRDefault="00AA318E" w:rsidP="00AA318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</w:p>
        </w:tc>
      </w:tr>
      <w:tr w:rsidR="00AA318E" w:rsidRPr="00B52985" w14:paraId="098826CA" w14:textId="77777777" w:rsidTr="00047E2A">
        <w:trPr>
          <w:trHeight w:hRule="exact" w:val="706"/>
        </w:trPr>
        <w:tc>
          <w:tcPr>
            <w:tcW w:w="8292" w:type="dxa"/>
            <w:gridSpan w:val="2"/>
            <w:vMerge/>
            <w:tcBorders>
              <w:top w:val="single" w:sz="8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E358D2F" w14:textId="77777777" w:rsidR="00AA318E" w:rsidRPr="00B52985" w:rsidRDefault="00AA318E" w:rsidP="00AA318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" w:right="-20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7761811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7" w:right="-20"/>
              <w:rPr>
                <w:rFonts w:ascii="Lucida Sans" w:hAnsi="Lucida Sans" w:cs="Verdana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£1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-</w:t>
            </w:r>
          </w:p>
          <w:p w14:paraId="08864CC6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3.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5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33C0081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2" w:right="101"/>
              <w:jc w:val="center"/>
              <w:rPr>
                <w:rFonts w:ascii="Lucida Sans" w:hAnsi="Lucida Sans" w:cs="Verdana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£3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-2"/>
                <w:sz w:val="20"/>
                <w:szCs w:val="20"/>
              </w:rPr>
              <w:t>.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5 –</w:t>
            </w:r>
          </w:p>
          <w:p w14:paraId="4FEC0DA9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43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6m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DD4DA19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9" w:right="-20"/>
              <w:rPr>
                <w:rFonts w:ascii="Lucida Sans" w:hAnsi="Lucida Sans" w:cs="Verdana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£6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-</w:t>
            </w:r>
          </w:p>
          <w:p w14:paraId="59BFB26B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1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0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A2C9BB3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9" w:right="-20"/>
              <w:rPr>
                <w:rFonts w:ascii="Lucida Sans" w:hAnsi="Lucida Sans" w:cs="Verdana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£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1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0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-</w:t>
            </w:r>
          </w:p>
          <w:p w14:paraId="0C5DD9ED" w14:textId="77777777" w:rsidR="00AA318E" w:rsidRPr="001D2772" w:rsidRDefault="00AA318E" w:rsidP="00AA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1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pacing w:val="-1"/>
                <w:sz w:val="20"/>
                <w:szCs w:val="20"/>
              </w:rPr>
              <w:t>5</w:t>
            </w:r>
            <w:r w:rsidRPr="001D2772">
              <w:rPr>
                <w:rFonts w:ascii="Lucida Sans" w:hAnsi="Lucida Sans" w:cs="Verdana"/>
                <w:b/>
                <w:bCs/>
                <w:color w:val="0070C0"/>
                <w:sz w:val="20"/>
                <w:szCs w:val="20"/>
              </w:rPr>
              <w:t>m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F99"/>
          </w:tcPr>
          <w:p w14:paraId="077E1FE9" w14:textId="77777777" w:rsidR="00AA318E" w:rsidRPr="00864C9D" w:rsidRDefault="00864C9D" w:rsidP="00774F6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Lucida Sans" w:hAnsi="Lucida Sans"/>
                <w:b/>
                <w:color w:val="0070C0"/>
                <w:sz w:val="18"/>
                <w:szCs w:val="18"/>
              </w:rPr>
            </w:pPr>
            <w:r>
              <w:rPr>
                <w:rFonts w:ascii="Lucida Sans" w:hAnsi="Lucida Sans"/>
                <w:b/>
                <w:color w:val="0070C0"/>
                <w:sz w:val="18"/>
                <w:szCs w:val="18"/>
              </w:rPr>
              <w:t xml:space="preserve">TOTAL SCHEME </w:t>
            </w:r>
            <w:r w:rsidRPr="00864C9D">
              <w:rPr>
                <w:rFonts w:ascii="Lucida Sans" w:hAnsi="Lucida Sans"/>
                <w:b/>
                <w:color w:val="0070C0"/>
                <w:sz w:val="18"/>
                <w:szCs w:val="18"/>
              </w:rPr>
              <w:t>TARGET VALUE £</w:t>
            </w:r>
            <w:r w:rsidR="00047E2A">
              <w:rPr>
                <w:rFonts w:ascii="Lucida Sans" w:hAnsi="Lucida Sans"/>
                <w:b/>
                <w:color w:val="0070C0"/>
                <w:sz w:val="18"/>
                <w:szCs w:val="18"/>
              </w:rPr>
              <w:t>1</w:t>
            </w:r>
            <w:r w:rsidR="00774F6E">
              <w:rPr>
                <w:rFonts w:ascii="Lucida Sans" w:hAnsi="Lucida Sans"/>
                <w:b/>
                <w:color w:val="0070C0"/>
                <w:sz w:val="18"/>
                <w:szCs w:val="18"/>
              </w:rPr>
              <w:t>24</w:t>
            </w:r>
            <w:r w:rsidRPr="00864C9D">
              <w:rPr>
                <w:rFonts w:ascii="Lucida Sans" w:hAnsi="Lucida Sans"/>
                <w:b/>
                <w:color w:val="0070C0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B4DE86"/>
          </w:tcPr>
          <w:p w14:paraId="0C9AD3B6" w14:textId="77777777" w:rsidR="00864C9D" w:rsidRPr="00864C9D" w:rsidRDefault="00864C9D" w:rsidP="00864C9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Lucida Sans" w:hAnsi="Lucida Sans"/>
                <w:b/>
                <w:color w:val="0070C0"/>
                <w:sz w:val="18"/>
                <w:szCs w:val="18"/>
              </w:rPr>
            </w:pPr>
            <w:r w:rsidRPr="00864C9D">
              <w:rPr>
                <w:rFonts w:ascii="Lucida Sans" w:hAnsi="Lucida Sans"/>
                <w:b/>
                <w:color w:val="0070C0"/>
                <w:sz w:val="18"/>
                <w:szCs w:val="18"/>
              </w:rPr>
              <w:t>TOTAL SCHEME</w:t>
            </w:r>
          </w:p>
          <w:p w14:paraId="2AB8AB16" w14:textId="77777777" w:rsidR="00AA318E" w:rsidRPr="001D2772" w:rsidRDefault="00AA318E" w:rsidP="00774F6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Lucida Sans" w:hAnsi="Lucida Sans"/>
                <w:b/>
                <w:color w:val="0070C0"/>
                <w:sz w:val="20"/>
                <w:szCs w:val="20"/>
              </w:rPr>
            </w:pPr>
            <w:r w:rsidRPr="00864C9D">
              <w:rPr>
                <w:rFonts w:ascii="Lucida Sans" w:hAnsi="Lucida Sans"/>
                <w:b/>
                <w:color w:val="0070C0"/>
                <w:sz w:val="18"/>
                <w:szCs w:val="18"/>
              </w:rPr>
              <w:t>TARGET VALUE £</w:t>
            </w:r>
            <w:r w:rsidR="00047E2A">
              <w:rPr>
                <w:rFonts w:ascii="Lucida Sans" w:hAnsi="Lucida Sans"/>
                <w:b/>
                <w:color w:val="0070C0"/>
                <w:sz w:val="18"/>
                <w:szCs w:val="18"/>
              </w:rPr>
              <w:t>1</w:t>
            </w:r>
            <w:r w:rsidR="00774F6E">
              <w:rPr>
                <w:rFonts w:ascii="Lucida Sans" w:hAnsi="Lucida Sans"/>
                <w:b/>
                <w:color w:val="0070C0"/>
                <w:sz w:val="18"/>
                <w:szCs w:val="18"/>
              </w:rPr>
              <w:t>24</w:t>
            </w:r>
            <w:r w:rsidR="00047E2A">
              <w:rPr>
                <w:rFonts w:ascii="Lucida Sans" w:hAnsi="Lucida Sans"/>
                <w:b/>
                <w:color w:val="0070C0"/>
                <w:sz w:val="18"/>
                <w:szCs w:val="18"/>
              </w:rPr>
              <w:t xml:space="preserve">M                                 </w:t>
            </w:r>
          </w:p>
        </w:tc>
      </w:tr>
      <w:tr w:rsidR="00E056F1" w:rsidRPr="00B52985" w14:paraId="15221E0B" w14:textId="77777777" w:rsidTr="00864C9D">
        <w:trPr>
          <w:trHeight w:hRule="exact" w:val="441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744C4E9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442FAF5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275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Work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ce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ent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(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1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4-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16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y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)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pe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8A25A74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774D8A0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8A74CB7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536D31D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234DAFB7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765AD173" w14:textId="77777777" w:rsidR="00E056F1" w:rsidRPr="001E4C81" w:rsidRDefault="00E056F1" w:rsidP="006251AB">
            <w:pPr>
              <w:jc w:val="center"/>
            </w:pPr>
            <w:r w:rsidRPr="001E4C81">
              <w:t>38</w:t>
            </w:r>
          </w:p>
        </w:tc>
      </w:tr>
      <w:tr w:rsidR="00E056F1" w:rsidRPr="00B52985" w14:paraId="03FC12C9" w14:textId="77777777" w:rsidTr="00864C9D">
        <w:trPr>
          <w:trHeight w:hRule="exact" w:val="333"/>
        </w:trPr>
        <w:tc>
          <w:tcPr>
            <w:tcW w:w="54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8E749D0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position w:val="-1"/>
                <w:sz w:val="20"/>
                <w:szCs w:val="20"/>
              </w:rPr>
              <w:t>2.</w:t>
            </w:r>
          </w:p>
        </w:tc>
        <w:tc>
          <w:tcPr>
            <w:tcW w:w="774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C0784C8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4" w:after="0" w:line="194" w:lineRule="exact"/>
              <w:ind w:left="160" w:right="2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Work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Place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ent (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1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6 plus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years)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pe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7DCCCB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0263CF3" w14:textId="77777777" w:rsidR="00E056F1" w:rsidRPr="001E4C81" w:rsidRDefault="00E056F1" w:rsidP="006251AB">
            <w:pPr>
              <w:jc w:val="center"/>
            </w:pPr>
            <w:r w:rsidRPr="001E4C81">
              <w:t>4</w:t>
            </w:r>
          </w:p>
        </w:tc>
        <w:tc>
          <w:tcPr>
            <w:tcW w:w="8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5FCE867" w14:textId="77777777" w:rsidR="00E056F1" w:rsidRPr="001E4C81" w:rsidRDefault="00E056F1" w:rsidP="006251AB">
            <w:pPr>
              <w:jc w:val="center"/>
            </w:pPr>
            <w:r w:rsidRPr="001E4C81">
              <w:t>10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26CA51D" w14:textId="77777777" w:rsidR="00E056F1" w:rsidRPr="001E4C81" w:rsidRDefault="00E056F1" w:rsidP="006251AB">
            <w:pPr>
              <w:jc w:val="center"/>
            </w:pPr>
            <w:r w:rsidRPr="001E4C81">
              <w:t>12</w:t>
            </w:r>
          </w:p>
        </w:tc>
        <w:tc>
          <w:tcPr>
            <w:tcW w:w="205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7D072EC3" w14:textId="77777777" w:rsidR="00E056F1" w:rsidRPr="001E4C81" w:rsidRDefault="00E056F1" w:rsidP="006251AB">
            <w:pPr>
              <w:jc w:val="center"/>
            </w:pPr>
            <w:r w:rsidRPr="001E4C81">
              <w:t>26</w:t>
            </w:r>
          </w:p>
        </w:tc>
        <w:tc>
          <w:tcPr>
            <w:tcW w:w="241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799D7E4" w14:textId="77777777" w:rsidR="00E056F1" w:rsidRPr="001E4C81" w:rsidRDefault="00E056F1" w:rsidP="006251AB">
            <w:pPr>
              <w:jc w:val="center"/>
            </w:pPr>
            <w:r w:rsidRPr="001E4C81">
              <w:t>5</w:t>
            </w:r>
          </w:p>
        </w:tc>
      </w:tr>
      <w:tr w:rsidR="00E056F1" w:rsidRPr="00B52985" w14:paraId="1CB45E5B" w14:textId="77777777" w:rsidTr="00864C9D">
        <w:trPr>
          <w:trHeight w:hRule="exact" w:val="349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8694B09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3.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A7083F0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Construction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u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3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iculum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Sup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ort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- 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Ac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ti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v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iti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- indiv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i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du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l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eng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ge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ent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9828F24" w14:textId="77777777" w:rsidR="00E056F1" w:rsidRPr="001E4C81" w:rsidRDefault="00E056F1" w:rsidP="006251AB">
            <w:pPr>
              <w:jc w:val="center"/>
            </w:pPr>
            <w:r w:rsidRPr="001E4C81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0BA22C8" w14:textId="77777777" w:rsidR="00E056F1" w:rsidRPr="001E4C81" w:rsidRDefault="00E056F1" w:rsidP="006251AB">
            <w:pPr>
              <w:jc w:val="center"/>
            </w:pPr>
            <w:r w:rsidRPr="001E4C81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FD5302A" w14:textId="77777777" w:rsidR="00E056F1" w:rsidRPr="001E4C81" w:rsidRDefault="00E056F1" w:rsidP="006251AB">
            <w:pPr>
              <w:jc w:val="center"/>
            </w:pPr>
            <w:r w:rsidRPr="001E4C81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0A5AF78" w14:textId="77777777" w:rsidR="00E056F1" w:rsidRPr="001E4C81" w:rsidRDefault="00E056F1" w:rsidP="006251AB">
            <w:pPr>
              <w:jc w:val="center"/>
            </w:pPr>
            <w:r w:rsidRPr="001E4C81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4F49844E" w14:textId="77777777" w:rsidR="00E056F1" w:rsidRPr="001E4C81" w:rsidRDefault="00E056F1" w:rsidP="006251AB">
            <w:pPr>
              <w:jc w:val="center"/>
            </w:pPr>
            <w:r w:rsidRPr="001E4C81">
              <w:t>20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52658BE3" w14:textId="77777777" w:rsidR="00E056F1" w:rsidRPr="001E4C81" w:rsidRDefault="00E056F1" w:rsidP="006251AB">
            <w:pPr>
              <w:jc w:val="center"/>
            </w:pPr>
            <w:r w:rsidRPr="001E4C81">
              <w:t>16</w:t>
            </w:r>
          </w:p>
        </w:tc>
      </w:tr>
      <w:tr w:rsidR="00E056F1" w:rsidRPr="00B52985" w14:paraId="720C4FD2" w14:textId="77777777" w:rsidTr="006251AB">
        <w:trPr>
          <w:trHeight w:hRule="exact" w:val="100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E948932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3.1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3602F96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School Activities (Resource Days)</w:t>
            </w:r>
          </w:p>
          <w:p w14:paraId="0C0E60F7" w14:textId="77777777" w:rsidR="00E056F1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Site Visits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Schools</w:t>
            </w:r>
          </w:p>
          <w:p w14:paraId="1EAAA48C" w14:textId="77777777" w:rsidR="00E056F1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Site Visits – Further Education</w:t>
            </w:r>
          </w:p>
          <w:p w14:paraId="137746E9" w14:textId="77777777" w:rsidR="00E056F1" w:rsidRPr="00B52985" w:rsidRDefault="00E056F1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Site Visits – Higher Education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1E80706" w14:textId="77777777" w:rsidR="00E056F1" w:rsidRPr="001E4C81" w:rsidRDefault="00E056F1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1D625BBB" w14:textId="77777777" w:rsidR="00E056F1" w:rsidRPr="001E4C81" w:rsidRDefault="00E056F1" w:rsidP="006251A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165D3A6" w14:textId="77777777" w:rsidR="00E056F1" w:rsidRPr="001E4C81" w:rsidRDefault="00E056F1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1A75626C" w14:textId="77777777" w:rsidR="00E056F1" w:rsidRPr="001E4C81" w:rsidRDefault="00E056F1" w:rsidP="006251A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244D77EB" w14:textId="77777777" w:rsidR="00E056F1" w:rsidRDefault="00E056F1" w:rsidP="006251AB">
            <w:pPr>
              <w:jc w:val="center"/>
            </w:pPr>
          </w:p>
          <w:p w14:paraId="4AFE2C11" w14:textId="77777777" w:rsidR="006251AB" w:rsidRPr="001E4C81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3ED5CC6" w14:textId="77777777" w:rsidR="00E056F1" w:rsidRPr="006251AB" w:rsidRDefault="006251AB" w:rsidP="00625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50</w:t>
            </w:r>
          </w:p>
          <w:p w14:paraId="140CCE2E" w14:textId="77777777" w:rsidR="006251AB" w:rsidRPr="006251AB" w:rsidRDefault="006251AB" w:rsidP="00625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1AB">
              <w:rPr>
                <w:sz w:val="20"/>
                <w:szCs w:val="20"/>
              </w:rPr>
              <w:t>82</w:t>
            </w:r>
          </w:p>
          <w:p w14:paraId="4A4E81AB" w14:textId="77777777" w:rsidR="006251AB" w:rsidRPr="006251AB" w:rsidRDefault="006251AB" w:rsidP="00625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1AB">
              <w:rPr>
                <w:sz w:val="20"/>
                <w:szCs w:val="20"/>
              </w:rPr>
              <w:t>11</w:t>
            </w:r>
          </w:p>
          <w:p w14:paraId="40D1577C" w14:textId="77777777" w:rsidR="006251AB" w:rsidRDefault="006251AB" w:rsidP="00625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1AB">
              <w:rPr>
                <w:sz w:val="20"/>
                <w:szCs w:val="20"/>
              </w:rPr>
              <w:t>13</w:t>
            </w:r>
          </w:p>
          <w:p w14:paraId="3A160C22" w14:textId="77777777" w:rsidR="006251AB" w:rsidRDefault="006251AB" w:rsidP="006251AB">
            <w:pPr>
              <w:spacing w:after="0" w:line="240" w:lineRule="auto"/>
              <w:jc w:val="center"/>
            </w:pPr>
          </w:p>
          <w:p w14:paraId="7ADC5741" w14:textId="77777777" w:rsidR="006251AB" w:rsidRPr="001E4C81" w:rsidRDefault="006251AB" w:rsidP="006251AB">
            <w:pPr>
              <w:jc w:val="center"/>
            </w:pPr>
          </w:p>
        </w:tc>
      </w:tr>
      <w:tr w:rsidR="006251AB" w:rsidRPr="00B52985" w14:paraId="3E018479" w14:textId="77777777" w:rsidTr="00864C9D">
        <w:trPr>
          <w:trHeight w:hRule="exact" w:val="344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D5F2B31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4.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708D30A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G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du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tes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4F11D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2AE25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F754C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38C66" w14:textId="77777777" w:rsidR="006251AB" w:rsidRPr="009478F9" w:rsidRDefault="006251AB" w:rsidP="006251AB">
            <w:pPr>
              <w:jc w:val="center"/>
            </w:pPr>
            <w:r w:rsidRPr="009478F9">
              <w:t>7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79FDE9D6" w14:textId="77777777" w:rsidR="006251AB" w:rsidRPr="009478F9" w:rsidRDefault="006251AB" w:rsidP="006251AB">
            <w:pPr>
              <w:jc w:val="center"/>
            </w:pPr>
            <w:r w:rsidRPr="009478F9">
              <w:t>7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D00AD35" w14:textId="77777777" w:rsidR="006251AB" w:rsidRPr="009478F9" w:rsidRDefault="006251AB" w:rsidP="006251AB">
            <w:pPr>
              <w:jc w:val="center"/>
            </w:pPr>
            <w:r w:rsidRPr="009478F9">
              <w:t>25</w:t>
            </w:r>
          </w:p>
        </w:tc>
      </w:tr>
      <w:tr w:rsidR="006251AB" w:rsidRPr="00B52985" w14:paraId="490EA3C5" w14:textId="77777777" w:rsidTr="00864C9D">
        <w:trPr>
          <w:trHeight w:hRule="exact" w:val="40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B43F4F7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5.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9198DDB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Ap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ntice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St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rts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sons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463FA80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A8DE893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12034B5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B92CD69" w14:textId="77777777" w:rsidR="006251AB" w:rsidRPr="009478F9" w:rsidRDefault="006251AB" w:rsidP="006251AB">
            <w:pPr>
              <w:jc w:val="center"/>
            </w:pPr>
            <w:r w:rsidRPr="009478F9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19DEFDD4" w14:textId="77777777" w:rsidR="006251AB" w:rsidRPr="009478F9" w:rsidRDefault="006251AB" w:rsidP="006251AB">
            <w:pPr>
              <w:jc w:val="center"/>
            </w:pPr>
            <w:r w:rsidRPr="009478F9">
              <w:t>22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ABC68D6" w14:textId="77777777" w:rsidR="006251AB" w:rsidRPr="009478F9" w:rsidRDefault="006251AB" w:rsidP="006251AB">
            <w:pPr>
              <w:jc w:val="center"/>
            </w:pPr>
            <w:r w:rsidRPr="009478F9">
              <w:t>12</w:t>
            </w:r>
          </w:p>
        </w:tc>
      </w:tr>
      <w:tr w:rsidR="006251AB" w:rsidRPr="00B52985" w14:paraId="1E364453" w14:textId="77777777" w:rsidTr="00864C9D">
        <w:trPr>
          <w:trHeight w:hRule="exact" w:val="442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1ADA816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6.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E1646F0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Existing 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pprentices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rsons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AC0ABB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245B7B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3D67CB1" w14:textId="77777777" w:rsidR="006251AB" w:rsidRPr="009478F9" w:rsidRDefault="006251AB" w:rsidP="006251AB">
            <w:pPr>
              <w:jc w:val="center"/>
            </w:pPr>
            <w:r w:rsidRPr="009478F9"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67A4148" w14:textId="77777777" w:rsidR="006251AB" w:rsidRPr="009478F9" w:rsidRDefault="006251AB" w:rsidP="006251AB">
            <w:pPr>
              <w:jc w:val="center"/>
            </w:pPr>
            <w:r w:rsidRPr="009478F9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2B273CBA" w14:textId="77777777" w:rsidR="006251AB" w:rsidRPr="009478F9" w:rsidRDefault="006251AB" w:rsidP="006251AB">
            <w:pPr>
              <w:jc w:val="center"/>
            </w:pPr>
            <w:r w:rsidRPr="009478F9">
              <w:t>28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B516FAF" w14:textId="77777777" w:rsidR="006251AB" w:rsidRPr="009478F9" w:rsidRDefault="006251AB" w:rsidP="006251AB">
            <w:pPr>
              <w:jc w:val="center"/>
            </w:pPr>
            <w:r w:rsidRPr="009478F9">
              <w:t>4</w:t>
            </w:r>
          </w:p>
        </w:tc>
      </w:tr>
      <w:tr w:rsidR="006251AB" w:rsidRPr="00B52985" w14:paraId="4FE2DA1F" w14:textId="77777777" w:rsidTr="00864C9D">
        <w:trPr>
          <w:trHeight w:hRule="exact" w:val="434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2E7DD06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7.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41703DA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Ap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ntice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Co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pletions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rs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1FB7F69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853C858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139B2B6" w14:textId="77777777" w:rsidR="006251AB" w:rsidRPr="009478F9" w:rsidRDefault="006251AB" w:rsidP="006251AB">
            <w:pPr>
              <w:jc w:val="center"/>
            </w:pPr>
            <w:r w:rsidRPr="009478F9"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3D89A252" w14:textId="77777777" w:rsidR="006251AB" w:rsidRPr="009478F9" w:rsidRDefault="006251AB" w:rsidP="006251AB">
            <w:pPr>
              <w:jc w:val="center"/>
            </w:pPr>
            <w:r w:rsidRPr="009478F9">
              <w:t>4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424F216" w14:textId="77777777" w:rsidR="006251AB" w:rsidRPr="009478F9" w:rsidRDefault="006251AB" w:rsidP="006251AB">
            <w:pPr>
              <w:jc w:val="center"/>
            </w:pPr>
            <w:r w:rsidRPr="009478F9">
              <w:t>9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78682F13" w14:textId="77777777" w:rsidR="006251AB" w:rsidRPr="009478F9" w:rsidRDefault="006251AB" w:rsidP="006251AB">
            <w:pPr>
              <w:jc w:val="center"/>
            </w:pPr>
            <w:r w:rsidRPr="009478F9">
              <w:t>7</w:t>
            </w:r>
          </w:p>
        </w:tc>
      </w:tr>
      <w:tr w:rsidR="006251AB" w:rsidRPr="00B52985" w14:paraId="7F618D48" w14:textId="77777777" w:rsidTr="00864C9D">
        <w:trPr>
          <w:trHeight w:hRule="exact" w:val="329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D6B898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8.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74772F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9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J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obs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eated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on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cons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ruction </w:t>
            </w:r>
            <w:r w:rsidRPr="00B52985">
              <w:rPr>
                <w:rFonts w:ascii="Lucida Sans" w:hAnsi="Lucida Sans" w:cs="Verdana"/>
                <w:b/>
                <w:color w:val="231F20"/>
                <w:spacing w:val="-5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ojects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nu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ber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30D295A" w14:textId="77777777" w:rsidR="006251AB" w:rsidRPr="009478F9" w:rsidRDefault="006251AB" w:rsidP="006251AB">
            <w:pPr>
              <w:jc w:val="center"/>
            </w:pPr>
            <w:r w:rsidRPr="009478F9">
              <w:t>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AF85563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3F07BD2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CB24B7" w14:textId="77777777" w:rsidR="006251AB" w:rsidRPr="009478F9" w:rsidRDefault="006251AB" w:rsidP="006251AB">
            <w:pPr>
              <w:jc w:val="center"/>
            </w:pPr>
            <w:r w:rsidRPr="009478F9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B4C8361" w14:textId="77777777" w:rsidR="006251AB" w:rsidRPr="009478F9" w:rsidRDefault="006251AB" w:rsidP="006251AB">
            <w:pPr>
              <w:jc w:val="center"/>
            </w:pPr>
            <w:r w:rsidRPr="009478F9">
              <w:t>20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715906AA" w14:textId="77777777" w:rsidR="006251AB" w:rsidRPr="009478F9" w:rsidRDefault="006251AB" w:rsidP="006251AB">
            <w:pPr>
              <w:jc w:val="center"/>
            </w:pPr>
            <w:r w:rsidRPr="009478F9">
              <w:t>14</w:t>
            </w:r>
          </w:p>
        </w:tc>
      </w:tr>
      <w:tr w:rsidR="006251AB" w:rsidRPr="00B52985" w14:paraId="5EFE78A3" w14:textId="77777777" w:rsidTr="00864C9D">
        <w:trPr>
          <w:trHeight w:hRule="exact" w:val="40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C760827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8.1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723A9E5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9"/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Companies Involved in Local Employment and training Projects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3974FB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49A344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0938B2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5D1126D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20BCD2EA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06F42364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</w:tr>
      <w:tr w:rsidR="006251AB" w:rsidRPr="00B52985" w14:paraId="67DF81AF" w14:textId="77777777" w:rsidTr="00864C9D">
        <w:trPr>
          <w:trHeight w:hRule="exact" w:val="344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366DFBA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9.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CA1CC97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201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NVQ St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rts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f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 Sub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ontrac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t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ors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pe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632BDE1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3AB58D9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1F7C5D31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10FEAE9" w14:textId="77777777" w:rsidR="006251AB" w:rsidRPr="009478F9" w:rsidRDefault="006251AB" w:rsidP="006251AB">
            <w:pPr>
              <w:jc w:val="center"/>
            </w:pPr>
            <w:r w:rsidRPr="009478F9">
              <w:t>12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5AB39268" w14:textId="77777777" w:rsidR="006251AB" w:rsidRPr="009478F9" w:rsidRDefault="006251AB" w:rsidP="006251AB">
            <w:pPr>
              <w:jc w:val="center"/>
            </w:pPr>
            <w:r w:rsidRPr="009478F9">
              <w:t>37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36048E9A" w14:textId="77777777" w:rsidR="006251AB" w:rsidRPr="009478F9" w:rsidRDefault="006251AB" w:rsidP="006251AB">
            <w:pPr>
              <w:jc w:val="center"/>
            </w:pPr>
            <w:r w:rsidRPr="009478F9">
              <w:t>51</w:t>
            </w:r>
          </w:p>
        </w:tc>
      </w:tr>
      <w:tr w:rsidR="006251AB" w:rsidRPr="00B52985" w14:paraId="71D9A882" w14:textId="77777777" w:rsidTr="00864C9D">
        <w:trPr>
          <w:trHeight w:hRule="exact" w:val="403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47F0B51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10.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8E1D5C1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3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NVQ Co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pletions</w:t>
            </w:r>
            <w:r w:rsidRPr="00B52985">
              <w:rPr>
                <w:rFonts w:ascii="Lucida Sans" w:hAnsi="Lucida Sans" w:cs="Verdan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for Sub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ont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ctors- 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rsons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AD210DA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7DD3676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C7F40B4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8E2328D" w14:textId="77777777" w:rsidR="006251AB" w:rsidRPr="009478F9" w:rsidRDefault="006251AB" w:rsidP="006251AB">
            <w:pPr>
              <w:jc w:val="center"/>
            </w:pPr>
            <w:r w:rsidRPr="009478F9">
              <w:t>12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38BA1A0C" w14:textId="77777777" w:rsidR="006251AB" w:rsidRPr="009478F9" w:rsidRDefault="006251AB" w:rsidP="006251AB">
            <w:pPr>
              <w:jc w:val="center"/>
            </w:pPr>
            <w:r w:rsidRPr="009478F9">
              <w:t>37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56861B7F" w14:textId="77777777" w:rsidR="006251AB" w:rsidRPr="009478F9" w:rsidRDefault="006251AB" w:rsidP="006251AB">
            <w:pPr>
              <w:jc w:val="center"/>
            </w:pPr>
            <w:r w:rsidRPr="009478F9">
              <w:t>119</w:t>
            </w:r>
          </w:p>
        </w:tc>
      </w:tr>
      <w:tr w:rsidR="006251AB" w:rsidRPr="00B52985" w14:paraId="6C0D03D6" w14:textId="77777777" w:rsidTr="00864C9D">
        <w:trPr>
          <w:trHeight w:hRule="exact" w:val="351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622671B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10.1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0DA5598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3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NVQ Starts for Main Contractor employees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3127971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C9B9FF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3F12C39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3A7694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0BE3C696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3C463286" w14:textId="77777777" w:rsidR="006251AB" w:rsidRPr="009478F9" w:rsidRDefault="006251AB" w:rsidP="006251AB">
            <w:pPr>
              <w:jc w:val="center"/>
            </w:pPr>
            <w:r w:rsidRPr="009478F9">
              <w:t>28</w:t>
            </w:r>
          </w:p>
        </w:tc>
      </w:tr>
      <w:tr w:rsidR="006251AB" w:rsidRPr="00B52985" w14:paraId="20F97617" w14:textId="77777777" w:rsidTr="00864C9D">
        <w:trPr>
          <w:trHeight w:hRule="exact" w:val="301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A591BAF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10.2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787D4A0" w14:textId="77777777" w:rsidR="006251AB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3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NVQ Co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pletions</w:t>
            </w:r>
            <w:r w:rsidRPr="00B52985">
              <w:rPr>
                <w:rFonts w:ascii="Lucida Sans" w:hAnsi="Lucida Sans" w:cs="Verdan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for main 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ont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ctor employees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0F4E5FB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E277839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3BD25C" w14:textId="77777777" w:rsidR="006251AB" w:rsidRPr="009478F9" w:rsidRDefault="006251AB" w:rsidP="00625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020157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74FA526D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4239081F" w14:textId="77777777" w:rsidR="006251AB" w:rsidRPr="009478F9" w:rsidRDefault="006251AB" w:rsidP="006251AB">
            <w:pPr>
              <w:jc w:val="center"/>
            </w:pPr>
            <w:r w:rsidRPr="009478F9">
              <w:t>6</w:t>
            </w:r>
          </w:p>
        </w:tc>
      </w:tr>
      <w:tr w:rsidR="006251AB" w:rsidRPr="00B52985" w14:paraId="73113B99" w14:textId="77777777" w:rsidTr="00864C9D">
        <w:trPr>
          <w:trHeight w:hRule="exact" w:val="420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1D340841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11.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02D6C6B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Tr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ining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Plans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 xml:space="preserve"> f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or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ubcont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ctors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–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number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19A537AA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25532B9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987C55D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8AB58D3" w14:textId="77777777" w:rsidR="006251AB" w:rsidRPr="009478F9" w:rsidRDefault="006251AB" w:rsidP="006251AB">
            <w:pPr>
              <w:jc w:val="center"/>
            </w:pPr>
            <w:r w:rsidRPr="009478F9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07B80E6" w14:textId="77777777" w:rsidR="006251AB" w:rsidRPr="009478F9" w:rsidRDefault="006251AB" w:rsidP="006251AB">
            <w:pPr>
              <w:jc w:val="center"/>
            </w:pPr>
            <w:r w:rsidRPr="009478F9">
              <w:t>33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7D0CE745" w14:textId="77777777" w:rsidR="006251AB" w:rsidRPr="009478F9" w:rsidRDefault="006251AB" w:rsidP="006251AB">
            <w:pPr>
              <w:jc w:val="center"/>
            </w:pPr>
            <w:r w:rsidRPr="009478F9">
              <w:t>87</w:t>
            </w:r>
          </w:p>
        </w:tc>
      </w:tr>
      <w:tr w:rsidR="006251AB" w:rsidRPr="00B52985" w14:paraId="060FCAE2" w14:textId="77777777" w:rsidTr="00864C9D">
        <w:trPr>
          <w:trHeight w:hRule="exact" w:val="317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284E65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12.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0547598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11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Sup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rvisor T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ining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for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Sub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ont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ctors</w:t>
            </w: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- p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rsons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33040A1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2C365C" w14:textId="77777777" w:rsidR="006251AB" w:rsidRPr="009478F9" w:rsidRDefault="006251AB" w:rsidP="006251AB">
            <w:pPr>
              <w:jc w:val="center"/>
            </w:pPr>
            <w:r w:rsidRPr="009478F9">
              <w:t>4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42E210A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8B670A0" w14:textId="77777777" w:rsidR="006251AB" w:rsidRPr="009478F9" w:rsidRDefault="006251AB" w:rsidP="006251AB">
            <w:pPr>
              <w:jc w:val="center"/>
            </w:pPr>
            <w:r w:rsidRPr="009478F9">
              <w:t>12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7A0B647E" w14:textId="77777777" w:rsidR="006251AB" w:rsidRPr="009478F9" w:rsidRDefault="006251AB" w:rsidP="006251AB">
            <w:pPr>
              <w:jc w:val="center"/>
            </w:pPr>
            <w:r w:rsidRPr="009478F9">
              <w:t>39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221B22B9" w14:textId="77777777" w:rsidR="006251AB" w:rsidRPr="009478F9" w:rsidRDefault="006251AB" w:rsidP="006251AB">
            <w:pPr>
              <w:jc w:val="center"/>
            </w:pPr>
            <w:r w:rsidRPr="009478F9">
              <w:t>15</w:t>
            </w:r>
          </w:p>
        </w:tc>
      </w:tr>
      <w:tr w:rsidR="006251AB" w:rsidRPr="00B52985" w14:paraId="67912265" w14:textId="77777777" w:rsidTr="00864C9D">
        <w:trPr>
          <w:trHeight w:hRule="exact" w:val="435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6E6F201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13.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4DEE928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6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L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eade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ship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nd M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ge</w:t>
            </w:r>
            <w:r w:rsidRPr="00B52985">
              <w:rPr>
                <w:rFonts w:ascii="Lucida Sans" w:hAnsi="Lucida Sans" w:cs="Verdana"/>
                <w:b/>
                <w:color w:val="231F20"/>
                <w:spacing w:val="-3"/>
                <w:sz w:val="20"/>
                <w:szCs w:val="20"/>
              </w:rPr>
              <w:t>m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ent T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ra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ining 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f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or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u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b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nt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to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- 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er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6A3605F" w14:textId="77777777" w:rsidR="006251AB" w:rsidRPr="009478F9" w:rsidRDefault="006251AB" w:rsidP="006251AB">
            <w:pPr>
              <w:jc w:val="center"/>
            </w:pPr>
            <w:r w:rsidRPr="009478F9">
              <w:t>13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4B5093B" w14:textId="77777777" w:rsidR="006251AB" w:rsidRPr="009478F9" w:rsidRDefault="006251AB" w:rsidP="006251AB">
            <w:pPr>
              <w:jc w:val="center"/>
            </w:pPr>
            <w:r w:rsidRPr="009478F9">
              <w:t>2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60300BDA" w14:textId="77777777" w:rsidR="006251AB" w:rsidRPr="009478F9" w:rsidRDefault="006251AB" w:rsidP="006251AB">
            <w:pPr>
              <w:jc w:val="center"/>
            </w:pPr>
            <w:r w:rsidRPr="009478F9">
              <w:t>10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E4387EF" w14:textId="77777777" w:rsidR="006251AB" w:rsidRPr="009478F9" w:rsidRDefault="006251AB" w:rsidP="006251AB">
            <w:pPr>
              <w:jc w:val="center"/>
            </w:pPr>
            <w:r w:rsidRPr="009478F9">
              <w:t>8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FC29837" w14:textId="77777777" w:rsidR="006251AB" w:rsidRPr="009478F9" w:rsidRDefault="006251AB" w:rsidP="006251AB">
            <w:pPr>
              <w:jc w:val="center"/>
            </w:pPr>
            <w:r w:rsidRPr="009478F9">
              <w:t>33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17565F42" w14:textId="77777777" w:rsidR="006251AB" w:rsidRPr="009478F9" w:rsidRDefault="006251AB" w:rsidP="006251AB">
            <w:pPr>
              <w:jc w:val="center"/>
            </w:pPr>
            <w:r w:rsidRPr="009478F9">
              <w:t>16</w:t>
            </w:r>
          </w:p>
        </w:tc>
      </w:tr>
      <w:tr w:rsidR="006251AB" w:rsidRPr="00B52985" w14:paraId="1F784F86" w14:textId="77777777" w:rsidTr="00864C9D">
        <w:trPr>
          <w:trHeight w:hRule="exact" w:val="389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5E1581B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14.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0FDCE5C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/>
                <w:b/>
                <w:sz w:val="20"/>
                <w:szCs w:val="20"/>
              </w:rPr>
            </w:pP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Adv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ed He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lth and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Sa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f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e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t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y Tr</w:t>
            </w:r>
            <w:r w:rsidRPr="00B52985">
              <w:rPr>
                <w:rFonts w:ascii="Lucida Sans" w:hAnsi="Lucida Sans" w:cs="Verdana"/>
                <w:b/>
                <w:color w:val="231F20"/>
                <w:spacing w:val="-1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ining 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f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or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u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b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nt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a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c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to</w:t>
            </w:r>
            <w:r w:rsidRPr="00B52985">
              <w:rPr>
                <w:rFonts w:ascii="Lucida Sans" w:hAnsi="Lucida Sans" w:cs="Verdana"/>
                <w:b/>
                <w:color w:val="231F20"/>
                <w:spacing w:val="2"/>
                <w:sz w:val="20"/>
                <w:szCs w:val="20"/>
              </w:rPr>
              <w:t>r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- </w:t>
            </w:r>
            <w:r w:rsidRPr="00B52985">
              <w:rPr>
                <w:rFonts w:ascii="Lucida Sans" w:hAnsi="Lucida Sans" w:cs="Verdana"/>
                <w:b/>
                <w:color w:val="231F20"/>
                <w:spacing w:val="-2"/>
                <w:sz w:val="20"/>
                <w:szCs w:val="20"/>
              </w:rPr>
              <w:t>p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er</w:t>
            </w:r>
            <w:r w:rsidRPr="00B52985">
              <w:rPr>
                <w:rFonts w:ascii="Lucida Sans" w:hAnsi="Lucida Sans" w:cs="Verdana"/>
                <w:b/>
                <w:color w:val="231F20"/>
                <w:spacing w:val="-4"/>
                <w:sz w:val="20"/>
                <w:szCs w:val="20"/>
              </w:rPr>
              <w:t>s</w:t>
            </w:r>
            <w:r w:rsidRPr="00B52985">
              <w:rPr>
                <w:rFonts w:ascii="Lucida Sans" w:hAnsi="Lucida Sans" w:cs="Verdana"/>
                <w:b/>
                <w:color w:val="231F20"/>
                <w:spacing w:val="1"/>
                <w:sz w:val="20"/>
                <w:szCs w:val="20"/>
              </w:rPr>
              <w:t>o</w:t>
            </w:r>
            <w:r w:rsidRPr="00B52985"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ns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3E2955C" w14:textId="77777777" w:rsidR="006251AB" w:rsidRPr="009478F9" w:rsidRDefault="006251AB" w:rsidP="006251AB">
            <w:pPr>
              <w:jc w:val="center"/>
            </w:pPr>
            <w:r w:rsidRPr="009478F9">
              <w:t>16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88C0AA" w14:textId="77777777" w:rsidR="006251AB" w:rsidRPr="009478F9" w:rsidRDefault="006251AB" w:rsidP="006251AB">
            <w:pPr>
              <w:jc w:val="center"/>
            </w:pPr>
            <w:r w:rsidRPr="009478F9">
              <w:t>6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7541638" w14:textId="77777777" w:rsidR="006251AB" w:rsidRPr="009478F9" w:rsidRDefault="006251AB" w:rsidP="006251AB">
            <w:pPr>
              <w:jc w:val="center"/>
            </w:pPr>
            <w:r w:rsidRPr="009478F9">
              <w:t>20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FE541BB" w14:textId="77777777" w:rsidR="006251AB" w:rsidRPr="009478F9" w:rsidRDefault="006251AB" w:rsidP="006251AB">
            <w:pPr>
              <w:jc w:val="center"/>
            </w:pPr>
            <w:r w:rsidRPr="009478F9">
              <w:t>16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09175F2E" w14:textId="77777777" w:rsidR="006251AB" w:rsidRPr="009478F9" w:rsidRDefault="006251AB" w:rsidP="006251AB">
            <w:pPr>
              <w:jc w:val="center"/>
            </w:pPr>
            <w:r w:rsidRPr="009478F9">
              <w:t>58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60AB1CAF" w14:textId="77777777" w:rsidR="006251AB" w:rsidRPr="009478F9" w:rsidRDefault="006251AB" w:rsidP="006251AB">
            <w:pPr>
              <w:jc w:val="center"/>
            </w:pPr>
            <w:r w:rsidRPr="009478F9">
              <w:t>34</w:t>
            </w:r>
          </w:p>
        </w:tc>
      </w:tr>
      <w:tr w:rsidR="006251AB" w:rsidRPr="00B52985" w14:paraId="7222F5A5" w14:textId="77777777" w:rsidTr="00864C9D">
        <w:trPr>
          <w:trHeight w:hRule="exact" w:val="410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58F9B5F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14.1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1488798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H&amp;S Tests linked to CSCS, CPCS and affiliated Cards-m/contractor staff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86A443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6589A92" w14:textId="77777777" w:rsidR="006251AB" w:rsidRPr="009478F9" w:rsidRDefault="006251AB" w:rsidP="00740C04"/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02EB306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A96BACE" w14:textId="77777777" w:rsidR="006251AB" w:rsidRPr="009478F9" w:rsidRDefault="006251AB" w:rsidP="00740C04"/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43895192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060B14A0" w14:textId="77777777" w:rsidR="006251AB" w:rsidRPr="009478F9" w:rsidRDefault="006251AB" w:rsidP="006251AB">
            <w:pPr>
              <w:jc w:val="center"/>
            </w:pPr>
            <w:r w:rsidRPr="009478F9">
              <w:t>141</w:t>
            </w:r>
          </w:p>
        </w:tc>
      </w:tr>
      <w:tr w:rsidR="006251AB" w:rsidRPr="00B52985" w14:paraId="181CDE8C" w14:textId="77777777" w:rsidTr="00864C9D">
        <w:trPr>
          <w:trHeight w:hRule="exact" w:val="390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236ABA2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14.2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66346E2" w14:textId="77777777" w:rsidR="006251AB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H&amp;S Tests linked to CSCS, CPCS and affiliated Cards-s/contractor staff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9A32E8E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43DF15A" w14:textId="77777777" w:rsidR="006251AB" w:rsidRPr="009478F9" w:rsidRDefault="006251AB" w:rsidP="00740C04"/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760D586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8EC48A0" w14:textId="77777777" w:rsidR="006251AB" w:rsidRPr="009478F9" w:rsidRDefault="006251AB" w:rsidP="00740C04"/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4BAAFEE3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7A011F5B" w14:textId="77777777" w:rsidR="006251AB" w:rsidRPr="009478F9" w:rsidRDefault="006251AB" w:rsidP="006251AB">
            <w:pPr>
              <w:jc w:val="center"/>
            </w:pPr>
            <w:r w:rsidRPr="009478F9">
              <w:t>103</w:t>
            </w:r>
          </w:p>
        </w:tc>
      </w:tr>
      <w:tr w:rsidR="006251AB" w:rsidRPr="00B52985" w14:paraId="34F0A217" w14:textId="77777777" w:rsidTr="00864C9D">
        <w:trPr>
          <w:trHeight w:hRule="exact" w:val="347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6925756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15.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72D33BD" w14:textId="77777777" w:rsidR="006251AB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 xml:space="preserve">Short Courses for main Contractors’ team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C26CE05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7BA9963" w14:textId="77777777" w:rsidR="006251AB" w:rsidRPr="009478F9" w:rsidRDefault="006251AB" w:rsidP="00740C04"/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4C9B69AB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131A4F5" w14:textId="77777777" w:rsidR="006251AB" w:rsidRPr="009478F9" w:rsidRDefault="006251AB" w:rsidP="00740C04"/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8920AB1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45B11147" w14:textId="77777777" w:rsidR="006251AB" w:rsidRPr="009478F9" w:rsidRDefault="006251AB" w:rsidP="006251AB">
            <w:pPr>
              <w:jc w:val="center"/>
            </w:pPr>
            <w:r w:rsidRPr="009478F9">
              <w:t>114</w:t>
            </w:r>
          </w:p>
        </w:tc>
      </w:tr>
      <w:tr w:rsidR="006251AB" w:rsidRPr="00B52985" w14:paraId="28193B2C" w14:textId="77777777" w:rsidTr="002C49F4">
        <w:trPr>
          <w:trHeight w:hRule="exact" w:val="351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E872945" w14:textId="77777777" w:rsidR="006251AB" w:rsidRPr="00B52985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15.1</w:t>
            </w:r>
          </w:p>
        </w:tc>
        <w:tc>
          <w:tcPr>
            <w:tcW w:w="7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246F888" w14:textId="77777777" w:rsidR="006251AB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  <w:r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  <w:t>Short Courses for the sub-Contractors’ team</w:t>
            </w:r>
          </w:p>
          <w:p w14:paraId="27B969A7" w14:textId="77777777" w:rsidR="006251AB" w:rsidRDefault="006251AB" w:rsidP="00AA318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0" w:right="79"/>
              <w:rPr>
                <w:rFonts w:ascii="Lucida Sans" w:hAnsi="Lucida Sans" w:cs="Verdana"/>
                <w:b/>
                <w:color w:val="231F2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0F16E30B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7C10D963" w14:textId="77777777" w:rsidR="006251AB" w:rsidRPr="009478F9" w:rsidRDefault="006251AB" w:rsidP="00740C04"/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2D70943E" w14:textId="77777777" w:rsidR="006251AB" w:rsidRPr="009478F9" w:rsidRDefault="006251AB" w:rsidP="00740C0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E6" w:themeFill="background1" w:themeFillShade="E6"/>
          </w:tcPr>
          <w:p w14:paraId="52F3C9F1" w14:textId="77777777" w:rsidR="006251AB" w:rsidRPr="009478F9" w:rsidRDefault="006251AB" w:rsidP="00740C04"/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99"/>
          </w:tcPr>
          <w:p w14:paraId="6D96FDF6" w14:textId="77777777" w:rsidR="006251AB" w:rsidRPr="009478F9" w:rsidRDefault="006251AB" w:rsidP="006251A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4DE86"/>
          </w:tcPr>
          <w:p w14:paraId="5499B748" w14:textId="77777777" w:rsidR="006251AB" w:rsidRDefault="006251AB" w:rsidP="006251AB">
            <w:pPr>
              <w:jc w:val="center"/>
            </w:pPr>
            <w:r w:rsidRPr="009478F9">
              <w:t>38</w:t>
            </w:r>
          </w:p>
        </w:tc>
      </w:tr>
      <w:tr w:rsidR="0016252F" w:rsidRPr="00B52985" w14:paraId="59B22474" w14:textId="77777777" w:rsidTr="00BD39BF">
        <w:trPr>
          <w:trHeight w:hRule="exact" w:val="351"/>
        </w:trPr>
        <w:tc>
          <w:tcPr>
            <w:tcW w:w="1169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3B181B80" w14:textId="71CBE4FB" w:rsidR="0016252F" w:rsidRPr="0016252F" w:rsidRDefault="0016252F" w:rsidP="0016252F">
            <w:pPr>
              <w:jc w:val="right"/>
              <w:rPr>
                <w:b/>
                <w:bCs/>
              </w:rPr>
            </w:pPr>
            <w:r w:rsidRPr="0016252F">
              <w:rPr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26E3E2CE" w14:textId="78BC68D4" w:rsidR="0016252F" w:rsidRPr="0016252F" w:rsidRDefault="0016252F" w:rsidP="006251AB">
            <w:pPr>
              <w:jc w:val="center"/>
            </w:pPr>
            <w:r>
              <w:t>369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0F80C27E" w14:textId="5AA3975F" w:rsidR="0016252F" w:rsidRPr="0016252F" w:rsidRDefault="0016252F" w:rsidP="006251AB">
            <w:pPr>
              <w:jc w:val="center"/>
            </w:pPr>
            <w:r w:rsidRPr="0016252F">
              <w:t>1042</w:t>
            </w:r>
          </w:p>
        </w:tc>
      </w:tr>
    </w:tbl>
    <w:p w14:paraId="6AFFBDAE" w14:textId="77777777" w:rsidR="00774F6E" w:rsidRDefault="00C45A3B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Lucida Sans" w:hAnsi="Lucida Sans"/>
          <w:b/>
          <w:noProof/>
          <w:color w:val="1F497D" w:themeColor="text2"/>
          <w:sz w:val="28"/>
          <w:szCs w:val="28"/>
        </w:rPr>
        <w:drawing>
          <wp:inline distT="0" distB="0" distL="0" distR="0" wp14:anchorId="79325041" wp14:editId="1A3DBC36">
            <wp:extent cx="809625" cy="370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/>
          <w:color w:val="548DD4" w:themeColor="text2" w:themeTint="99"/>
          <w:sz w:val="28"/>
          <w:szCs w:val="28"/>
        </w:rPr>
        <w:tab/>
      </w:r>
      <w:r>
        <w:rPr>
          <w:rFonts w:ascii="Lucida Sans" w:hAnsi="Lucida Sans"/>
          <w:b/>
          <w:color w:val="548DD4" w:themeColor="text2" w:themeTint="99"/>
          <w:sz w:val="28"/>
          <w:szCs w:val="28"/>
        </w:rPr>
        <w:tab/>
      </w:r>
      <w:r>
        <w:rPr>
          <w:rFonts w:ascii="Lucida Sans" w:hAnsi="Lucida Sans"/>
          <w:b/>
          <w:color w:val="548DD4" w:themeColor="text2" w:themeTint="99"/>
          <w:sz w:val="28"/>
          <w:szCs w:val="28"/>
        </w:rPr>
        <w:tab/>
      </w:r>
      <w:r>
        <w:rPr>
          <w:rFonts w:ascii="Lucida Sans" w:hAnsi="Lucida Sans"/>
          <w:b/>
          <w:color w:val="548DD4" w:themeColor="text2" w:themeTint="99"/>
          <w:sz w:val="28"/>
          <w:szCs w:val="28"/>
        </w:rPr>
        <w:tab/>
      </w:r>
      <w:r w:rsidR="00F0634C" w:rsidRPr="007D48E4">
        <w:rPr>
          <w:rFonts w:ascii="Lucida Sans" w:hAnsi="Lucida Sans"/>
          <w:b/>
          <w:color w:val="0070C0"/>
          <w:sz w:val="28"/>
          <w:szCs w:val="28"/>
        </w:rPr>
        <w:t xml:space="preserve">MHA </w:t>
      </w:r>
      <w:r w:rsidR="00B52985" w:rsidRPr="007D48E4">
        <w:rPr>
          <w:rFonts w:ascii="Lucida Sans" w:hAnsi="Lucida Sans"/>
          <w:b/>
          <w:color w:val="0070C0"/>
          <w:sz w:val="28"/>
          <w:szCs w:val="28"/>
        </w:rPr>
        <w:t xml:space="preserve">MSF1 </w:t>
      </w:r>
      <w:r w:rsidR="0011643A">
        <w:rPr>
          <w:rFonts w:ascii="Lucida Sans" w:hAnsi="Lucida Sans"/>
          <w:b/>
          <w:color w:val="0070C0"/>
          <w:sz w:val="28"/>
          <w:szCs w:val="28"/>
        </w:rPr>
        <w:t xml:space="preserve">SCHEMES </w:t>
      </w:r>
      <w:r w:rsidR="00CA5517">
        <w:rPr>
          <w:rFonts w:ascii="Lucida Sans" w:hAnsi="Lucida Sans"/>
          <w:b/>
          <w:color w:val="0070C0"/>
          <w:sz w:val="28"/>
          <w:szCs w:val="28"/>
        </w:rPr>
        <w:t>–</w:t>
      </w:r>
      <w:r w:rsidR="0011643A">
        <w:rPr>
          <w:rFonts w:ascii="Lucida Sans" w:hAnsi="Lucida Sans"/>
          <w:b/>
          <w:color w:val="0070C0"/>
          <w:sz w:val="28"/>
          <w:szCs w:val="28"/>
        </w:rPr>
        <w:t xml:space="preserve"> </w:t>
      </w:r>
      <w:r w:rsidR="00CA5517">
        <w:rPr>
          <w:rFonts w:ascii="Lucida Sans" w:hAnsi="Lucida Sans"/>
          <w:b/>
          <w:color w:val="0070C0"/>
          <w:sz w:val="28"/>
          <w:szCs w:val="28"/>
        </w:rPr>
        <w:t xml:space="preserve">BALFOUR BEATTY </w:t>
      </w:r>
      <w:r w:rsidR="00B52985" w:rsidRPr="007D48E4">
        <w:rPr>
          <w:rFonts w:ascii="Lucida Sans" w:hAnsi="Lucida Sans"/>
          <w:b/>
          <w:color w:val="0070C0"/>
          <w:sz w:val="28"/>
          <w:szCs w:val="28"/>
        </w:rPr>
        <w:t>EMPLOYMENT</w:t>
      </w:r>
      <w:r w:rsidR="00B52985" w:rsidRPr="007D48E4">
        <w:rPr>
          <w:rFonts w:ascii="Lucida Sans" w:hAnsi="Lucida Sans"/>
          <w:b/>
          <w:color w:val="193D69"/>
          <w:sz w:val="28"/>
          <w:szCs w:val="28"/>
          <w14:textFill>
            <w14:solidFill>
              <w14:srgbClr w14:val="193D69">
                <w14:lumMod w14:val="60000"/>
                <w14:lumOff w14:val="40000"/>
              </w14:srgbClr>
            </w14:solidFill>
          </w14:textFill>
        </w:rPr>
        <w:t xml:space="preserve"> </w:t>
      </w:r>
      <w:r w:rsidR="00B52985" w:rsidRPr="007D48E4">
        <w:rPr>
          <w:rFonts w:ascii="Lucida Sans" w:hAnsi="Lucida Sans"/>
          <w:b/>
          <w:color w:val="0070C0"/>
          <w:sz w:val="28"/>
          <w:szCs w:val="28"/>
        </w:rPr>
        <w:t xml:space="preserve">AND SKILLS </w:t>
      </w:r>
    </w:p>
    <w:p w14:paraId="701CACFA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1724DAE6" w14:textId="77777777" w:rsidR="00774F6E" w:rsidRDefault="00774F6E" w:rsidP="00774F6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Lucida Sans" w:hAnsi="Lucida Sans"/>
          <w:b/>
          <w:color w:val="0070C0"/>
          <w:sz w:val="28"/>
          <w:szCs w:val="28"/>
        </w:rPr>
      </w:pPr>
      <w:r w:rsidRPr="00774F6E">
        <w:rPr>
          <w:rFonts w:ascii="Times New Roman" w:eastAsia="Times New Roman" w:hAnsi="Times New Roman"/>
          <w:b/>
          <w:sz w:val="24"/>
          <w:szCs w:val="24"/>
        </w:rPr>
        <w:t xml:space="preserve">Schemes </w:t>
      </w:r>
      <w:r>
        <w:rPr>
          <w:rFonts w:ascii="Times New Roman" w:eastAsia="Times New Roman" w:hAnsi="Times New Roman"/>
          <w:b/>
          <w:sz w:val="24"/>
          <w:szCs w:val="24"/>
        </w:rPr>
        <w:t>used for</w:t>
      </w:r>
      <w:r w:rsidRPr="00774F6E">
        <w:rPr>
          <w:rFonts w:ascii="Times New Roman" w:eastAsia="Times New Roman" w:hAnsi="Times New Roman"/>
          <w:b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analysis</w:t>
      </w:r>
      <w:r w:rsidRPr="00774F6E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Lucida Sans" w:hAnsi="Lucida Sans"/>
          <w:b/>
          <w:color w:val="0070C0"/>
          <w:sz w:val="28"/>
          <w:szCs w:val="28"/>
        </w:rPr>
        <w:tab/>
      </w:r>
    </w:p>
    <w:p w14:paraId="7BEE6891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184"/>
        <w:gridCol w:w="2835"/>
      </w:tblGrid>
      <w:tr w:rsidR="00774F6E" w:rsidRPr="00774F6E" w14:paraId="171E090F" w14:textId="77777777" w:rsidTr="00695B6B">
        <w:trPr>
          <w:trHeight w:val="375"/>
        </w:trPr>
        <w:tc>
          <w:tcPr>
            <w:tcW w:w="4030" w:type="dxa"/>
            <w:vMerge w:val="restart"/>
            <w:shd w:val="clear" w:color="auto" w:fill="auto"/>
          </w:tcPr>
          <w:p w14:paraId="042E79AA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74F6E">
              <w:rPr>
                <w:rFonts w:ascii="Times New Roman" w:eastAsia="Times New Roman" w:hAnsi="Times New Roman"/>
                <w:b/>
                <w:bCs/>
              </w:rPr>
              <w:t>Balfour Beatty:</w:t>
            </w: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noWrap/>
          </w:tcPr>
          <w:p w14:paraId="05FE3352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i54 M54 J2 Extension         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4038BFD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 12</w:t>
            </w:r>
          </w:p>
        </w:tc>
      </w:tr>
      <w:tr w:rsidR="00774F6E" w:rsidRPr="00774F6E" w14:paraId="751F2330" w14:textId="77777777" w:rsidTr="00695B6B">
        <w:trPr>
          <w:trHeight w:val="375"/>
        </w:trPr>
        <w:tc>
          <w:tcPr>
            <w:tcW w:w="4030" w:type="dxa"/>
            <w:vMerge/>
            <w:shd w:val="clear" w:color="auto" w:fill="auto"/>
          </w:tcPr>
          <w:p w14:paraId="764E3500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noWrap/>
          </w:tcPr>
          <w:p w14:paraId="315435D0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Doncaster Southern Gateway. White rose Way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6A14D4C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No.20</w:t>
            </w:r>
          </w:p>
        </w:tc>
      </w:tr>
      <w:tr w:rsidR="00774F6E" w:rsidRPr="00774F6E" w14:paraId="64663BA5" w14:textId="77777777" w:rsidTr="00695B6B">
        <w:trPr>
          <w:trHeight w:val="375"/>
        </w:trPr>
        <w:tc>
          <w:tcPr>
            <w:tcW w:w="4030" w:type="dxa"/>
            <w:vMerge/>
            <w:shd w:val="clear" w:color="auto" w:fill="auto"/>
          </w:tcPr>
          <w:p w14:paraId="4695ECB0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noWrap/>
          </w:tcPr>
          <w:p w14:paraId="00A5E658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A43 Moulton bypass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7827F9A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No.82</w:t>
            </w:r>
          </w:p>
        </w:tc>
      </w:tr>
      <w:tr w:rsidR="00774F6E" w:rsidRPr="00774F6E" w14:paraId="4C9EA84A" w14:textId="77777777" w:rsidTr="00695B6B">
        <w:trPr>
          <w:trHeight w:val="375"/>
        </w:trPr>
        <w:tc>
          <w:tcPr>
            <w:tcW w:w="4030" w:type="dxa"/>
            <w:vMerge/>
            <w:shd w:val="clear" w:color="auto" w:fill="auto"/>
            <w:hideMark/>
          </w:tcPr>
          <w:p w14:paraId="410B0255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noWrap/>
            <w:hideMark/>
          </w:tcPr>
          <w:p w14:paraId="5E65451A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Doncaster SW Gateway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E18E88F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 8</w:t>
            </w:r>
          </w:p>
        </w:tc>
      </w:tr>
      <w:tr w:rsidR="00774F6E" w:rsidRPr="00774F6E" w14:paraId="45F3726C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7DAAFFE9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24289677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T12 Derby Link Road         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42120C8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 49</w:t>
            </w:r>
          </w:p>
        </w:tc>
      </w:tr>
      <w:tr w:rsidR="00774F6E" w:rsidRPr="00774F6E" w14:paraId="1FE50A17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277963F1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76FBCBB2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A421 Pinch Point               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4C25FE1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55</w:t>
            </w:r>
          </w:p>
        </w:tc>
      </w:tr>
      <w:tr w:rsidR="00774F6E" w:rsidRPr="00774F6E" w14:paraId="722BDFDD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30C0D58B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70CD1062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A1139 Fletton Parkway Widening J17 to J2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5FA661B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54</w:t>
            </w:r>
          </w:p>
        </w:tc>
      </w:tr>
      <w:tr w:rsidR="00774F6E" w:rsidRPr="00774F6E" w14:paraId="63ACBD96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18381B1F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3B75353A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I54 Stage 3, M54 – Junction 2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A87B80E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No.28</w:t>
            </w:r>
          </w:p>
        </w:tc>
      </w:tr>
      <w:tr w:rsidR="00774F6E" w:rsidRPr="00774F6E" w14:paraId="7658755F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74F20EC9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052E396C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A50 to Alton Growth Corridor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95D9636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70</w:t>
            </w:r>
          </w:p>
        </w:tc>
      </w:tr>
      <w:tr w:rsidR="00774F6E" w:rsidRPr="00774F6E" w14:paraId="6E684042" w14:textId="77777777" w:rsidTr="00695B6B">
        <w:trPr>
          <w:trHeight w:val="315"/>
        </w:trPr>
        <w:tc>
          <w:tcPr>
            <w:tcW w:w="4030" w:type="dxa"/>
            <w:vMerge w:val="restart"/>
            <w:shd w:val="clear" w:color="auto" w:fill="auto"/>
            <w:noWrap/>
            <w:hideMark/>
          </w:tcPr>
          <w:p w14:paraId="3A9BC2F6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74F6E">
              <w:rPr>
                <w:rFonts w:ascii="Times New Roman" w:eastAsia="Times New Roman" w:hAnsi="Times New Roman"/>
                <w:b/>
                <w:bCs/>
              </w:rPr>
              <w:t>Tarmac Carillon</w:t>
            </w: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04931E2E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Birstall Park &amp; Ride              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AF970C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2</w:t>
            </w:r>
          </w:p>
        </w:tc>
      </w:tr>
      <w:tr w:rsidR="00774F6E" w:rsidRPr="00774F6E" w14:paraId="40AD12F9" w14:textId="77777777" w:rsidTr="00695B6B">
        <w:trPr>
          <w:trHeight w:val="330"/>
        </w:trPr>
        <w:tc>
          <w:tcPr>
            <w:tcW w:w="4030" w:type="dxa"/>
            <w:vMerge/>
            <w:shd w:val="clear" w:color="auto" w:fill="auto"/>
            <w:hideMark/>
          </w:tcPr>
          <w:p w14:paraId="30760622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3AD61E65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A426 Bus Corridor Scheme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358CC94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33</w:t>
            </w:r>
          </w:p>
        </w:tc>
      </w:tr>
      <w:tr w:rsidR="00774F6E" w:rsidRPr="00774F6E" w14:paraId="2066F953" w14:textId="77777777" w:rsidTr="00695B6B">
        <w:trPr>
          <w:trHeight w:val="330"/>
        </w:trPr>
        <w:tc>
          <w:tcPr>
            <w:tcW w:w="4030" w:type="dxa"/>
            <w:vMerge/>
            <w:shd w:val="clear" w:color="auto" w:fill="auto"/>
          </w:tcPr>
          <w:p w14:paraId="4ABD9FB1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67A41CD8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A5460 Fosse Park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DF3789E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74F6E">
              <w:rPr>
                <w:rFonts w:ascii="Arial" w:eastAsia="Times New Roman" w:hAnsi="Arial" w:cs="Arial"/>
              </w:rPr>
              <w:t>MHA scheme No. 19</w:t>
            </w:r>
          </w:p>
        </w:tc>
      </w:tr>
      <w:tr w:rsidR="00774F6E" w:rsidRPr="00774F6E" w14:paraId="364CA9F0" w14:textId="77777777" w:rsidTr="00695B6B">
        <w:trPr>
          <w:trHeight w:val="315"/>
        </w:trPr>
        <w:tc>
          <w:tcPr>
            <w:tcW w:w="4030" w:type="dxa"/>
            <w:vMerge w:val="restart"/>
            <w:shd w:val="clear" w:color="auto" w:fill="auto"/>
            <w:noWrap/>
          </w:tcPr>
          <w:p w14:paraId="2977BA46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74F6E">
              <w:rPr>
                <w:rFonts w:ascii="Times New Roman" w:eastAsia="Times New Roman" w:hAnsi="Times New Roman"/>
                <w:b/>
                <w:bCs/>
              </w:rPr>
              <w:t>Ringway/Eurovia:</w:t>
            </w: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7131D017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Loughborough Town centre scheme.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F08F932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21</w:t>
            </w:r>
          </w:p>
        </w:tc>
      </w:tr>
      <w:tr w:rsidR="00774F6E" w:rsidRPr="00774F6E" w14:paraId="76195AD2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36202D90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0B80AAD5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Vine Island, Wolverhampton.  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22665B9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26</w:t>
            </w:r>
          </w:p>
        </w:tc>
      </w:tr>
      <w:tr w:rsidR="00774F6E" w:rsidRPr="00774F6E" w14:paraId="18624474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45BE2AB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2B799535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A57 Worksop Road </w:t>
            </w:r>
            <w:proofErr w:type="spellStart"/>
            <w:r w:rsidRPr="00774F6E">
              <w:rPr>
                <w:rFonts w:ascii="Arial" w:eastAsia="Times New Roman" w:hAnsi="Arial" w:cs="Arial"/>
              </w:rPr>
              <w:t>Todwick</w:t>
            </w:r>
            <w:proofErr w:type="spellEnd"/>
            <w:r w:rsidRPr="00774F6E">
              <w:rPr>
                <w:rFonts w:ascii="Arial" w:eastAsia="Times New Roman" w:hAnsi="Arial" w:cs="Arial"/>
              </w:rPr>
              <w:t xml:space="preserve">, Rotherham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25DED3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17</w:t>
            </w:r>
          </w:p>
        </w:tc>
      </w:tr>
      <w:tr w:rsidR="00774F6E" w:rsidRPr="00774F6E" w14:paraId="094B6307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0CE8D828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5BB92AFB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4F6E">
              <w:rPr>
                <w:rFonts w:ascii="Arial" w:eastAsia="Times New Roman" w:hAnsi="Arial" w:cs="Arial"/>
              </w:rPr>
              <w:t>Boongate</w:t>
            </w:r>
            <w:proofErr w:type="spellEnd"/>
            <w:r w:rsidRPr="00774F6E">
              <w:rPr>
                <w:rFonts w:ascii="Arial" w:eastAsia="Times New Roman" w:hAnsi="Arial" w:cs="Arial"/>
              </w:rPr>
              <w:t xml:space="preserve"> congestion reduction scheme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9B2BEB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36</w:t>
            </w:r>
          </w:p>
        </w:tc>
      </w:tr>
      <w:tr w:rsidR="00774F6E" w:rsidRPr="00774F6E" w14:paraId="3E218473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2C22B04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49D15821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Loughborough Eastern Gateway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F2EB6A3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1</w:t>
            </w:r>
          </w:p>
        </w:tc>
      </w:tr>
      <w:tr w:rsidR="00774F6E" w:rsidRPr="00774F6E" w14:paraId="21D99138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26E305B9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6E5F4ACB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 Penn Road, Wolverhampton       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8C53D9D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18</w:t>
            </w:r>
          </w:p>
        </w:tc>
      </w:tr>
      <w:tr w:rsidR="00774F6E" w:rsidRPr="00774F6E" w14:paraId="7EF970E1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32A4DB60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7980B708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Central Station Square, Milton Keynes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9FAA0D8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7</w:t>
            </w:r>
          </w:p>
        </w:tc>
      </w:tr>
      <w:tr w:rsidR="00774F6E" w:rsidRPr="00774F6E" w14:paraId="106DF502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</w:tcPr>
          <w:p w14:paraId="426C75F4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</w:tcPr>
          <w:p w14:paraId="55F5E230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 Derby Station Interchange, Derby   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54F32F64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>MHA Scheme No. 6</w:t>
            </w:r>
          </w:p>
        </w:tc>
      </w:tr>
      <w:tr w:rsidR="00774F6E" w:rsidRPr="00774F6E" w14:paraId="1D04E41B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noWrap/>
            <w:hideMark/>
          </w:tcPr>
          <w:p w14:paraId="655D13DC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3ECFB95C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Pool Green Roundabout, Rotherham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206E17A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68</w:t>
            </w:r>
          </w:p>
        </w:tc>
      </w:tr>
      <w:tr w:rsidR="00774F6E" w:rsidRPr="00774F6E" w14:paraId="4E2F84AC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5FAFB107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722755D9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Bourges Boulevard Peterborough            </w:t>
            </w:r>
            <w:r w:rsidRPr="00774F6E">
              <w:rPr>
                <w:rFonts w:ascii="Arial" w:eastAsia="Times New Roman" w:hAnsi="Arial" w:cs="Arial"/>
                <w:b/>
                <w:bCs/>
              </w:rPr>
              <w:t xml:space="preserve">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A154CC8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73</w:t>
            </w:r>
          </w:p>
        </w:tc>
      </w:tr>
      <w:tr w:rsidR="00774F6E" w:rsidRPr="00774F6E" w14:paraId="2BDBA29B" w14:textId="77777777" w:rsidTr="00695B6B">
        <w:trPr>
          <w:trHeight w:val="315"/>
        </w:trPr>
        <w:tc>
          <w:tcPr>
            <w:tcW w:w="4030" w:type="dxa"/>
            <w:vMerge/>
            <w:shd w:val="clear" w:color="auto" w:fill="auto"/>
            <w:hideMark/>
          </w:tcPr>
          <w:p w14:paraId="1001A988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hideMark/>
          </w:tcPr>
          <w:p w14:paraId="2AD1813A" w14:textId="77777777" w:rsidR="00774F6E" w:rsidRPr="00774F6E" w:rsidRDefault="00774F6E" w:rsidP="00774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</w:rPr>
              <w:t xml:space="preserve">Peterborough Long Causeway                       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257581A" w14:textId="77777777" w:rsidR="00774F6E" w:rsidRP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74F6E">
              <w:rPr>
                <w:rFonts w:ascii="Arial" w:eastAsia="Times New Roman" w:hAnsi="Arial" w:cs="Arial"/>
                <w:bCs/>
              </w:rPr>
              <w:t>MHA Scheme No. 74</w:t>
            </w:r>
          </w:p>
        </w:tc>
      </w:tr>
    </w:tbl>
    <w:p w14:paraId="23F9E0E3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4435305E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478D6010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15AB1E75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60BC1D68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2BC113BF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291F4E9F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3117E123" w14:textId="77777777" w:rsidR="00774F6E" w:rsidRDefault="00774F6E" w:rsidP="00C45A3B">
      <w:pPr>
        <w:spacing w:after="0" w:line="240" w:lineRule="auto"/>
        <w:ind w:left="-851"/>
        <w:rPr>
          <w:rFonts w:ascii="Lucida Sans" w:hAnsi="Lucida Sans"/>
          <w:b/>
          <w:color w:val="0070C0"/>
          <w:sz w:val="28"/>
          <w:szCs w:val="28"/>
        </w:rPr>
      </w:pPr>
    </w:p>
    <w:p w14:paraId="7C24B81B" w14:textId="77777777" w:rsidR="00D769A7" w:rsidRDefault="00774F6E" w:rsidP="006251AB">
      <w:pPr>
        <w:spacing w:after="0" w:line="240" w:lineRule="auto"/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Lucida Sans" w:hAnsi="Lucida Sans"/>
          <w:b/>
          <w:color w:val="0070C0"/>
          <w:sz w:val="28"/>
          <w:szCs w:val="28"/>
        </w:rPr>
        <w:t>AC</w:t>
      </w:r>
      <w:r w:rsidR="00B52985" w:rsidRPr="007D48E4">
        <w:rPr>
          <w:rFonts w:ascii="Lucida Sans" w:hAnsi="Lucida Sans"/>
          <w:b/>
          <w:color w:val="0070C0"/>
          <w:sz w:val="28"/>
          <w:szCs w:val="28"/>
        </w:rPr>
        <w:t>HIEVEMENT</w:t>
      </w:r>
    </w:p>
    <w:p w14:paraId="27B7CD16" w14:textId="77777777" w:rsidR="00CB7195" w:rsidRDefault="00CB7195">
      <w:pPr>
        <w:rPr>
          <w:rFonts w:ascii="Lucida Sans" w:hAnsi="Lucida Sans"/>
          <w:b/>
          <w:color w:val="0070C0"/>
          <w:sz w:val="28"/>
          <w:szCs w:val="28"/>
        </w:rPr>
      </w:pPr>
    </w:p>
    <w:p w14:paraId="51438069" w14:textId="1894C37F" w:rsidR="00C87690" w:rsidRPr="006D64D3" w:rsidRDefault="00C87690" w:rsidP="00C87690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6D64D3">
        <w:rPr>
          <w:rFonts w:ascii="Arial" w:hAnsi="Arial" w:cs="Arial"/>
          <w:color w:val="auto"/>
          <w:sz w:val="24"/>
          <w:szCs w:val="24"/>
        </w:rPr>
        <w:t xml:space="preserve">Table </w:t>
      </w:r>
      <w:r w:rsidR="006D64D3" w:rsidRPr="006D64D3">
        <w:rPr>
          <w:rFonts w:ascii="Arial" w:hAnsi="Arial" w:cs="Arial"/>
          <w:color w:val="auto"/>
          <w:sz w:val="24"/>
          <w:szCs w:val="24"/>
        </w:rPr>
        <w:fldChar w:fldCharType="begin"/>
      </w:r>
      <w:r w:rsidR="006D64D3" w:rsidRPr="006D64D3">
        <w:rPr>
          <w:rFonts w:ascii="Arial" w:hAnsi="Arial" w:cs="Arial"/>
          <w:color w:val="auto"/>
          <w:sz w:val="24"/>
          <w:szCs w:val="24"/>
        </w:rPr>
        <w:instrText xml:space="preserve"> SEQ Table \* ARABIC </w:instrText>
      </w:r>
      <w:r w:rsidR="006D64D3" w:rsidRPr="006D64D3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6D64D3">
        <w:rPr>
          <w:rFonts w:ascii="Arial" w:hAnsi="Arial" w:cs="Arial"/>
          <w:noProof/>
          <w:color w:val="auto"/>
          <w:sz w:val="24"/>
          <w:szCs w:val="24"/>
        </w:rPr>
        <w:t>1</w:t>
      </w:r>
      <w:r w:rsidR="006D64D3" w:rsidRPr="006D64D3">
        <w:rPr>
          <w:rFonts w:ascii="Arial" w:hAnsi="Arial" w:cs="Arial"/>
          <w:noProof/>
          <w:color w:val="auto"/>
          <w:sz w:val="24"/>
          <w:szCs w:val="24"/>
        </w:rPr>
        <w:fldChar w:fldCharType="end"/>
      </w:r>
      <w:r w:rsidRPr="006D64D3">
        <w:rPr>
          <w:rFonts w:ascii="Arial" w:hAnsi="Arial" w:cs="Arial"/>
          <w:color w:val="auto"/>
          <w:sz w:val="24"/>
          <w:szCs w:val="24"/>
        </w:rPr>
        <w:t>: MSF 1 comparison CITB benchmarks and actual achievements</w:t>
      </w:r>
      <w:r w:rsidR="00E06F89">
        <w:rPr>
          <w:rFonts w:ascii="Arial" w:hAnsi="Arial" w:cs="Arial"/>
          <w:color w:val="auto"/>
          <w:sz w:val="24"/>
          <w:szCs w:val="24"/>
        </w:rPr>
        <w:t xml:space="preserve"> </w:t>
      </w:r>
      <w:r w:rsidR="00774F6E">
        <w:rPr>
          <w:rFonts w:ascii="Arial" w:hAnsi="Arial" w:cs="Arial"/>
          <w:color w:val="auto"/>
          <w:sz w:val="24"/>
          <w:szCs w:val="24"/>
        </w:rPr>
        <w:t xml:space="preserve">as </w:t>
      </w:r>
      <w:proofErr w:type="gramStart"/>
      <w:r w:rsidR="00774F6E">
        <w:rPr>
          <w:rFonts w:ascii="Arial" w:hAnsi="Arial" w:cs="Arial"/>
          <w:color w:val="auto"/>
          <w:sz w:val="24"/>
          <w:szCs w:val="24"/>
        </w:rPr>
        <w:t>at</w:t>
      </w:r>
      <w:proofErr w:type="gramEnd"/>
      <w:r w:rsidR="00774F6E">
        <w:rPr>
          <w:rFonts w:ascii="Arial" w:hAnsi="Arial" w:cs="Arial"/>
          <w:color w:val="auto"/>
          <w:sz w:val="24"/>
          <w:szCs w:val="24"/>
        </w:rPr>
        <w:t xml:space="preserve"> April 201</w:t>
      </w:r>
      <w:r w:rsidR="00921D51">
        <w:rPr>
          <w:rFonts w:ascii="Arial" w:hAnsi="Arial" w:cs="Arial"/>
          <w:color w:val="auto"/>
          <w:sz w:val="24"/>
          <w:szCs w:val="24"/>
        </w:rPr>
        <w:t>7</w:t>
      </w:r>
    </w:p>
    <w:p w14:paraId="25A2178F" w14:textId="5872DDC6" w:rsidR="00D769A7" w:rsidRDefault="00FC4981">
      <w:pPr>
        <w:rPr>
          <w:rFonts w:ascii="Lucida Sans" w:hAnsi="Lucida Sans"/>
          <w:b/>
          <w:noProof/>
          <w:color w:val="0070C0"/>
          <w:sz w:val="28"/>
          <w:szCs w:val="28"/>
        </w:rPr>
      </w:pPr>
      <w:r>
        <w:rPr>
          <w:rFonts w:ascii="Lucida Sans" w:hAnsi="Lucida Sans"/>
          <w:b/>
          <w:noProof/>
          <w:color w:val="0070C0"/>
          <w:sz w:val="28"/>
          <w:szCs w:val="28"/>
        </w:rPr>
        <w:drawing>
          <wp:inline distT="0" distB="0" distL="0" distR="0" wp14:anchorId="4D6A1AFD" wp14:editId="7A9A3EAA">
            <wp:extent cx="7762875" cy="52387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769A7" w:rsidSect="00CB7195">
      <w:pgSz w:w="16838" w:h="11906" w:orient="landscape"/>
      <w:pgMar w:top="17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21D4" w14:textId="77777777" w:rsidR="002C49F4" w:rsidRDefault="002C49F4" w:rsidP="002C49F4">
      <w:pPr>
        <w:spacing w:after="0" w:line="240" w:lineRule="auto"/>
      </w:pPr>
      <w:r>
        <w:separator/>
      </w:r>
    </w:p>
  </w:endnote>
  <w:endnote w:type="continuationSeparator" w:id="0">
    <w:p w14:paraId="4BDC7AE9" w14:textId="77777777" w:rsidR="002C49F4" w:rsidRDefault="002C49F4" w:rsidP="002C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E909" w14:textId="77777777" w:rsidR="002C49F4" w:rsidRDefault="002C49F4" w:rsidP="002C49F4">
      <w:pPr>
        <w:spacing w:after="0" w:line="240" w:lineRule="auto"/>
      </w:pPr>
      <w:r>
        <w:separator/>
      </w:r>
    </w:p>
  </w:footnote>
  <w:footnote w:type="continuationSeparator" w:id="0">
    <w:p w14:paraId="0AEA705B" w14:textId="77777777" w:rsidR="002C49F4" w:rsidRDefault="002C49F4" w:rsidP="002C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7AE3"/>
    <w:multiLevelType w:val="hybridMultilevel"/>
    <w:tmpl w:val="3288E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8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3B"/>
    <w:rsid w:val="00047E2A"/>
    <w:rsid w:val="00055876"/>
    <w:rsid w:val="00056DD1"/>
    <w:rsid w:val="0011643A"/>
    <w:rsid w:val="0016252F"/>
    <w:rsid w:val="001A6F7C"/>
    <w:rsid w:val="001A7D06"/>
    <w:rsid w:val="001D2772"/>
    <w:rsid w:val="001E6CD9"/>
    <w:rsid w:val="001F73AB"/>
    <w:rsid w:val="00233EA0"/>
    <w:rsid w:val="00274964"/>
    <w:rsid w:val="002C49F4"/>
    <w:rsid w:val="002E444B"/>
    <w:rsid w:val="00307E26"/>
    <w:rsid w:val="003123B4"/>
    <w:rsid w:val="00320073"/>
    <w:rsid w:val="00333AEB"/>
    <w:rsid w:val="00344E94"/>
    <w:rsid w:val="003516B0"/>
    <w:rsid w:val="003819E0"/>
    <w:rsid w:val="003842DE"/>
    <w:rsid w:val="003E0579"/>
    <w:rsid w:val="00414C0F"/>
    <w:rsid w:val="00427F44"/>
    <w:rsid w:val="00441208"/>
    <w:rsid w:val="00454B5B"/>
    <w:rsid w:val="004C5EAA"/>
    <w:rsid w:val="004D3A60"/>
    <w:rsid w:val="005271D1"/>
    <w:rsid w:val="00537140"/>
    <w:rsid w:val="00541F1E"/>
    <w:rsid w:val="005A6B28"/>
    <w:rsid w:val="006210C5"/>
    <w:rsid w:val="0062409B"/>
    <w:rsid w:val="006251AB"/>
    <w:rsid w:val="006625DC"/>
    <w:rsid w:val="00674C32"/>
    <w:rsid w:val="006C099B"/>
    <w:rsid w:val="006C2AB9"/>
    <w:rsid w:val="006D64D3"/>
    <w:rsid w:val="006F755D"/>
    <w:rsid w:val="007142EA"/>
    <w:rsid w:val="00750E11"/>
    <w:rsid w:val="00753DBB"/>
    <w:rsid w:val="00774F6E"/>
    <w:rsid w:val="007A4DD6"/>
    <w:rsid w:val="007D48E4"/>
    <w:rsid w:val="007D4FBF"/>
    <w:rsid w:val="007F2B0A"/>
    <w:rsid w:val="00806754"/>
    <w:rsid w:val="0082696C"/>
    <w:rsid w:val="008558E8"/>
    <w:rsid w:val="00864C9D"/>
    <w:rsid w:val="008A464A"/>
    <w:rsid w:val="008A5CC0"/>
    <w:rsid w:val="008C5395"/>
    <w:rsid w:val="00921D51"/>
    <w:rsid w:val="00955BEE"/>
    <w:rsid w:val="009745A3"/>
    <w:rsid w:val="009B263B"/>
    <w:rsid w:val="00A675E7"/>
    <w:rsid w:val="00A7221D"/>
    <w:rsid w:val="00A75912"/>
    <w:rsid w:val="00AA318E"/>
    <w:rsid w:val="00AA32E8"/>
    <w:rsid w:val="00B52985"/>
    <w:rsid w:val="00B77D9C"/>
    <w:rsid w:val="00B96765"/>
    <w:rsid w:val="00C2453F"/>
    <w:rsid w:val="00C45A3B"/>
    <w:rsid w:val="00C53F29"/>
    <w:rsid w:val="00C67CF5"/>
    <w:rsid w:val="00C87690"/>
    <w:rsid w:val="00C96A7B"/>
    <w:rsid w:val="00CA2071"/>
    <w:rsid w:val="00CA5517"/>
    <w:rsid w:val="00CA5906"/>
    <w:rsid w:val="00CB2715"/>
    <w:rsid w:val="00CB4C6C"/>
    <w:rsid w:val="00CB7195"/>
    <w:rsid w:val="00CF119F"/>
    <w:rsid w:val="00D224DD"/>
    <w:rsid w:val="00D25DF0"/>
    <w:rsid w:val="00D37B88"/>
    <w:rsid w:val="00D769A7"/>
    <w:rsid w:val="00DD4524"/>
    <w:rsid w:val="00DF7E7A"/>
    <w:rsid w:val="00E023B7"/>
    <w:rsid w:val="00E056F1"/>
    <w:rsid w:val="00E06F89"/>
    <w:rsid w:val="00E11019"/>
    <w:rsid w:val="00E26A19"/>
    <w:rsid w:val="00E55ADF"/>
    <w:rsid w:val="00E9153A"/>
    <w:rsid w:val="00EE1295"/>
    <w:rsid w:val="00F01E02"/>
    <w:rsid w:val="00F0634C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ED4EDE"/>
  <w15:docId w15:val="{E346615B-3F8C-439B-B487-C6BD332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3B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DC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F4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F4"/>
    <w:rPr>
      <w:rFonts w:eastAsiaTheme="minorEastAsia" w:cs="Times New Roman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6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CITB benchmark targets</c:v>
                </c:pt>
              </c:strCache>
            </c:strRef>
          </c:tx>
          <c:invertIfNegative val="0"/>
          <c:cat>
            <c:strRef>
              <c:f>Sheet1!$A$2:$A$23</c:f>
              <c:strCache>
                <c:ptCount val="22"/>
                <c:pt idx="0">
                  <c:v>1. work placement 14-16 years</c:v>
                </c:pt>
                <c:pt idx="1">
                  <c:v>2. work placement 16+ </c:v>
                </c:pt>
                <c:pt idx="2">
                  <c:v>3. Construction Curriculum Support - Activities </c:v>
                </c:pt>
                <c:pt idx="3">
                  <c:v>3.1. School and education related activities</c:v>
                </c:pt>
                <c:pt idx="4">
                  <c:v>4. Graduates</c:v>
                </c:pt>
                <c:pt idx="5">
                  <c:v>5. Apprentice starts </c:v>
                </c:pt>
                <c:pt idx="6">
                  <c:v>6. Existing apprentices</c:v>
                </c:pt>
                <c:pt idx="7">
                  <c:v>7. Apprentice completions</c:v>
                </c:pt>
                <c:pt idx="8">
                  <c:v>8. jobs created</c:v>
                </c:pt>
                <c:pt idx="9">
                  <c:v>8.1. Companies involved in employment and training</c:v>
                </c:pt>
                <c:pt idx="10">
                  <c:v>9. NVQ starts - subcontractors</c:v>
                </c:pt>
                <c:pt idx="11">
                  <c:v>10. NVQ completions - subcontractors</c:v>
                </c:pt>
                <c:pt idx="12">
                  <c:v>10.1. NVQ starts - main contractors</c:v>
                </c:pt>
                <c:pt idx="13">
                  <c:v>10.2. NVQ completions - main contractors</c:v>
                </c:pt>
                <c:pt idx="14">
                  <c:v>11. Training plans for Subcontractors</c:v>
                </c:pt>
                <c:pt idx="15">
                  <c:v>12. Supervisor training for Subcontractors</c:v>
                </c:pt>
                <c:pt idx="16">
                  <c:v>13. L&amp;M training for Subcontractors</c:v>
                </c:pt>
                <c:pt idx="17">
                  <c:v>14. Advanced h&amp;s training for Subcontractors</c:v>
                </c:pt>
                <c:pt idx="18">
                  <c:v>14.1. h&amp;s tests linked to CSCS, CPCS - main contractors</c:v>
                </c:pt>
                <c:pt idx="19">
                  <c:v>14.2.  h&amp;s tests linked to CSCS, CPCS - Subcontractors</c:v>
                </c:pt>
                <c:pt idx="20">
                  <c:v>15. Short courses - main contractors</c:v>
                </c:pt>
                <c:pt idx="21">
                  <c:v>15.1. Short courses - Subcontractors</c:v>
                </c:pt>
              </c:strCache>
            </c:str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0</c:v>
                </c:pt>
                <c:pt idx="1">
                  <c:v>26</c:v>
                </c:pt>
                <c:pt idx="2">
                  <c:v>20</c:v>
                </c:pt>
                <c:pt idx="4">
                  <c:v>7</c:v>
                </c:pt>
                <c:pt idx="5">
                  <c:v>22</c:v>
                </c:pt>
                <c:pt idx="6">
                  <c:v>28</c:v>
                </c:pt>
                <c:pt idx="7">
                  <c:v>9</c:v>
                </c:pt>
                <c:pt idx="8">
                  <c:v>20</c:v>
                </c:pt>
                <c:pt idx="10">
                  <c:v>37</c:v>
                </c:pt>
                <c:pt idx="11">
                  <c:v>37</c:v>
                </c:pt>
                <c:pt idx="14">
                  <c:v>33</c:v>
                </c:pt>
                <c:pt idx="15">
                  <c:v>39</c:v>
                </c:pt>
                <c:pt idx="16">
                  <c:v>33</c:v>
                </c:pt>
                <c:pt idx="17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8-4BF9-87BB-3B531A40FF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MHA benchmark target achievements</c:v>
                </c:pt>
              </c:strCache>
            </c:strRef>
          </c:tx>
          <c:invertIfNegative val="0"/>
          <c:cat>
            <c:strRef>
              <c:f>Sheet1!$A$2:$A$23</c:f>
              <c:strCache>
                <c:ptCount val="22"/>
                <c:pt idx="0">
                  <c:v>1. work placement 14-16 years</c:v>
                </c:pt>
                <c:pt idx="1">
                  <c:v>2. work placement 16+ </c:v>
                </c:pt>
                <c:pt idx="2">
                  <c:v>3. Construction Curriculum Support - Activities </c:v>
                </c:pt>
                <c:pt idx="3">
                  <c:v>3.1. School and education related activities</c:v>
                </c:pt>
                <c:pt idx="4">
                  <c:v>4. Graduates</c:v>
                </c:pt>
                <c:pt idx="5">
                  <c:v>5. Apprentice starts </c:v>
                </c:pt>
                <c:pt idx="6">
                  <c:v>6. Existing apprentices</c:v>
                </c:pt>
                <c:pt idx="7">
                  <c:v>7. Apprentice completions</c:v>
                </c:pt>
                <c:pt idx="8">
                  <c:v>8. jobs created</c:v>
                </c:pt>
                <c:pt idx="9">
                  <c:v>8.1. Companies involved in employment and training</c:v>
                </c:pt>
                <c:pt idx="10">
                  <c:v>9. NVQ starts - subcontractors</c:v>
                </c:pt>
                <c:pt idx="11">
                  <c:v>10. NVQ completions - subcontractors</c:v>
                </c:pt>
                <c:pt idx="12">
                  <c:v>10.1. NVQ starts - main contractors</c:v>
                </c:pt>
                <c:pt idx="13">
                  <c:v>10.2. NVQ completions - main contractors</c:v>
                </c:pt>
                <c:pt idx="14">
                  <c:v>11. Training plans for Subcontractors</c:v>
                </c:pt>
                <c:pt idx="15">
                  <c:v>12. Supervisor training for Subcontractors</c:v>
                </c:pt>
                <c:pt idx="16">
                  <c:v>13. L&amp;M training for Subcontractors</c:v>
                </c:pt>
                <c:pt idx="17">
                  <c:v>14. Advanced h&amp;s training for Subcontractors</c:v>
                </c:pt>
                <c:pt idx="18">
                  <c:v>14.1. h&amp;s tests linked to CSCS, CPCS - main contractors</c:v>
                </c:pt>
                <c:pt idx="19">
                  <c:v>14.2.  h&amp;s tests linked to CSCS, CPCS - Subcontractors</c:v>
                </c:pt>
                <c:pt idx="20">
                  <c:v>15. Short courses - main contractors</c:v>
                </c:pt>
                <c:pt idx="21">
                  <c:v>15.1. Short courses - Subcontractors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38</c:v>
                </c:pt>
                <c:pt idx="1">
                  <c:v>5</c:v>
                </c:pt>
                <c:pt idx="2">
                  <c:v>16</c:v>
                </c:pt>
                <c:pt idx="3">
                  <c:v>156</c:v>
                </c:pt>
                <c:pt idx="4">
                  <c:v>25</c:v>
                </c:pt>
                <c:pt idx="5">
                  <c:v>12</c:v>
                </c:pt>
                <c:pt idx="6">
                  <c:v>4</c:v>
                </c:pt>
                <c:pt idx="7">
                  <c:v>7</c:v>
                </c:pt>
                <c:pt idx="8">
                  <c:v>14</c:v>
                </c:pt>
                <c:pt idx="9">
                  <c:v>13</c:v>
                </c:pt>
                <c:pt idx="10">
                  <c:v>51</c:v>
                </c:pt>
                <c:pt idx="11">
                  <c:v>119</c:v>
                </c:pt>
                <c:pt idx="12">
                  <c:v>28</c:v>
                </c:pt>
                <c:pt idx="13">
                  <c:v>87</c:v>
                </c:pt>
                <c:pt idx="14">
                  <c:v>87</c:v>
                </c:pt>
                <c:pt idx="15">
                  <c:v>15</c:v>
                </c:pt>
                <c:pt idx="16">
                  <c:v>16</c:v>
                </c:pt>
                <c:pt idx="17">
                  <c:v>34</c:v>
                </c:pt>
                <c:pt idx="18">
                  <c:v>141</c:v>
                </c:pt>
                <c:pt idx="19">
                  <c:v>103</c:v>
                </c:pt>
                <c:pt idx="20">
                  <c:v>111</c:v>
                </c:pt>
                <c:pt idx="2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8-4BF9-87BB-3B531A40F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49824"/>
        <c:axId val="50751360"/>
      </c:barChart>
      <c:catAx>
        <c:axId val="507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751360"/>
        <c:crosses val="autoZero"/>
        <c:auto val="1"/>
        <c:lblAlgn val="ctr"/>
        <c:lblOffset val="100"/>
        <c:noMultiLvlLbl val="0"/>
      </c:catAx>
      <c:valAx>
        <c:axId val="507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4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1260-FA79-4CFF-A144-E57A8C81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Julia May</cp:lastModifiedBy>
  <cp:revision>5</cp:revision>
  <cp:lastPrinted>2014-03-21T10:25:00Z</cp:lastPrinted>
  <dcterms:created xsi:type="dcterms:W3CDTF">2016-04-14T14:12:00Z</dcterms:created>
  <dcterms:modified xsi:type="dcterms:W3CDTF">2023-05-10T10:32:00Z</dcterms:modified>
</cp:coreProperties>
</file>