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5F" w:rsidRPr="008F637D" w:rsidRDefault="00280C5F" w:rsidP="00280C5F">
      <w:pPr>
        <w:pStyle w:val="Heading1"/>
      </w:pPr>
      <w:r w:rsidRPr="004B3072">
        <w:rPr>
          <w:u w:val="single"/>
        </w:rPr>
        <w:t>Midlands Highway Alliance</w:t>
      </w:r>
      <w:r>
        <w:t xml:space="preserve">           </w:t>
      </w:r>
      <w:r w:rsidR="004B3072">
        <w:t xml:space="preserve">Guidance for Developing a Carbon Management and Reduction </w:t>
      </w:r>
      <w:r>
        <w:t xml:space="preserve">Business Case </w:t>
      </w:r>
    </w:p>
    <w:p w:rsidR="00280C5F" w:rsidRDefault="00280C5F" w:rsidP="00280C5F">
      <w:pPr>
        <w:pStyle w:val="BodyText"/>
        <w:rPr>
          <w:b/>
          <w:color w:val="00B5E2" w:themeColor="accent1"/>
          <w:sz w:val="24"/>
          <w:szCs w:val="20"/>
        </w:rPr>
      </w:pPr>
      <w:r w:rsidRPr="003B0134">
        <w:rPr>
          <w:b/>
          <w:color w:val="00B5E2" w:themeColor="accent1"/>
          <w:sz w:val="24"/>
          <w:szCs w:val="20"/>
        </w:rPr>
        <w:t xml:space="preserve">The </w:t>
      </w:r>
      <w:r w:rsidR="00181297">
        <w:rPr>
          <w:b/>
          <w:color w:val="00B5E2" w:themeColor="accent1"/>
          <w:sz w:val="24"/>
          <w:szCs w:val="20"/>
        </w:rPr>
        <w:t>purpose</w:t>
      </w:r>
      <w:r w:rsidR="00181297" w:rsidRPr="003B0134">
        <w:rPr>
          <w:b/>
          <w:color w:val="00B5E2" w:themeColor="accent1"/>
          <w:sz w:val="24"/>
          <w:szCs w:val="20"/>
        </w:rPr>
        <w:t xml:space="preserve"> </w:t>
      </w:r>
      <w:r w:rsidRPr="003B0134">
        <w:rPr>
          <w:b/>
          <w:color w:val="00B5E2" w:themeColor="accent1"/>
          <w:sz w:val="24"/>
          <w:szCs w:val="20"/>
        </w:rPr>
        <w:t>of this document i</w:t>
      </w:r>
      <w:r w:rsidR="00B91280">
        <w:rPr>
          <w:b/>
          <w:color w:val="00B5E2" w:themeColor="accent1"/>
          <w:sz w:val="24"/>
          <w:szCs w:val="20"/>
        </w:rPr>
        <w:t>s</w:t>
      </w:r>
      <w:r w:rsidRPr="003B0134">
        <w:rPr>
          <w:b/>
          <w:color w:val="00B5E2" w:themeColor="accent1"/>
          <w:sz w:val="24"/>
          <w:szCs w:val="20"/>
        </w:rPr>
        <w:t xml:space="preserve"> to assist Midlands Highway Alliance (MHA) </w:t>
      </w:r>
      <w:r w:rsidR="008F392E">
        <w:rPr>
          <w:b/>
          <w:color w:val="00B5E2" w:themeColor="accent1"/>
          <w:sz w:val="24"/>
          <w:szCs w:val="20"/>
        </w:rPr>
        <w:t xml:space="preserve">member </w:t>
      </w:r>
      <w:r w:rsidRPr="003B0134">
        <w:rPr>
          <w:b/>
          <w:color w:val="00B5E2" w:themeColor="accent1"/>
          <w:sz w:val="24"/>
          <w:szCs w:val="20"/>
        </w:rPr>
        <w:t>authorities in developing business case</w:t>
      </w:r>
      <w:r w:rsidR="008F392E">
        <w:rPr>
          <w:b/>
          <w:color w:val="00B5E2" w:themeColor="accent1"/>
          <w:sz w:val="24"/>
          <w:szCs w:val="20"/>
        </w:rPr>
        <w:t>s</w:t>
      </w:r>
      <w:r w:rsidRPr="003B0134">
        <w:rPr>
          <w:b/>
          <w:color w:val="00B5E2" w:themeColor="accent1"/>
          <w:sz w:val="24"/>
          <w:szCs w:val="20"/>
        </w:rPr>
        <w:t xml:space="preserve"> for </w:t>
      </w:r>
      <w:r w:rsidR="00181297">
        <w:rPr>
          <w:b/>
          <w:color w:val="00B5E2" w:themeColor="accent1"/>
          <w:sz w:val="24"/>
          <w:szCs w:val="20"/>
        </w:rPr>
        <w:t xml:space="preserve">taking action to more effectively understand, manage and reduce the carbon impact of highway projects, and </w:t>
      </w:r>
      <w:r w:rsidR="008F392E">
        <w:rPr>
          <w:b/>
          <w:color w:val="00B5E2" w:themeColor="accent1"/>
          <w:sz w:val="24"/>
          <w:szCs w:val="20"/>
        </w:rPr>
        <w:t xml:space="preserve">for </w:t>
      </w:r>
      <w:r w:rsidR="00181297">
        <w:rPr>
          <w:b/>
          <w:color w:val="00B5E2" w:themeColor="accent1"/>
          <w:sz w:val="24"/>
          <w:szCs w:val="20"/>
        </w:rPr>
        <w:t xml:space="preserve">communicating the importance </w:t>
      </w:r>
      <w:r w:rsidR="008F392E">
        <w:rPr>
          <w:b/>
          <w:color w:val="00B5E2" w:themeColor="accent1"/>
          <w:sz w:val="24"/>
          <w:szCs w:val="20"/>
        </w:rPr>
        <w:t xml:space="preserve">of better carbon management </w:t>
      </w:r>
      <w:r w:rsidR="00181297">
        <w:rPr>
          <w:b/>
          <w:color w:val="00B5E2" w:themeColor="accent1"/>
          <w:sz w:val="24"/>
          <w:szCs w:val="20"/>
        </w:rPr>
        <w:t>to s</w:t>
      </w:r>
      <w:r w:rsidRPr="003B0134">
        <w:rPr>
          <w:b/>
          <w:color w:val="00B5E2" w:themeColor="accent1"/>
          <w:sz w:val="24"/>
          <w:szCs w:val="20"/>
        </w:rPr>
        <w:t xml:space="preserve">enior </w:t>
      </w:r>
      <w:r w:rsidR="00181297">
        <w:rPr>
          <w:b/>
          <w:color w:val="00B5E2" w:themeColor="accent1"/>
          <w:sz w:val="24"/>
          <w:szCs w:val="20"/>
        </w:rPr>
        <w:t>m</w:t>
      </w:r>
      <w:r w:rsidRPr="003B0134">
        <w:rPr>
          <w:b/>
          <w:color w:val="00B5E2" w:themeColor="accent1"/>
          <w:sz w:val="24"/>
          <w:szCs w:val="20"/>
        </w:rPr>
        <w:t xml:space="preserve">anagers and </w:t>
      </w:r>
      <w:r w:rsidR="00181297">
        <w:rPr>
          <w:b/>
          <w:color w:val="00B5E2" w:themeColor="accent1"/>
          <w:sz w:val="24"/>
          <w:szCs w:val="20"/>
        </w:rPr>
        <w:t>d</w:t>
      </w:r>
      <w:r w:rsidRPr="003B0134">
        <w:rPr>
          <w:b/>
          <w:color w:val="00B5E2" w:themeColor="accent1"/>
          <w:sz w:val="24"/>
          <w:szCs w:val="20"/>
        </w:rPr>
        <w:t>ecision</w:t>
      </w:r>
      <w:r w:rsidR="008F28EF">
        <w:rPr>
          <w:b/>
          <w:color w:val="00B5E2" w:themeColor="accent1"/>
          <w:sz w:val="24"/>
          <w:szCs w:val="20"/>
        </w:rPr>
        <w:t>-</w:t>
      </w:r>
      <w:r w:rsidR="00181297">
        <w:rPr>
          <w:b/>
          <w:color w:val="00B5E2" w:themeColor="accent1"/>
          <w:sz w:val="24"/>
          <w:szCs w:val="20"/>
        </w:rPr>
        <w:t>m</w:t>
      </w:r>
      <w:r w:rsidRPr="003B0134">
        <w:rPr>
          <w:b/>
          <w:color w:val="00B5E2" w:themeColor="accent1"/>
          <w:sz w:val="24"/>
          <w:szCs w:val="20"/>
        </w:rPr>
        <w:t>akers</w:t>
      </w:r>
      <w:r w:rsidR="00181297">
        <w:rPr>
          <w:b/>
          <w:color w:val="00B5E2" w:themeColor="accent1"/>
          <w:sz w:val="24"/>
          <w:szCs w:val="20"/>
        </w:rPr>
        <w:t xml:space="preserve">. This </w:t>
      </w:r>
      <w:r w:rsidR="008F392E">
        <w:rPr>
          <w:b/>
          <w:color w:val="00B5E2" w:themeColor="accent1"/>
          <w:sz w:val="24"/>
          <w:szCs w:val="20"/>
        </w:rPr>
        <w:t xml:space="preserve">document </w:t>
      </w:r>
      <w:r w:rsidR="00181297">
        <w:rPr>
          <w:b/>
          <w:color w:val="00B5E2" w:themeColor="accent1"/>
          <w:sz w:val="24"/>
          <w:szCs w:val="20"/>
        </w:rPr>
        <w:t>includes guidance on</w:t>
      </w:r>
      <w:r w:rsidRPr="003B0134">
        <w:rPr>
          <w:b/>
          <w:color w:val="00B5E2" w:themeColor="accent1"/>
          <w:sz w:val="24"/>
          <w:szCs w:val="20"/>
        </w:rPr>
        <w:t xml:space="preserve"> identifying the opportunities and benefits of effective highways carbon management. </w:t>
      </w:r>
    </w:p>
    <w:p w:rsidR="008C1978" w:rsidRDefault="0001114C" w:rsidP="008C1978">
      <w:pPr>
        <w:pStyle w:val="BodyText"/>
        <w:rPr>
          <w:b/>
          <w:color w:val="00B5E2" w:themeColor="accent1"/>
          <w:sz w:val="24"/>
          <w:szCs w:val="20"/>
        </w:rPr>
      </w:pPr>
      <w:r>
        <w:rPr>
          <w:b/>
          <w:color w:val="00B5E2" w:themeColor="accent1"/>
          <w:sz w:val="24"/>
          <w:szCs w:val="20"/>
        </w:rPr>
        <w:t xml:space="preserve">This document is supported </w:t>
      </w:r>
      <w:r w:rsidR="00181297">
        <w:rPr>
          <w:b/>
          <w:color w:val="00B5E2" w:themeColor="accent1"/>
          <w:sz w:val="24"/>
          <w:szCs w:val="20"/>
        </w:rPr>
        <w:t>by a</w:t>
      </w:r>
      <w:r>
        <w:rPr>
          <w:b/>
          <w:color w:val="00B5E2" w:themeColor="accent1"/>
          <w:sz w:val="24"/>
          <w:szCs w:val="20"/>
        </w:rPr>
        <w:t xml:space="preserve"> </w:t>
      </w:r>
      <w:r w:rsidRPr="005026CE">
        <w:rPr>
          <w:b/>
          <w:color w:val="00B5E2" w:themeColor="accent1"/>
          <w:sz w:val="24"/>
          <w:szCs w:val="20"/>
        </w:rPr>
        <w:t xml:space="preserve">Sustainable Supply Chain </w:t>
      </w:r>
      <w:r w:rsidR="00181297" w:rsidRPr="005026CE">
        <w:rPr>
          <w:b/>
          <w:color w:val="00B5E2" w:themeColor="accent1"/>
          <w:sz w:val="24"/>
          <w:szCs w:val="20"/>
        </w:rPr>
        <w:t>P</w:t>
      </w:r>
      <w:r w:rsidRPr="005026CE">
        <w:rPr>
          <w:b/>
          <w:color w:val="00B5E2" w:themeColor="accent1"/>
          <w:sz w:val="24"/>
          <w:szCs w:val="20"/>
        </w:rPr>
        <w:t>rotocol</w:t>
      </w:r>
      <w:r>
        <w:rPr>
          <w:b/>
          <w:color w:val="00B5E2" w:themeColor="accent1"/>
          <w:sz w:val="24"/>
          <w:szCs w:val="20"/>
        </w:rPr>
        <w:t xml:space="preserve"> (</w:t>
      </w:r>
      <w:r w:rsidR="00181297">
        <w:rPr>
          <w:b/>
          <w:color w:val="00B5E2" w:themeColor="accent1"/>
          <w:sz w:val="24"/>
          <w:szCs w:val="20"/>
        </w:rPr>
        <w:t xml:space="preserve">see the </w:t>
      </w:r>
      <w:r>
        <w:rPr>
          <w:b/>
          <w:color w:val="00B5E2" w:themeColor="accent1"/>
          <w:sz w:val="24"/>
          <w:szCs w:val="20"/>
        </w:rPr>
        <w:t xml:space="preserve">Appendix). </w:t>
      </w:r>
      <w:r w:rsidR="00181297" w:rsidRPr="008C1978">
        <w:rPr>
          <w:b/>
          <w:color w:val="00B5E2" w:themeColor="accent1"/>
          <w:sz w:val="24"/>
          <w:szCs w:val="20"/>
        </w:rPr>
        <w:t xml:space="preserve">This </w:t>
      </w:r>
      <w:r w:rsidR="00181297">
        <w:rPr>
          <w:b/>
          <w:color w:val="00B5E2" w:themeColor="accent1"/>
          <w:sz w:val="24"/>
          <w:szCs w:val="20"/>
        </w:rPr>
        <w:t>P</w:t>
      </w:r>
      <w:r w:rsidR="00181297" w:rsidRPr="008C1978">
        <w:rPr>
          <w:b/>
          <w:color w:val="00B5E2" w:themeColor="accent1"/>
          <w:sz w:val="24"/>
          <w:szCs w:val="20"/>
        </w:rPr>
        <w:t xml:space="preserve">rotocol </w:t>
      </w:r>
      <w:r w:rsidR="00181297">
        <w:rPr>
          <w:b/>
          <w:color w:val="00B5E2" w:themeColor="accent1"/>
          <w:sz w:val="24"/>
          <w:szCs w:val="20"/>
        </w:rPr>
        <w:t>a</w:t>
      </w:r>
      <w:r w:rsidR="00181297" w:rsidRPr="008C1978">
        <w:rPr>
          <w:b/>
          <w:color w:val="00B5E2" w:themeColor="accent1"/>
          <w:sz w:val="24"/>
          <w:szCs w:val="20"/>
        </w:rPr>
        <w:t xml:space="preserve">cts as guidance for </w:t>
      </w:r>
      <w:r w:rsidR="00181297">
        <w:rPr>
          <w:b/>
          <w:color w:val="00B5E2" w:themeColor="accent1"/>
          <w:sz w:val="24"/>
          <w:szCs w:val="20"/>
        </w:rPr>
        <w:t xml:space="preserve">the MHA and its </w:t>
      </w:r>
      <w:r w:rsidR="00715529">
        <w:rPr>
          <w:b/>
          <w:color w:val="00B5E2" w:themeColor="accent1"/>
          <w:sz w:val="24"/>
          <w:szCs w:val="20"/>
        </w:rPr>
        <w:t>contractors</w:t>
      </w:r>
      <w:r w:rsidR="00181297">
        <w:rPr>
          <w:b/>
          <w:color w:val="00B5E2" w:themeColor="accent1"/>
          <w:sz w:val="24"/>
          <w:szCs w:val="20"/>
        </w:rPr>
        <w:t xml:space="preserve"> and suppliers </w:t>
      </w:r>
      <w:r w:rsidR="00181297" w:rsidRPr="008C1978">
        <w:rPr>
          <w:b/>
          <w:color w:val="00B5E2" w:themeColor="accent1"/>
          <w:sz w:val="24"/>
          <w:szCs w:val="20"/>
        </w:rPr>
        <w:t>in</w:t>
      </w:r>
      <w:r w:rsidR="00181297">
        <w:rPr>
          <w:b/>
          <w:color w:val="00B5E2" w:themeColor="accent1"/>
          <w:sz w:val="24"/>
          <w:szCs w:val="20"/>
        </w:rPr>
        <w:t xml:space="preserve"> facilitating, </w:t>
      </w:r>
      <w:r w:rsidR="00181297" w:rsidRPr="008C1978">
        <w:rPr>
          <w:b/>
          <w:color w:val="00B5E2" w:themeColor="accent1"/>
          <w:sz w:val="24"/>
          <w:szCs w:val="20"/>
        </w:rPr>
        <w:t>ensuring and enhancing sustainab</w:t>
      </w:r>
      <w:r w:rsidR="00181297">
        <w:rPr>
          <w:b/>
          <w:color w:val="00B5E2" w:themeColor="accent1"/>
          <w:sz w:val="24"/>
          <w:szCs w:val="20"/>
        </w:rPr>
        <w:t xml:space="preserve">ility </w:t>
      </w:r>
      <w:r w:rsidR="008F392E">
        <w:rPr>
          <w:b/>
          <w:color w:val="00B5E2" w:themeColor="accent1"/>
          <w:sz w:val="24"/>
          <w:szCs w:val="20"/>
        </w:rPr>
        <w:t>within the</w:t>
      </w:r>
      <w:r w:rsidR="00181297">
        <w:rPr>
          <w:b/>
          <w:color w:val="00B5E2" w:themeColor="accent1"/>
          <w:sz w:val="24"/>
          <w:szCs w:val="20"/>
        </w:rPr>
        <w:t xml:space="preserve"> </w:t>
      </w:r>
      <w:r w:rsidR="00181297" w:rsidRPr="008C1978">
        <w:rPr>
          <w:b/>
          <w:color w:val="00B5E2" w:themeColor="accent1"/>
          <w:sz w:val="24"/>
          <w:szCs w:val="20"/>
        </w:rPr>
        <w:t>supply chain.</w:t>
      </w:r>
      <w:r w:rsidR="00715529">
        <w:rPr>
          <w:b/>
          <w:color w:val="00B5E2" w:themeColor="accent1"/>
          <w:sz w:val="24"/>
          <w:szCs w:val="20"/>
        </w:rPr>
        <w:t xml:space="preserve"> </w:t>
      </w:r>
      <w:r w:rsidRPr="008C1978">
        <w:rPr>
          <w:b/>
          <w:color w:val="00B5E2" w:themeColor="accent1"/>
          <w:sz w:val="24"/>
          <w:szCs w:val="20"/>
        </w:rPr>
        <w:t xml:space="preserve">The Sustainable Supply Chain Protocol can </w:t>
      </w:r>
      <w:r w:rsidR="008F392E">
        <w:rPr>
          <w:b/>
          <w:color w:val="00B5E2" w:themeColor="accent1"/>
          <w:sz w:val="24"/>
          <w:szCs w:val="20"/>
        </w:rPr>
        <w:t xml:space="preserve">also </w:t>
      </w:r>
      <w:r w:rsidRPr="008C1978">
        <w:rPr>
          <w:b/>
          <w:color w:val="00B5E2" w:themeColor="accent1"/>
          <w:sz w:val="24"/>
          <w:szCs w:val="20"/>
        </w:rPr>
        <w:t>be used in isolation depending upon user requirements</w:t>
      </w:r>
      <w:r>
        <w:rPr>
          <w:b/>
          <w:color w:val="00B5E2" w:themeColor="accent1"/>
          <w:sz w:val="24"/>
          <w:szCs w:val="20"/>
        </w:rPr>
        <w:t xml:space="preserve">. Links </w:t>
      </w:r>
      <w:r w:rsidR="008F392E">
        <w:rPr>
          <w:b/>
          <w:color w:val="00B5E2" w:themeColor="accent1"/>
          <w:sz w:val="24"/>
          <w:szCs w:val="20"/>
        </w:rPr>
        <w:t xml:space="preserve">to further information </w:t>
      </w:r>
      <w:r>
        <w:rPr>
          <w:b/>
          <w:color w:val="00B5E2" w:themeColor="accent1"/>
          <w:sz w:val="24"/>
          <w:szCs w:val="20"/>
        </w:rPr>
        <w:t xml:space="preserve">are embedded </w:t>
      </w:r>
      <w:r w:rsidR="008F392E">
        <w:rPr>
          <w:b/>
          <w:color w:val="00B5E2" w:themeColor="accent1"/>
          <w:sz w:val="24"/>
          <w:szCs w:val="20"/>
        </w:rPr>
        <w:t>within this document</w:t>
      </w:r>
      <w:r>
        <w:rPr>
          <w:b/>
          <w:color w:val="00B5E2" w:themeColor="accent1"/>
          <w:sz w:val="24"/>
          <w:szCs w:val="20"/>
        </w:rPr>
        <w:t xml:space="preserve"> where relevant.</w:t>
      </w:r>
      <w:r w:rsidRPr="008C1978">
        <w:rPr>
          <w:b/>
          <w:color w:val="00B5E2" w:themeColor="accent1"/>
          <w:sz w:val="24"/>
          <w:szCs w:val="20"/>
        </w:rPr>
        <w:t xml:space="preserve">  </w:t>
      </w:r>
    </w:p>
    <w:p w:rsidR="00715529" w:rsidRPr="008C1978" w:rsidRDefault="008F392E" w:rsidP="008C1978">
      <w:pPr>
        <w:pStyle w:val="BodyText"/>
        <w:rPr>
          <w:b/>
          <w:color w:val="00B5E2" w:themeColor="accent1"/>
          <w:sz w:val="24"/>
          <w:szCs w:val="20"/>
        </w:rPr>
      </w:pPr>
      <w:r>
        <w:rPr>
          <w:b/>
          <w:color w:val="00B5E2" w:themeColor="accent1"/>
          <w:sz w:val="24"/>
          <w:szCs w:val="20"/>
        </w:rPr>
        <w:t xml:space="preserve">An accompanying </w:t>
      </w:r>
      <w:r w:rsidR="00715529">
        <w:rPr>
          <w:b/>
          <w:color w:val="00B5E2" w:themeColor="accent1"/>
          <w:sz w:val="24"/>
          <w:szCs w:val="20"/>
        </w:rPr>
        <w:t xml:space="preserve">case study document provides examples of </w:t>
      </w:r>
      <w:r>
        <w:rPr>
          <w:b/>
          <w:color w:val="00B5E2" w:themeColor="accent1"/>
          <w:sz w:val="24"/>
          <w:szCs w:val="20"/>
        </w:rPr>
        <w:t xml:space="preserve">successful action taken to </w:t>
      </w:r>
      <w:r w:rsidR="004B3072">
        <w:rPr>
          <w:b/>
          <w:color w:val="00B5E2" w:themeColor="accent1"/>
          <w:sz w:val="24"/>
          <w:szCs w:val="20"/>
        </w:rPr>
        <w:t>effectively</w:t>
      </w:r>
      <w:r>
        <w:rPr>
          <w:b/>
          <w:color w:val="00B5E2" w:themeColor="accent1"/>
          <w:sz w:val="24"/>
          <w:szCs w:val="20"/>
        </w:rPr>
        <w:t xml:space="preserve"> </w:t>
      </w:r>
      <w:proofErr w:type="gramStart"/>
      <w:r>
        <w:rPr>
          <w:b/>
          <w:color w:val="00B5E2" w:themeColor="accent1"/>
          <w:sz w:val="24"/>
          <w:szCs w:val="20"/>
        </w:rPr>
        <w:t>underst</w:t>
      </w:r>
      <w:bookmarkStart w:id="0" w:name="_GoBack"/>
      <w:bookmarkEnd w:id="0"/>
      <w:r>
        <w:rPr>
          <w:b/>
          <w:color w:val="00B5E2" w:themeColor="accent1"/>
          <w:sz w:val="24"/>
          <w:szCs w:val="20"/>
        </w:rPr>
        <w:t>and,</w:t>
      </w:r>
      <w:proofErr w:type="gramEnd"/>
      <w:r>
        <w:rPr>
          <w:b/>
          <w:color w:val="00B5E2" w:themeColor="accent1"/>
          <w:sz w:val="24"/>
          <w:szCs w:val="20"/>
        </w:rPr>
        <w:t xml:space="preserve"> manage and reduce the carbon impact of highway </w:t>
      </w:r>
      <w:r w:rsidR="004B3072">
        <w:rPr>
          <w:b/>
          <w:color w:val="00B5E2" w:themeColor="accent1"/>
          <w:sz w:val="24"/>
          <w:szCs w:val="20"/>
        </w:rPr>
        <w:t>asset</w:t>
      </w:r>
      <w:r>
        <w:rPr>
          <w:b/>
          <w:color w:val="00B5E2" w:themeColor="accent1"/>
          <w:sz w:val="24"/>
          <w:szCs w:val="20"/>
        </w:rPr>
        <w:t xml:space="preserve"> management activities that can be reviewed and used when developing a business case for action. </w:t>
      </w:r>
    </w:p>
    <w:p w:rsidR="00280C5F" w:rsidRDefault="00280C5F" w:rsidP="00280C5F">
      <w:pPr>
        <w:pStyle w:val="BodyText"/>
        <w:rPr>
          <w:rFonts w:asciiTheme="majorHAnsi" w:eastAsiaTheme="majorEastAsia" w:hAnsiTheme="majorHAnsi" w:cstheme="majorBidi"/>
          <w:color w:val="00B5E2" w:themeColor="accent1"/>
          <w:sz w:val="48"/>
          <w:szCs w:val="28"/>
        </w:rPr>
      </w:pPr>
      <w:r>
        <w:br w:type="page"/>
      </w:r>
    </w:p>
    <w:p w:rsidR="00DB416E" w:rsidRPr="00FC5143" w:rsidRDefault="00DB416E" w:rsidP="00DB416E">
      <w:pPr>
        <w:pStyle w:val="Heading3"/>
      </w:pPr>
      <w:r>
        <w:rPr>
          <w:color w:val="9E007E" w:themeColor="accent4"/>
        </w:rPr>
        <w:lastRenderedPageBreak/>
        <w:t xml:space="preserve">Overview: Developing a Business Case </w:t>
      </w:r>
    </w:p>
    <w:p w:rsidR="00390D88" w:rsidRDefault="003B44A7" w:rsidP="00DB416E">
      <w:pPr>
        <w:pStyle w:val="BodyText"/>
      </w:pPr>
      <w:r w:rsidRPr="004B3072">
        <w:t xml:space="preserve">The diagram </w:t>
      </w:r>
      <w:r w:rsidR="000E061E" w:rsidRPr="004B3072">
        <w:t xml:space="preserve">below </w:t>
      </w:r>
      <w:r w:rsidRPr="004B3072">
        <w:t xml:space="preserve">outlines the </w:t>
      </w:r>
      <w:r w:rsidR="000E061E" w:rsidRPr="004B3072">
        <w:t xml:space="preserve">steps to be taken when developing a </w:t>
      </w:r>
      <w:r w:rsidRPr="004B3072">
        <w:t xml:space="preserve">business case, and recommendations for what to include </w:t>
      </w:r>
      <w:r w:rsidR="00AA56CC" w:rsidRPr="004B3072">
        <w:t xml:space="preserve">within each </w:t>
      </w:r>
      <w:r w:rsidR="00942796" w:rsidRPr="004B3072">
        <w:t>step</w:t>
      </w:r>
      <w:r w:rsidR="00AA56CC" w:rsidRPr="004B3072">
        <w:t xml:space="preserve">. </w:t>
      </w:r>
      <w:r w:rsidR="00942796" w:rsidRPr="004B3072">
        <w:t xml:space="preserve">More details on each step are provided after the diagram. </w:t>
      </w:r>
    </w:p>
    <w:p w:rsidR="006234A3" w:rsidRPr="004B3072" w:rsidRDefault="006234A3" w:rsidP="00DB416E">
      <w:pPr>
        <w:pStyle w:val="BodyText"/>
      </w:pPr>
    </w:p>
    <w:p w:rsidR="003B44A7" w:rsidRPr="003B0134" w:rsidRDefault="006234A3" w:rsidP="00F47B8C">
      <w:pPr>
        <w:pStyle w:val="BodyText"/>
        <w:jc w:val="center"/>
        <w:rPr>
          <w:i/>
          <w:color w:val="005A71" w:themeColor="accent1" w:themeShade="80"/>
          <w:sz w:val="22"/>
          <w:szCs w:val="20"/>
        </w:rPr>
      </w:pPr>
      <w:r>
        <w:rPr>
          <w:noProof/>
          <w:lang w:val="en-GB" w:eastAsia="en-GB"/>
        </w:rPr>
        <w:drawing>
          <wp:inline distT="0" distB="0" distL="0" distR="0" wp14:anchorId="417436D0" wp14:editId="2267A38E">
            <wp:extent cx="4455224" cy="6972300"/>
            <wp:effectExtent l="0" t="0" r="2540" b="0"/>
            <wp:docPr id="5" name="Picture 5" descr="C:\Users\34667cw\AppData\Local\Microsoft\Windows\Temporary Internet Files\Content.Word\Key stages of carbon business case.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34667cw\AppData\Local\Microsoft\Windows\Temporary Internet Files\Content.Word\Key stages of carbon business case.V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5224" cy="6972300"/>
                    </a:xfrm>
                    <a:prstGeom prst="rect">
                      <a:avLst/>
                    </a:prstGeom>
                    <a:noFill/>
                    <a:ln>
                      <a:noFill/>
                    </a:ln>
                  </pic:spPr>
                </pic:pic>
              </a:graphicData>
            </a:graphic>
          </wp:inline>
        </w:drawing>
      </w:r>
    </w:p>
    <w:p w:rsidR="00B06693" w:rsidRDefault="00B06693" w:rsidP="007D2708">
      <w:pPr>
        <w:pStyle w:val="BodyText"/>
        <w:jc w:val="center"/>
      </w:pPr>
    </w:p>
    <w:p w:rsidR="003B44A7" w:rsidRPr="003B44A7" w:rsidRDefault="003B44A7" w:rsidP="004B3072">
      <w:pPr>
        <w:pStyle w:val="BodyText"/>
      </w:pPr>
      <w:r w:rsidRPr="003B44A7">
        <w:t xml:space="preserve">The </w:t>
      </w:r>
      <w:r w:rsidR="00252327">
        <w:t xml:space="preserve">guidance </w:t>
      </w:r>
      <w:r w:rsidR="00942796">
        <w:t>provided below includes</w:t>
      </w:r>
      <w:r w:rsidR="00252327">
        <w:t xml:space="preserve"> </w:t>
      </w:r>
      <w:r w:rsidRPr="003B44A7">
        <w:t xml:space="preserve">examples </w:t>
      </w:r>
      <w:r w:rsidR="00252327">
        <w:t xml:space="preserve">of content </w:t>
      </w:r>
      <w:r w:rsidR="00942796">
        <w:t xml:space="preserve">that </w:t>
      </w:r>
      <w:r w:rsidRPr="003B44A7">
        <w:t>could be included</w:t>
      </w:r>
      <w:r w:rsidR="003A2EB4">
        <w:t xml:space="preserve"> in a </w:t>
      </w:r>
      <w:r w:rsidR="000E6D98">
        <w:t>business case</w:t>
      </w:r>
      <w:r w:rsidR="00252327">
        <w:t>.</w:t>
      </w:r>
      <w:r w:rsidRPr="003B44A7">
        <w:t xml:space="preserve"> </w:t>
      </w:r>
      <w:r w:rsidR="00252327">
        <w:t>T</w:t>
      </w:r>
      <w:r w:rsidRPr="003B44A7">
        <w:t xml:space="preserve">hese examples are for guidance </w:t>
      </w:r>
      <w:r w:rsidR="00252327">
        <w:t xml:space="preserve">purposes only </w:t>
      </w:r>
      <w:r w:rsidRPr="003B44A7">
        <w:t xml:space="preserve">and </w:t>
      </w:r>
      <w:r w:rsidR="00942796">
        <w:t xml:space="preserve">should </w:t>
      </w:r>
      <w:r w:rsidR="003A2EB4">
        <w:t xml:space="preserve">be adapted to </w:t>
      </w:r>
      <w:r w:rsidR="00252327">
        <w:t xml:space="preserve">better </w:t>
      </w:r>
      <w:r w:rsidR="003A2EB4">
        <w:t xml:space="preserve">suit </w:t>
      </w:r>
      <w:r w:rsidR="00942796">
        <w:t>i</w:t>
      </w:r>
      <w:r w:rsidR="00252327">
        <w:t xml:space="preserve">ndividual </w:t>
      </w:r>
      <w:r w:rsidR="00942796">
        <w:t xml:space="preserve">circumstances and </w:t>
      </w:r>
      <w:r w:rsidR="003A2EB4">
        <w:t>requirements</w:t>
      </w:r>
      <w:r w:rsidRPr="003B44A7">
        <w:t>.</w:t>
      </w:r>
    </w:p>
    <w:p w:rsidR="006234A3" w:rsidRDefault="006234A3">
      <w:pPr>
        <w:spacing w:line="240" w:lineRule="auto"/>
        <w:rPr>
          <w:rFonts w:asciiTheme="majorHAnsi" w:eastAsiaTheme="majorEastAsia" w:hAnsiTheme="majorHAnsi" w:cstheme="majorBidi"/>
          <w:b/>
          <w:bCs/>
          <w:color w:val="9E007E" w:themeColor="accent4"/>
          <w:sz w:val="36"/>
        </w:rPr>
      </w:pPr>
      <w:r>
        <w:rPr>
          <w:color w:val="9E007E" w:themeColor="accent4"/>
        </w:rPr>
        <w:br w:type="page"/>
      </w:r>
    </w:p>
    <w:p w:rsidR="00FC5143" w:rsidRPr="00FC5143" w:rsidRDefault="006234A3" w:rsidP="008936EC">
      <w:pPr>
        <w:pStyle w:val="Heading3"/>
      </w:pPr>
      <w:r w:rsidRPr="0001114C">
        <w:rPr>
          <w:b w:val="0"/>
          <w:i/>
          <w:noProof/>
          <w:color w:val="9E007E" w:themeColor="accent4"/>
          <w:sz w:val="24"/>
          <w:lang w:val="en-GB" w:eastAsia="en-GB"/>
        </w:rPr>
        <w:lastRenderedPageBreak/>
        <mc:AlternateContent>
          <mc:Choice Requires="wps">
            <w:drawing>
              <wp:anchor distT="0" distB="0" distL="114300" distR="114300" simplePos="0" relativeHeight="251658240" behindDoc="0" locked="0" layoutInCell="1" allowOverlap="1" wp14:anchorId="55CFF58C" wp14:editId="260BEBE1">
                <wp:simplePos x="0" y="0"/>
                <wp:positionH relativeFrom="margin">
                  <wp:posOffset>4474845</wp:posOffset>
                </wp:positionH>
                <wp:positionV relativeFrom="margin">
                  <wp:posOffset>92075</wp:posOffset>
                </wp:positionV>
                <wp:extent cx="1905000" cy="1168400"/>
                <wp:effectExtent l="0" t="0" r="19050" b="165100"/>
                <wp:wrapSquare wrapText="bothSides"/>
                <wp:docPr id="8" name="Rounded Rectangular Callout 8"/>
                <wp:cNvGraphicFramePr/>
                <a:graphic xmlns:a="http://schemas.openxmlformats.org/drawingml/2006/main">
                  <a:graphicData uri="http://schemas.microsoft.com/office/word/2010/wordprocessingShape">
                    <wps:wsp>
                      <wps:cNvSpPr/>
                      <wps:spPr>
                        <a:xfrm>
                          <a:off x="0" y="0"/>
                          <a:ext cx="1905000" cy="1168400"/>
                        </a:xfrm>
                        <a:prstGeom prst="wedgeRoundRect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AF246F" w:rsidRPr="00C75BEE" w:rsidRDefault="00AF246F" w:rsidP="00C75BEE">
                            <w:pPr>
                              <w:jc w:val="center"/>
                              <w:rPr>
                                <w:rFonts w:ascii="Calibri" w:hAnsi="Calibri"/>
                                <w:b/>
                                <w:color w:val="FFF9CF" w:themeColor="accent5" w:themeTint="33"/>
                                <w:spacing w:val="20"/>
                                <w:sz w:val="36"/>
                                <w:u w:val="single"/>
                              </w:rPr>
                            </w:pPr>
                            <w:r w:rsidRPr="00C75BEE">
                              <w:rPr>
                                <w:rFonts w:ascii="Calibri" w:hAnsi="Calibri"/>
                                <w:b/>
                                <w:color w:val="FFF9CF" w:themeColor="accent5" w:themeTint="33"/>
                                <w:spacing w:val="20"/>
                                <w:sz w:val="36"/>
                                <w:u w:val="single"/>
                              </w:rPr>
                              <w:t>TOP TIP</w:t>
                            </w:r>
                          </w:p>
                          <w:p w:rsidR="00AF246F" w:rsidRPr="00C75BEE" w:rsidRDefault="00AF246F" w:rsidP="00C75BEE">
                            <w:pPr>
                              <w:jc w:val="center"/>
                              <w:rPr>
                                <w:rFonts w:ascii="Calibri" w:hAnsi="Calibri"/>
                                <w:b/>
                                <w:color w:val="FFF9CF" w:themeColor="accent5" w:themeTint="33"/>
                                <w:sz w:val="28"/>
                              </w:rPr>
                            </w:pPr>
                            <w:r w:rsidRPr="00C75BEE">
                              <w:rPr>
                                <w:rFonts w:ascii="Calibri" w:hAnsi="Calibri"/>
                                <w:b/>
                                <w:color w:val="FFF9CF" w:themeColor="accent5" w:themeTint="33"/>
                                <w:sz w:val="28"/>
                              </w:rPr>
                              <w:t>Keep language relevant, avoid using jargon.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8" o:spid="_x0000_s1026" type="#_x0000_t62" style="position:absolute;margin-left:352.35pt;margin-top:7.25pt;width:150pt;height:92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" adj="6300,24300" fillcolor="#9e007e [3207]" strokecolor="#4e003e [1607]" strokeweight="2pt">
                <v:textbox>
                  <w:txbxContent>
                    <w:p w:rsidR="00AF246F" w:rsidRPr="00C75BEE" w:rsidRDefault="00AF246F" w:rsidP="00C75BEE">
                      <w:pPr>
                        <w:jc w:val="center"/>
                        <w:rPr>
                          <w:rFonts w:ascii="Calibri" w:hAnsi="Calibri"/>
                          <w:b/>
                          <w:color w:val="FFF9CF" w:themeColor="accent5" w:themeTint="33"/>
                          <w:spacing w:val="20"/>
                          <w:sz w:val="36"/>
                          <w:u w:val="single"/>
                        </w:rPr>
                      </w:pPr>
                      <w:r w:rsidRPr="00C75BEE">
                        <w:rPr>
                          <w:rFonts w:ascii="Calibri" w:hAnsi="Calibri"/>
                          <w:b/>
                          <w:color w:val="FFF9CF" w:themeColor="accent5" w:themeTint="33"/>
                          <w:spacing w:val="20"/>
                          <w:sz w:val="36"/>
                          <w:u w:val="single"/>
                        </w:rPr>
                        <w:t>TOP TIP</w:t>
                      </w:r>
                    </w:p>
                    <w:p w:rsidR="00AF246F" w:rsidRPr="00C75BEE" w:rsidRDefault="00AF246F" w:rsidP="00C75BEE">
                      <w:pPr>
                        <w:jc w:val="center"/>
                        <w:rPr>
                          <w:rFonts w:ascii="Calibri" w:hAnsi="Calibri"/>
                          <w:b/>
                          <w:color w:val="FFF9CF" w:themeColor="accent5" w:themeTint="33"/>
                          <w:sz w:val="28"/>
                        </w:rPr>
                      </w:pPr>
                      <w:r w:rsidRPr="00C75BEE">
                        <w:rPr>
                          <w:rFonts w:ascii="Calibri" w:hAnsi="Calibri"/>
                          <w:b/>
                          <w:color w:val="FFF9CF" w:themeColor="accent5" w:themeTint="33"/>
                          <w:sz w:val="28"/>
                        </w:rPr>
                        <w:t>Keep language relevant, avoid using jargon.</w:t>
                      </w:r>
                    </w:p>
                  </w:txbxContent>
                </v:textbox>
                <w10:wrap type="square" anchorx="margin" anchory="margin"/>
              </v:shape>
            </w:pict>
          </mc:Fallback>
        </mc:AlternateContent>
      </w:r>
      <w:r w:rsidR="00BB27D6" w:rsidRPr="00BB27D6">
        <w:rPr>
          <w:color w:val="9E007E" w:themeColor="accent4"/>
        </w:rPr>
        <w:t>STAGE 1</w:t>
      </w:r>
      <w:r w:rsidR="008936EC">
        <w:rPr>
          <w:color w:val="9E007E" w:themeColor="accent4"/>
        </w:rPr>
        <w:t xml:space="preserve">: </w:t>
      </w:r>
      <w:r w:rsidR="003A2EB4" w:rsidRPr="00BB27D6">
        <w:rPr>
          <w:color w:val="9E007E" w:themeColor="accent4"/>
        </w:rPr>
        <w:t>S</w:t>
      </w:r>
      <w:r w:rsidR="00FC5143" w:rsidRPr="00BB27D6">
        <w:rPr>
          <w:color w:val="9E007E" w:themeColor="accent4"/>
        </w:rPr>
        <w:t>ummary</w:t>
      </w:r>
    </w:p>
    <w:p w:rsidR="000E6D98" w:rsidRDefault="000E6D98" w:rsidP="003B35B2">
      <w:pPr>
        <w:pStyle w:val="BodyText"/>
        <w:rPr>
          <w:b/>
          <w:i/>
          <w:color w:val="9E007E" w:themeColor="accent4"/>
          <w:sz w:val="24"/>
        </w:rPr>
      </w:pPr>
      <w:r>
        <w:rPr>
          <w:b/>
          <w:i/>
          <w:color w:val="9E007E" w:themeColor="accent4"/>
          <w:sz w:val="24"/>
        </w:rPr>
        <w:t xml:space="preserve">Key </w:t>
      </w:r>
      <w:r w:rsidR="003937B1">
        <w:rPr>
          <w:b/>
          <w:i/>
          <w:color w:val="9E007E" w:themeColor="accent4"/>
          <w:sz w:val="24"/>
        </w:rPr>
        <w:t>Definitions</w:t>
      </w:r>
    </w:p>
    <w:p w:rsidR="003937B1" w:rsidRDefault="000E6D98" w:rsidP="000E6D98">
      <w:pPr>
        <w:pStyle w:val="BodyText"/>
      </w:pPr>
      <w:r>
        <w:t xml:space="preserve">When developing a business case, any unclear or unfamiliar terms should be defined upfront to avoid any confusion and uncertainty. Examples may </w:t>
      </w:r>
      <w:r w:rsidRPr="006234A3">
        <w:t>include</w:t>
      </w:r>
      <w:r w:rsidR="006234A3" w:rsidRPr="006234A3">
        <w:rPr>
          <w:rStyle w:val="FootnoteReference"/>
          <w:color w:val="auto"/>
        </w:rPr>
        <w:footnoteReference w:id="1"/>
      </w:r>
      <w:r w:rsidR="006234A3">
        <w:t>.</w:t>
      </w:r>
      <w:r w:rsidRPr="006234A3">
        <w:t xml:space="preserve"> </w:t>
      </w:r>
      <w:r w:rsidR="003937B1" w:rsidRPr="006234A3">
        <w:t xml:space="preserve"> </w:t>
      </w:r>
    </w:p>
    <w:p w:rsidR="00C333A8" w:rsidRPr="000E6D98" w:rsidRDefault="00C333A8" w:rsidP="000E6D98">
      <w:pPr>
        <w:pStyle w:val="ListBullet"/>
        <w:spacing w:after="0"/>
        <w:rPr>
          <w:color w:val="F68B1F" w:themeColor="accent3"/>
        </w:rPr>
      </w:pPr>
      <w:r>
        <w:rPr>
          <w:color w:val="9E007E" w:themeColor="accent4"/>
        </w:rPr>
        <w:t>Operational Carbon</w:t>
      </w:r>
      <w:r w:rsidR="000E6D98">
        <w:rPr>
          <w:color w:val="9E007E" w:themeColor="accent4"/>
        </w:rPr>
        <w:t>:</w:t>
      </w:r>
    </w:p>
    <w:p w:rsidR="00A675E7" w:rsidRPr="000E6D98" w:rsidRDefault="00A675E7" w:rsidP="000E6D98">
      <w:pPr>
        <w:pStyle w:val="ListBullet"/>
        <w:numPr>
          <w:ilvl w:val="0"/>
          <w:numId w:val="0"/>
        </w:numPr>
        <w:spacing w:after="0"/>
      </w:pPr>
      <w:r w:rsidRPr="000E6D98">
        <w:t>Emissions associated with the operation and maintenance of an asset.</w:t>
      </w:r>
    </w:p>
    <w:p w:rsidR="00C333A8" w:rsidRPr="000E6D98" w:rsidRDefault="00C333A8" w:rsidP="000E6D98">
      <w:pPr>
        <w:pStyle w:val="ListBullet"/>
        <w:spacing w:before="240" w:after="0"/>
        <w:rPr>
          <w:color w:val="F68B1F" w:themeColor="accent3"/>
        </w:rPr>
      </w:pPr>
      <w:r>
        <w:rPr>
          <w:color w:val="9E007E" w:themeColor="accent4"/>
        </w:rPr>
        <w:t>Embodied Carbon</w:t>
      </w:r>
      <w:r w:rsidR="000E6D98">
        <w:rPr>
          <w:color w:val="9E007E" w:themeColor="accent4"/>
        </w:rPr>
        <w:t>:</w:t>
      </w:r>
    </w:p>
    <w:p w:rsidR="00A675E7" w:rsidRPr="000E6D98" w:rsidRDefault="00A675E7" w:rsidP="000E6D98">
      <w:pPr>
        <w:pStyle w:val="ListBullet"/>
        <w:numPr>
          <w:ilvl w:val="0"/>
          <w:numId w:val="0"/>
        </w:numPr>
        <w:spacing w:after="0"/>
      </w:pPr>
      <w:r w:rsidRPr="000E6D98">
        <w:t>Carbon integrated in the</w:t>
      </w:r>
      <w:r w:rsidR="00E32994">
        <w:t xml:space="preserve"> product</w:t>
      </w:r>
      <w:r w:rsidRPr="000E6D98">
        <w:t xml:space="preserve"> as a result of extraction and processing of the raw material to make the final product</w:t>
      </w:r>
      <w:r w:rsidR="000F4050">
        <w:t>.</w:t>
      </w:r>
    </w:p>
    <w:p w:rsidR="00C333A8" w:rsidRPr="000E6D98" w:rsidRDefault="00C333A8" w:rsidP="000E6D98">
      <w:pPr>
        <w:pStyle w:val="ListBullet"/>
        <w:spacing w:before="240" w:after="0"/>
        <w:rPr>
          <w:color w:val="F68B1F" w:themeColor="accent3"/>
        </w:rPr>
      </w:pPr>
      <w:r>
        <w:rPr>
          <w:color w:val="9E007E" w:themeColor="accent4"/>
        </w:rPr>
        <w:t>Whole-life Carbon</w:t>
      </w:r>
      <w:r w:rsidR="000E6D98">
        <w:rPr>
          <w:color w:val="9E007E" w:themeColor="accent4"/>
        </w:rPr>
        <w:t>:</w:t>
      </w:r>
    </w:p>
    <w:p w:rsidR="00A675E7" w:rsidRPr="000F4050" w:rsidRDefault="00A675E7" w:rsidP="000E6D98">
      <w:r w:rsidRPr="000E6D98">
        <w:t xml:space="preserve">Combination of </w:t>
      </w:r>
      <w:r w:rsidR="000F4050">
        <w:t>all the carbon produced in the life of a product up to disposa</w:t>
      </w:r>
      <w:r w:rsidR="000F4050" w:rsidRPr="00FC3CDD">
        <w:t xml:space="preserve">l. </w:t>
      </w:r>
    </w:p>
    <w:p w:rsidR="00A675E7" w:rsidRPr="0001114C" w:rsidRDefault="00A675E7" w:rsidP="000E6D98">
      <w:pPr>
        <w:pStyle w:val="ListBullet"/>
        <w:numPr>
          <w:ilvl w:val="0"/>
          <w:numId w:val="0"/>
        </w:numPr>
        <w:ind w:left="425" w:hanging="425"/>
        <w:rPr>
          <w:color w:val="F68B1F" w:themeColor="accent3"/>
        </w:rPr>
      </w:pPr>
    </w:p>
    <w:p w:rsidR="00BB27D6" w:rsidRPr="008936EC" w:rsidRDefault="004B3072" w:rsidP="003B35B2">
      <w:pPr>
        <w:pStyle w:val="BodyText"/>
        <w:rPr>
          <w:b/>
          <w:i/>
          <w:color w:val="9E007E" w:themeColor="accent4"/>
        </w:rPr>
      </w:pPr>
      <w:r>
        <w:rPr>
          <w:b/>
          <w:i/>
          <w:color w:val="9E007E" w:themeColor="accent4"/>
          <w:sz w:val="24"/>
        </w:rPr>
        <w:t>Provide a brief overview of the business case</w:t>
      </w:r>
    </w:p>
    <w:p w:rsidR="007D2708" w:rsidRDefault="00BB27D6" w:rsidP="003B35B2">
      <w:pPr>
        <w:pStyle w:val="BodyText"/>
      </w:pPr>
      <w:r>
        <w:t xml:space="preserve">The </w:t>
      </w:r>
      <w:r w:rsidR="00942796">
        <w:t xml:space="preserve">‘Summary’ </w:t>
      </w:r>
      <w:r w:rsidR="00FD6CDB">
        <w:t xml:space="preserve">section of a business case should </w:t>
      </w:r>
      <w:r w:rsidR="004B3072">
        <w:t xml:space="preserve">equip </w:t>
      </w:r>
      <w:r w:rsidR="00E65828">
        <w:t>s</w:t>
      </w:r>
      <w:r w:rsidR="00FD6CDB">
        <w:t xml:space="preserve">enior </w:t>
      </w:r>
      <w:r w:rsidR="00E65828">
        <w:t xml:space="preserve">managers </w:t>
      </w:r>
      <w:r w:rsidR="00FD6CDB">
        <w:t xml:space="preserve">and </w:t>
      </w:r>
      <w:r w:rsidR="00E65828">
        <w:t>decision-m</w:t>
      </w:r>
      <w:r w:rsidR="00FD6CDB">
        <w:t xml:space="preserve">akers with </w:t>
      </w:r>
      <w:r w:rsidR="00E65828">
        <w:t xml:space="preserve">the </w:t>
      </w:r>
      <w:r w:rsidR="00FD6CDB">
        <w:t xml:space="preserve">overarching context relating to the need for </w:t>
      </w:r>
      <w:r w:rsidR="00E65828">
        <w:t xml:space="preserve">the </w:t>
      </w:r>
      <w:r w:rsidR="00FD6CDB">
        <w:t xml:space="preserve">effective </w:t>
      </w:r>
      <w:r w:rsidR="00E65828">
        <w:t>management and reduction of carbon</w:t>
      </w:r>
      <w:r w:rsidR="00A6788C">
        <w:t xml:space="preserve"> as well as </w:t>
      </w:r>
      <w:r w:rsidR="00FD6CDB">
        <w:t xml:space="preserve">the background and drivers behind the development and need for a business case. </w:t>
      </w:r>
      <w:r w:rsidR="007D2708">
        <w:t xml:space="preserve">Important points to cover </w:t>
      </w:r>
      <w:r w:rsidR="00E65828">
        <w:t>here include</w:t>
      </w:r>
      <w:r w:rsidR="007D2708">
        <w:t>:</w:t>
      </w:r>
    </w:p>
    <w:p w:rsidR="00B06693" w:rsidRPr="0001114C" w:rsidRDefault="00B06693" w:rsidP="007D2708">
      <w:pPr>
        <w:pStyle w:val="ListBullet"/>
        <w:rPr>
          <w:color w:val="F68B1F" w:themeColor="accent3"/>
        </w:rPr>
      </w:pPr>
      <w:r w:rsidRPr="0001114C">
        <w:rPr>
          <w:color w:val="9E007E" w:themeColor="accent4"/>
        </w:rPr>
        <w:t xml:space="preserve">Reasons to </w:t>
      </w:r>
      <w:r w:rsidR="004B3072">
        <w:rPr>
          <w:color w:val="9E007E" w:themeColor="accent4"/>
        </w:rPr>
        <w:t xml:space="preserve">better </w:t>
      </w:r>
      <w:r w:rsidRPr="0001114C">
        <w:rPr>
          <w:color w:val="9E007E" w:themeColor="accent4"/>
        </w:rPr>
        <w:t>manage carbon</w:t>
      </w:r>
      <w:r w:rsidR="004B3072">
        <w:rPr>
          <w:color w:val="9E007E" w:themeColor="accent4"/>
        </w:rPr>
        <w:t>:</w:t>
      </w:r>
    </w:p>
    <w:p w:rsidR="00176E78" w:rsidRPr="0036332B" w:rsidRDefault="00176E78" w:rsidP="00D23177">
      <w:pPr>
        <w:pStyle w:val="ListBullet2"/>
      </w:pPr>
      <w:r w:rsidRPr="00176E78">
        <w:t xml:space="preserve">Short rationale, </w:t>
      </w:r>
      <w:r w:rsidRPr="007263BE">
        <w:t xml:space="preserve">summarising the impact of carbon emissions on the global </w:t>
      </w:r>
      <w:r w:rsidR="00312B81">
        <w:t xml:space="preserve">and local </w:t>
      </w:r>
      <w:r w:rsidRPr="007263BE">
        <w:t>climate</w:t>
      </w:r>
      <w:r w:rsidR="00312B81">
        <w:t>,</w:t>
      </w:r>
      <w:r w:rsidRPr="007263BE">
        <w:t xml:space="preserve"> and </w:t>
      </w:r>
      <w:r w:rsidR="00312B81">
        <w:t xml:space="preserve">the </w:t>
      </w:r>
      <w:r w:rsidRPr="007263BE">
        <w:t>impact</w:t>
      </w:r>
      <w:r w:rsidR="00312B81">
        <w:t xml:space="preserve">s of poor carbon management </w:t>
      </w:r>
      <w:r w:rsidRPr="007263BE">
        <w:t xml:space="preserve">on the </w:t>
      </w:r>
      <w:r w:rsidR="00312B81">
        <w:t>organisations (cost implications, reputational risks etc.)</w:t>
      </w:r>
      <w:r w:rsidR="00AF246F">
        <w:t xml:space="preserve"> – see Box 1 for more information</w:t>
      </w:r>
      <w:r w:rsidRPr="0036332B">
        <w:t>.</w:t>
      </w:r>
      <w:r w:rsidR="00C333A8" w:rsidRPr="00C333A8">
        <w:rPr>
          <w:noProof/>
          <w:color w:val="9E007E" w:themeColor="accent4"/>
          <w:lang w:val="en-GB" w:eastAsia="en-GB"/>
        </w:rPr>
        <w:t xml:space="preserve"> </w:t>
      </w:r>
    </w:p>
    <w:p w:rsidR="00BB27D6" w:rsidRPr="00D23177" w:rsidRDefault="00BB27D6" w:rsidP="007D2708">
      <w:pPr>
        <w:pStyle w:val="ListBullet"/>
        <w:rPr>
          <w:color w:val="9E007E" w:themeColor="accent4"/>
        </w:rPr>
      </w:pPr>
      <w:r w:rsidRPr="00D23177">
        <w:rPr>
          <w:color w:val="9E007E" w:themeColor="accent4"/>
        </w:rPr>
        <w:t xml:space="preserve">Current position of the </w:t>
      </w:r>
      <w:r w:rsidR="00312B81">
        <w:rPr>
          <w:color w:val="9E007E" w:themeColor="accent4"/>
        </w:rPr>
        <w:t>organisation</w:t>
      </w:r>
      <w:r w:rsidR="00312B81" w:rsidRPr="00D23177">
        <w:rPr>
          <w:color w:val="9E007E" w:themeColor="accent4"/>
        </w:rPr>
        <w:t xml:space="preserve"> </w:t>
      </w:r>
      <w:r w:rsidRPr="00D23177">
        <w:rPr>
          <w:color w:val="9E007E" w:themeColor="accent4"/>
        </w:rPr>
        <w:t>in regards to carbon management</w:t>
      </w:r>
      <w:r w:rsidR="004B3072">
        <w:rPr>
          <w:color w:val="9E007E" w:themeColor="accent4"/>
        </w:rPr>
        <w:t>:</w:t>
      </w:r>
    </w:p>
    <w:p w:rsidR="00176E78" w:rsidRPr="0036332B" w:rsidRDefault="00176E78" w:rsidP="00D23177">
      <w:pPr>
        <w:pStyle w:val="ListBullet2"/>
      </w:pPr>
      <w:r w:rsidRPr="00176E78">
        <w:t xml:space="preserve">Outline what </w:t>
      </w:r>
      <w:r w:rsidR="00312B81">
        <w:t>the organisation</w:t>
      </w:r>
      <w:r w:rsidR="00312B81" w:rsidRPr="00176E78">
        <w:t xml:space="preserve"> </w:t>
      </w:r>
      <w:r w:rsidR="00312B81">
        <w:t>is</w:t>
      </w:r>
      <w:r w:rsidR="00312B81" w:rsidRPr="00176E78">
        <w:t xml:space="preserve"> </w:t>
      </w:r>
      <w:r w:rsidRPr="00176E78">
        <w:t xml:space="preserve">currently doing </w:t>
      </w:r>
      <w:r w:rsidR="00312B81">
        <w:t>with</w:t>
      </w:r>
      <w:r w:rsidR="00312B81" w:rsidRPr="00176E78">
        <w:t xml:space="preserve"> </w:t>
      </w:r>
      <w:r w:rsidRPr="00176E78">
        <w:t xml:space="preserve">regards to carbon </w:t>
      </w:r>
      <w:r w:rsidRPr="0036332B">
        <w:t>management</w:t>
      </w:r>
      <w:r w:rsidR="00312B81">
        <w:t xml:space="preserve"> and reduction</w:t>
      </w:r>
      <w:r w:rsidRPr="0036332B">
        <w:t xml:space="preserve">, and why </w:t>
      </w:r>
      <w:r w:rsidR="004B3072">
        <w:t xml:space="preserve">(if relevant) </w:t>
      </w:r>
      <w:r w:rsidRPr="0036332B">
        <w:t>this needs to be improved upon</w:t>
      </w:r>
      <w:r w:rsidR="00F75313">
        <w:t>.</w:t>
      </w:r>
    </w:p>
    <w:p w:rsidR="00176E78" w:rsidRPr="00D23177" w:rsidRDefault="00B06693" w:rsidP="0036332B">
      <w:pPr>
        <w:pStyle w:val="ListBullet"/>
        <w:rPr>
          <w:color w:val="9E007E" w:themeColor="accent4"/>
        </w:rPr>
      </w:pPr>
      <w:r w:rsidRPr="00D23177">
        <w:rPr>
          <w:color w:val="9E007E" w:themeColor="accent4"/>
        </w:rPr>
        <w:t>Overview of the proposal</w:t>
      </w:r>
      <w:r w:rsidR="004B3072">
        <w:rPr>
          <w:color w:val="9E007E" w:themeColor="accent4"/>
        </w:rPr>
        <w:t>:</w:t>
      </w:r>
    </w:p>
    <w:p w:rsidR="00B06693" w:rsidRPr="0036332B" w:rsidRDefault="00176E78" w:rsidP="00D23177">
      <w:pPr>
        <w:pStyle w:val="ListBullet2"/>
      </w:pPr>
      <w:r w:rsidRPr="00176E78">
        <w:t xml:space="preserve">Identify what area </w:t>
      </w:r>
      <w:r w:rsidR="003D28D6">
        <w:t>of carbon management and/ or reduction needs attention and investment, and provide a succinct overview of the proposed approach</w:t>
      </w:r>
      <w:r w:rsidR="00F75313">
        <w:t>.</w:t>
      </w:r>
      <w:r w:rsidR="00B06693" w:rsidRPr="0036332B">
        <w:t xml:space="preserve"> </w:t>
      </w:r>
    </w:p>
    <w:p w:rsidR="00B06693" w:rsidRPr="00D23177" w:rsidRDefault="003D28D6" w:rsidP="007D2708">
      <w:pPr>
        <w:pStyle w:val="ListBullet"/>
        <w:rPr>
          <w:color w:val="9E007E" w:themeColor="accent4"/>
        </w:rPr>
      </w:pPr>
      <w:r>
        <w:rPr>
          <w:color w:val="9E007E" w:themeColor="accent4"/>
        </w:rPr>
        <w:t>Expected o</w:t>
      </w:r>
      <w:r w:rsidR="007D2708" w:rsidRPr="00D23177">
        <w:rPr>
          <w:color w:val="9E007E" w:themeColor="accent4"/>
        </w:rPr>
        <w:t xml:space="preserve">utcomes of  the proposed </w:t>
      </w:r>
      <w:r>
        <w:rPr>
          <w:color w:val="9E007E" w:themeColor="accent4"/>
        </w:rPr>
        <w:t>action(s)</w:t>
      </w:r>
      <w:r w:rsidR="004B3072">
        <w:rPr>
          <w:color w:val="9E007E" w:themeColor="accent4"/>
        </w:rPr>
        <w:t>:</w:t>
      </w:r>
    </w:p>
    <w:p w:rsidR="00176E78" w:rsidRPr="007263BE" w:rsidRDefault="00176E78" w:rsidP="00D23177">
      <w:pPr>
        <w:pStyle w:val="ListBullet2"/>
      </w:pPr>
      <w:r w:rsidRPr="00176E78">
        <w:t xml:space="preserve">A brief overview of the </w:t>
      </w:r>
      <w:r w:rsidR="003D28D6">
        <w:t>key results and benefits</w:t>
      </w:r>
      <w:r w:rsidRPr="007263BE">
        <w:t xml:space="preserve"> </w:t>
      </w:r>
      <w:r w:rsidR="003D28D6">
        <w:t>(</w:t>
      </w:r>
      <w:r w:rsidRPr="007263BE">
        <w:t>financial and non-financial</w:t>
      </w:r>
      <w:r w:rsidR="003D28D6">
        <w:t>)</w:t>
      </w:r>
      <w:r w:rsidR="00F75313">
        <w:t>.</w:t>
      </w:r>
    </w:p>
    <w:p w:rsidR="001B6E91" w:rsidRPr="008A32BC" w:rsidRDefault="001C2E16" w:rsidP="007D2708">
      <w:pPr>
        <w:pStyle w:val="ListBullet"/>
        <w:rPr>
          <w:color w:val="9E007E" w:themeColor="accent4"/>
        </w:rPr>
      </w:pPr>
      <w:r>
        <w:rPr>
          <w:color w:val="9E007E" w:themeColor="accent4"/>
        </w:rPr>
        <w:t>P</w:t>
      </w:r>
      <w:r w:rsidR="003D28D6">
        <w:rPr>
          <w:color w:val="9E007E" w:themeColor="accent4"/>
        </w:rPr>
        <w:t>lan for implementation and benefits realisation</w:t>
      </w:r>
      <w:r w:rsidR="004B3072">
        <w:rPr>
          <w:color w:val="9E007E" w:themeColor="accent4"/>
        </w:rPr>
        <w:t>:</w:t>
      </w:r>
      <w:r w:rsidR="00BB27D6" w:rsidRPr="00D23177">
        <w:rPr>
          <w:color w:val="9E007E" w:themeColor="accent4"/>
        </w:rPr>
        <w:t xml:space="preserve"> </w:t>
      </w:r>
    </w:p>
    <w:p w:rsidR="00176E78" w:rsidRDefault="003D28D6" w:rsidP="008A32BC">
      <w:pPr>
        <w:pStyle w:val="ListBullet2"/>
      </w:pPr>
      <w:r>
        <w:t>Summary of next steps, monitoring requirements and estimates for when the benefits are likely to be realised.</w:t>
      </w:r>
    </w:p>
    <w:p w:rsidR="00834A90" w:rsidRPr="006234A3" w:rsidRDefault="00834A90" w:rsidP="00834A90">
      <w:pPr>
        <w:pStyle w:val="ListBullet"/>
        <w:numPr>
          <w:ilvl w:val="0"/>
          <w:numId w:val="0"/>
        </w:numPr>
        <w:ind w:left="425" w:hanging="425"/>
        <w:rPr>
          <w:sz w:val="10"/>
          <w:szCs w:val="10"/>
        </w:rPr>
      </w:pPr>
    </w:p>
    <w:tbl>
      <w:tblPr>
        <w:tblStyle w:val="TableGrid"/>
        <w:tblW w:w="10122" w:type="dxa"/>
        <w:shd w:val="clear" w:color="auto" w:fill="FFF9CF" w:themeFill="accent5" w:themeFillTint="33"/>
        <w:tblLook w:val="04A0" w:firstRow="1" w:lastRow="0" w:firstColumn="1" w:lastColumn="0" w:noHBand="0" w:noVBand="1"/>
      </w:tblPr>
      <w:tblGrid>
        <w:gridCol w:w="10122"/>
      </w:tblGrid>
      <w:tr w:rsidR="00AF246F" w:rsidTr="006234A3">
        <w:trPr>
          <w:cnfStyle w:val="100000000000" w:firstRow="1" w:lastRow="0" w:firstColumn="0" w:lastColumn="0" w:oddVBand="0" w:evenVBand="0" w:oddHBand="0" w:evenHBand="0" w:firstRowFirstColumn="0" w:firstRowLastColumn="0" w:lastRowFirstColumn="0" w:lastRowLastColumn="0"/>
        </w:trPr>
        <w:tc>
          <w:tcPr>
            <w:tcW w:w="10122" w:type="dxa"/>
            <w:tcBorders>
              <w:top w:val="single" w:sz="18" w:space="0" w:color="CCB500" w:themeColor="accent5" w:themeShade="BF"/>
              <w:left w:val="single" w:sz="18" w:space="0" w:color="CCB500" w:themeColor="accent5" w:themeShade="BF"/>
              <w:bottom w:val="single" w:sz="18" w:space="0" w:color="CCB500" w:themeColor="accent5" w:themeShade="BF"/>
              <w:right w:val="single" w:sz="18" w:space="0" w:color="CCB500" w:themeColor="accent5" w:themeShade="BF"/>
            </w:tcBorders>
            <w:shd w:val="clear" w:color="auto" w:fill="FFF9CF" w:themeFill="accent5" w:themeFillTint="33"/>
          </w:tcPr>
          <w:p w:rsidR="00AF246F" w:rsidRPr="00BC0AC9" w:rsidRDefault="00AF246F" w:rsidP="00AF246F">
            <w:pPr>
              <w:rPr>
                <w:b/>
                <w:color w:val="auto"/>
                <w:sz w:val="18"/>
              </w:rPr>
            </w:pPr>
            <w:r w:rsidRPr="00BC0AC9">
              <w:rPr>
                <w:b/>
                <w:color w:val="auto"/>
                <w:sz w:val="18"/>
              </w:rPr>
              <w:t xml:space="preserve">BOX 1: Climate Change Impacts </w:t>
            </w:r>
          </w:p>
          <w:p w:rsidR="00AF246F" w:rsidRPr="00AF246F" w:rsidRDefault="00AF246F" w:rsidP="00AF246F">
            <w:pPr>
              <w:rPr>
                <w:b/>
                <w:color w:val="auto"/>
                <w:sz w:val="10"/>
                <w:szCs w:val="10"/>
              </w:rPr>
            </w:pPr>
          </w:p>
          <w:p w:rsidR="00AF246F" w:rsidRDefault="00AF246F" w:rsidP="00AF246F">
            <w:pPr>
              <w:pStyle w:val="BodyText"/>
              <w:rPr>
                <w:color w:val="auto"/>
              </w:rPr>
            </w:pPr>
            <w:r w:rsidRPr="00AF246F">
              <w:rPr>
                <w:color w:val="auto"/>
              </w:rPr>
              <w:t>The impact of greenhouse gas</w:t>
            </w:r>
            <w:r>
              <w:rPr>
                <w:color w:val="auto"/>
              </w:rPr>
              <w:t xml:space="preserve"> emissions</w:t>
            </w:r>
            <w:r w:rsidRPr="00AF246F">
              <w:rPr>
                <w:color w:val="auto"/>
              </w:rPr>
              <w:t xml:space="preserve"> </w:t>
            </w:r>
            <w:r>
              <w:rPr>
                <w:color w:val="auto"/>
              </w:rPr>
              <w:t xml:space="preserve">from human activities </w:t>
            </w:r>
            <w:r w:rsidRPr="00AF246F">
              <w:rPr>
                <w:color w:val="auto"/>
              </w:rPr>
              <w:t xml:space="preserve">on </w:t>
            </w:r>
            <w:r>
              <w:rPr>
                <w:color w:val="auto"/>
              </w:rPr>
              <w:t xml:space="preserve">the global climate </w:t>
            </w:r>
            <w:r w:rsidRPr="00AF246F">
              <w:rPr>
                <w:color w:val="auto"/>
              </w:rPr>
              <w:t xml:space="preserve">is unprecedented. </w:t>
            </w:r>
            <w:r>
              <w:rPr>
                <w:color w:val="auto"/>
              </w:rPr>
              <w:t xml:space="preserve"> Projections for changes to the global climate from the Intergovernmental Panel on Climate Change (IPCC) indicate that the world will continue to warm, with greater seasonality and more frequent occurrences of severe weather events. To help minimise the magnitude of these changes, emissions must be reduced</w:t>
            </w:r>
            <w:r w:rsidRPr="00AF246F">
              <w:rPr>
                <w:rStyle w:val="FootnoteReference"/>
                <w:color w:val="auto"/>
              </w:rPr>
              <w:footnoteReference w:id="2"/>
            </w:r>
            <w:r w:rsidRPr="00AF246F">
              <w:rPr>
                <w:color w:val="auto"/>
              </w:rPr>
              <w:t xml:space="preserve">. </w:t>
            </w:r>
          </w:p>
          <w:p w:rsidR="00AF246F" w:rsidRDefault="00AF246F" w:rsidP="00644E29">
            <w:pPr>
              <w:pStyle w:val="BodyText"/>
              <w:rPr>
                <w:i/>
                <w:color w:val="425E00" w:themeColor="accent2" w:themeShade="80"/>
              </w:rPr>
            </w:pPr>
            <w:r>
              <w:rPr>
                <w:color w:val="auto"/>
              </w:rPr>
              <w:t xml:space="preserve">At the local level, a recent </w:t>
            </w:r>
            <w:r w:rsidRPr="00AF246F">
              <w:rPr>
                <w:color w:val="auto"/>
              </w:rPr>
              <w:t xml:space="preserve">assessment </w:t>
            </w:r>
            <w:r>
              <w:rPr>
                <w:color w:val="auto"/>
              </w:rPr>
              <w:t>of</w:t>
            </w:r>
            <w:r w:rsidRPr="00AF246F">
              <w:rPr>
                <w:color w:val="auto"/>
              </w:rPr>
              <w:t xml:space="preserve"> </w:t>
            </w:r>
            <w:r>
              <w:rPr>
                <w:color w:val="auto"/>
              </w:rPr>
              <w:t xml:space="preserve">the potential impacts of </w:t>
            </w:r>
            <w:r w:rsidRPr="00AF246F">
              <w:rPr>
                <w:color w:val="auto"/>
              </w:rPr>
              <w:t xml:space="preserve">climate change on </w:t>
            </w:r>
            <w:r>
              <w:rPr>
                <w:color w:val="auto"/>
              </w:rPr>
              <w:t xml:space="preserve">the </w:t>
            </w:r>
            <w:r w:rsidRPr="00AF246F">
              <w:rPr>
                <w:color w:val="auto"/>
              </w:rPr>
              <w:t>MHA</w:t>
            </w:r>
            <w:r>
              <w:rPr>
                <w:color w:val="auto"/>
              </w:rPr>
              <w:t>’s highway networks, assets and operations</w:t>
            </w:r>
            <w:r w:rsidR="001A52ED">
              <w:rPr>
                <w:rStyle w:val="FootnoteReference"/>
              </w:rPr>
              <w:footnoteReference w:id="3"/>
            </w:r>
            <w:r>
              <w:rPr>
                <w:color w:val="auto"/>
              </w:rPr>
              <w:t xml:space="preserve"> </w:t>
            </w:r>
            <w:r w:rsidRPr="00AF246F">
              <w:rPr>
                <w:color w:val="auto"/>
              </w:rPr>
              <w:t>identified that drier and hotter summers</w:t>
            </w:r>
            <w:r>
              <w:rPr>
                <w:color w:val="auto"/>
              </w:rPr>
              <w:t xml:space="preserve">, </w:t>
            </w:r>
            <w:proofErr w:type="spellStart"/>
            <w:r>
              <w:rPr>
                <w:color w:val="auto"/>
              </w:rPr>
              <w:t>wetter</w:t>
            </w:r>
            <w:proofErr w:type="spellEnd"/>
            <w:r>
              <w:rPr>
                <w:color w:val="auto"/>
              </w:rPr>
              <w:t xml:space="preserve"> winter</w:t>
            </w:r>
            <w:r w:rsidR="00834A90">
              <w:rPr>
                <w:color w:val="auto"/>
              </w:rPr>
              <w:t>s</w:t>
            </w:r>
            <w:r>
              <w:rPr>
                <w:color w:val="auto"/>
              </w:rPr>
              <w:t xml:space="preserve">, </w:t>
            </w:r>
            <w:r w:rsidRPr="00AF246F">
              <w:rPr>
                <w:color w:val="auto"/>
              </w:rPr>
              <w:t>and an increase in the frequency of heavy rainfall events</w:t>
            </w:r>
            <w:r>
              <w:rPr>
                <w:color w:val="auto"/>
              </w:rPr>
              <w:t xml:space="preserve"> and other severe weather types will </w:t>
            </w:r>
            <w:r w:rsidRPr="00AF246F">
              <w:rPr>
                <w:color w:val="auto"/>
              </w:rPr>
              <w:t xml:space="preserve">result in </w:t>
            </w:r>
            <w:r>
              <w:rPr>
                <w:color w:val="auto"/>
              </w:rPr>
              <w:t xml:space="preserve">increased deterioration and damage to assets, health and safety risks, and </w:t>
            </w:r>
            <w:r w:rsidR="00834A90">
              <w:rPr>
                <w:color w:val="auto"/>
              </w:rPr>
              <w:t xml:space="preserve">an increased need </w:t>
            </w:r>
            <w:r w:rsidR="00E91BFB">
              <w:rPr>
                <w:color w:val="auto"/>
              </w:rPr>
              <w:t>for maintenance and repair</w:t>
            </w:r>
            <w:r w:rsidRPr="00AF246F">
              <w:rPr>
                <w:color w:val="auto"/>
              </w:rPr>
              <w:t>. Sea level rise</w:t>
            </w:r>
            <w:r w:rsidR="00E20B40">
              <w:rPr>
                <w:color w:val="auto"/>
              </w:rPr>
              <w:t xml:space="preserve"> will also</w:t>
            </w:r>
            <w:r w:rsidRPr="00AF246F">
              <w:rPr>
                <w:color w:val="auto"/>
              </w:rPr>
              <w:t xml:space="preserve"> make </w:t>
            </w:r>
            <w:r w:rsidR="00E20B40">
              <w:rPr>
                <w:color w:val="auto"/>
              </w:rPr>
              <w:t>any highway networks and asset</w:t>
            </w:r>
            <w:r w:rsidR="00644E29">
              <w:rPr>
                <w:color w:val="auto"/>
              </w:rPr>
              <w:t>s</w:t>
            </w:r>
            <w:r w:rsidR="00E20B40">
              <w:rPr>
                <w:color w:val="auto"/>
              </w:rPr>
              <w:t xml:space="preserve"> located in coastal areas at an increased risk of </w:t>
            </w:r>
            <w:r w:rsidR="00E91BFB">
              <w:rPr>
                <w:color w:val="auto"/>
              </w:rPr>
              <w:t>flooding, damage and coastal erosion</w:t>
            </w:r>
            <w:r w:rsidRPr="001A52ED">
              <w:rPr>
                <w:color w:val="auto"/>
              </w:rPr>
              <w:t>.</w:t>
            </w:r>
          </w:p>
        </w:tc>
      </w:tr>
    </w:tbl>
    <w:p w:rsidR="00B06693" w:rsidRPr="00BB27D6" w:rsidRDefault="00BB27D6" w:rsidP="007D2708">
      <w:pPr>
        <w:pStyle w:val="Heading3"/>
        <w:rPr>
          <w:color w:val="F68B1F" w:themeColor="accent3"/>
        </w:rPr>
      </w:pPr>
      <w:r w:rsidRPr="00BB27D6">
        <w:rPr>
          <w:color w:val="F68B1F" w:themeColor="accent3"/>
        </w:rPr>
        <w:lastRenderedPageBreak/>
        <w:t>STAGE 2</w:t>
      </w:r>
      <w:r w:rsidR="008936EC">
        <w:rPr>
          <w:color w:val="F68B1F" w:themeColor="accent3"/>
        </w:rPr>
        <w:t xml:space="preserve">: </w:t>
      </w:r>
      <w:r w:rsidR="008F7821" w:rsidRPr="00BB27D6">
        <w:rPr>
          <w:color w:val="F68B1F" w:themeColor="accent3"/>
        </w:rPr>
        <w:t>Introduc</w:t>
      </w:r>
      <w:r w:rsidRPr="00BB27D6">
        <w:rPr>
          <w:color w:val="F68B1F" w:themeColor="accent3"/>
        </w:rPr>
        <w:t xml:space="preserve">tion to Carbon </w:t>
      </w:r>
      <w:r w:rsidRPr="00B33D99">
        <w:rPr>
          <w:color w:val="F68B1F" w:themeColor="accent3"/>
        </w:rPr>
        <w:t>Management</w:t>
      </w:r>
    </w:p>
    <w:p w:rsidR="00B06693" w:rsidRDefault="004B3072" w:rsidP="003B35B2">
      <w:pPr>
        <w:pStyle w:val="BodyText"/>
        <w:rPr>
          <w:b/>
          <w:i/>
          <w:color w:val="F68B1F" w:themeColor="accent3"/>
          <w:sz w:val="24"/>
        </w:rPr>
      </w:pPr>
      <w:r>
        <w:rPr>
          <w:b/>
          <w:i/>
          <w:color w:val="F68B1F" w:themeColor="accent3"/>
          <w:sz w:val="24"/>
        </w:rPr>
        <w:t xml:space="preserve">Discuss the </w:t>
      </w:r>
      <w:r w:rsidR="00B06693" w:rsidRPr="008936EC">
        <w:rPr>
          <w:b/>
          <w:i/>
          <w:color w:val="F68B1F" w:themeColor="accent3"/>
          <w:sz w:val="24"/>
        </w:rPr>
        <w:t>purpose and drivers</w:t>
      </w:r>
      <w:r w:rsidR="007D2708" w:rsidRPr="008936EC">
        <w:rPr>
          <w:b/>
          <w:i/>
          <w:color w:val="F68B1F" w:themeColor="accent3"/>
          <w:sz w:val="24"/>
        </w:rPr>
        <w:t xml:space="preserve"> </w:t>
      </w:r>
      <w:r>
        <w:rPr>
          <w:b/>
          <w:i/>
          <w:color w:val="F68B1F" w:themeColor="accent3"/>
          <w:sz w:val="24"/>
        </w:rPr>
        <w:t>behind t</w:t>
      </w:r>
      <w:r w:rsidR="007D2708" w:rsidRPr="008936EC">
        <w:rPr>
          <w:b/>
          <w:i/>
          <w:color w:val="F68B1F" w:themeColor="accent3"/>
          <w:sz w:val="24"/>
        </w:rPr>
        <w:t xml:space="preserve">he </w:t>
      </w:r>
      <w:r w:rsidR="004766A6" w:rsidRPr="008936EC">
        <w:rPr>
          <w:b/>
          <w:i/>
          <w:color w:val="F68B1F" w:themeColor="accent3"/>
          <w:sz w:val="24"/>
        </w:rPr>
        <w:t>business case</w:t>
      </w:r>
    </w:p>
    <w:p w:rsidR="00E06A50" w:rsidRPr="00BE2CCF" w:rsidRDefault="00C47CED" w:rsidP="00BE2CCF">
      <w:pPr>
        <w:pStyle w:val="BodyText"/>
      </w:pPr>
      <w:hyperlink w:anchor="_The_Importance_of" w:history="1">
        <w:r w:rsidR="00BE2CCF">
          <w:rPr>
            <w:rStyle w:val="Hyperlink"/>
            <w:color w:val="auto"/>
            <w:u w:val="none"/>
          </w:rPr>
          <w:t>To</w:t>
        </w:r>
      </w:hyperlink>
      <w:r w:rsidR="00BE2CCF">
        <w:rPr>
          <w:rStyle w:val="Hyperlink"/>
          <w:color w:val="auto"/>
          <w:u w:val="none"/>
        </w:rPr>
        <w:t xml:space="preserve"> begin to develop the key aspects of a business case, the following f</w:t>
      </w:r>
      <w:r w:rsidR="00AF246F">
        <w:rPr>
          <w:rStyle w:val="Hyperlink"/>
          <w:color w:val="auto"/>
          <w:u w:val="none"/>
        </w:rPr>
        <w:t>our</w:t>
      </w:r>
      <w:r w:rsidR="00BE2CCF">
        <w:rPr>
          <w:rStyle w:val="Hyperlink"/>
          <w:color w:val="auto"/>
          <w:u w:val="none"/>
        </w:rPr>
        <w:t xml:space="preserve"> components should ideally be established.  </w:t>
      </w:r>
    </w:p>
    <w:p w:rsidR="00BE2CCF" w:rsidRPr="00BE2CCF" w:rsidRDefault="00BE2CCF" w:rsidP="003B35B2">
      <w:pPr>
        <w:pStyle w:val="BodyText"/>
        <w:numPr>
          <w:ilvl w:val="0"/>
          <w:numId w:val="46"/>
        </w:numPr>
        <w:rPr>
          <w:b/>
        </w:rPr>
      </w:pPr>
      <w:r w:rsidRPr="00BE2CCF">
        <w:rPr>
          <w:b/>
        </w:rPr>
        <w:t xml:space="preserve">Carbon impacts and opportunities  </w:t>
      </w:r>
    </w:p>
    <w:p w:rsidR="004766A6" w:rsidRPr="00BE2CCF" w:rsidRDefault="00BE2CCF" w:rsidP="00BE2CCF">
      <w:pPr>
        <w:pStyle w:val="BodyText"/>
      </w:pPr>
      <w:r>
        <w:t>A good starting point is the i</w:t>
      </w:r>
      <w:r w:rsidR="00176E78" w:rsidRPr="00BE2CCF">
        <w:t xml:space="preserve">dentification of </w:t>
      </w:r>
      <w:r w:rsidR="003D28D6" w:rsidRPr="00BE2CCF">
        <w:t>organisation</w:t>
      </w:r>
      <w:r w:rsidR="00176E78" w:rsidRPr="00BE2CCF">
        <w:t xml:space="preserve">-specific operations and services </w:t>
      </w:r>
      <w:r w:rsidR="003D28D6" w:rsidRPr="00BE2CCF">
        <w:t xml:space="preserve">that </w:t>
      </w:r>
      <w:r w:rsidR="00176E78" w:rsidRPr="00BE2CCF">
        <w:t xml:space="preserve">produce carbon </w:t>
      </w:r>
      <w:r w:rsidRPr="00BE2CCF">
        <w:t>emissions and the areas where the biggest opportunities to reduce carbon lie</w:t>
      </w:r>
      <w:r w:rsidR="008A32BC" w:rsidRPr="00BE2CCF">
        <w:t xml:space="preserve">. </w:t>
      </w:r>
      <w:r w:rsidR="004766A6" w:rsidRPr="00BE2CCF">
        <w:t>For example:</w:t>
      </w:r>
    </w:p>
    <w:p w:rsidR="00812D4A" w:rsidRPr="008A32BC" w:rsidRDefault="009C4922" w:rsidP="003B35B2">
      <w:pPr>
        <w:pStyle w:val="BodyText"/>
        <w:rPr>
          <w:i/>
          <w:color w:val="C76808" w:themeColor="accent3" w:themeShade="BF"/>
        </w:rPr>
      </w:pPr>
      <w:r>
        <w:rPr>
          <w:i/>
          <w:color w:val="C76808" w:themeColor="accent3" w:themeShade="BF"/>
        </w:rPr>
        <w:t>The UK has a legally-binding agreement to reduce its carbon emissions by 80% by 2050, an estimated 53</w:t>
      </w:r>
      <w:r w:rsidR="00135CAB">
        <w:rPr>
          <w:i/>
          <w:color w:val="C76808" w:themeColor="accent3" w:themeShade="BF"/>
        </w:rPr>
        <w:t xml:space="preserve">% </w:t>
      </w:r>
      <w:r>
        <w:rPr>
          <w:i/>
          <w:color w:val="C76808" w:themeColor="accent3" w:themeShade="BF"/>
        </w:rPr>
        <w:t xml:space="preserve">of UK carbon emissions are from the infrastructure </w:t>
      </w:r>
      <w:r w:rsidRPr="001F09D3">
        <w:rPr>
          <w:i/>
          <w:color w:val="C76808" w:themeColor="accent3" w:themeShade="BF"/>
        </w:rPr>
        <w:t>sector</w:t>
      </w:r>
      <w:r w:rsidR="00121211" w:rsidRPr="004B3072">
        <w:rPr>
          <w:rStyle w:val="FootnoteReference"/>
          <w:i/>
          <w:color w:val="C76808" w:themeColor="accent3" w:themeShade="BF"/>
        </w:rPr>
        <w:footnoteReference w:id="4"/>
      </w:r>
      <w:r w:rsidR="00121211" w:rsidRPr="001F09D3">
        <w:rPr>
          <w:i/>
          <w:color w:val="C76808" w:themeColor="accent3" w:themeShade="BF"/>
        </w:rPr>
        <w:t xml:space="preserve">. Infrastructure </w:t>
      </w:r>
      <w:r w:rsidR="00121211">
        <w:rPr>
          <w:i/>
          <w:color w:val="C76808" w:themeColor="accent3" w:themeShade="BF"/>
        </w:rPr>
        <w:t>assets, network and projects have carbon</w:t>
      </w:r>
      <w:r w:rsidR="003F294B">
        <w:rPr>
          <w:i/>
          <w:color w:val="C76808" w:themeColor="accent3" w:themeShade="BF"/>
        </w:rPr>
        <w:t xml:space="preserve"> </w:t>
      </w:r>
      <w:r w:rsidR="00121211">
        <w:rPr>
          <w:i/>
          <w:color w:val="C76808" w:themeColor="accent3" w:themeShade="BF"/>
        </w:rPr>
        <w:t xml:space="preserve">implications across their entire lifecycles and supply chains, from the </w:t>
      </w:r>
      <w:r w:rsidR="005962E7" w:rsidRPr="008A32BC">
        <w:rPr>
          <w:i/>
          <w:color w:val="C76808" w:themeColor="accent3" w:themeShade="BF"/>
        </w:rPr>
        <w:t xml:space="preserve">extraction </w:t>
      </w:r>
      <w:r w:rsidR="00121211">
        <w:rPr>
          <w:i/>
          <w:color w:val="C76808" w:themeColor="accent3" w:themeShade="BF"/>
        </w:rPr>
        <w:t xml:space="preserve">and processing </w:t>
      </w:r>
      <w:r w:rsidR="005962E7" w:rsidRPr="008A32BC">
        <w:rPr>
          <w:i/>
          <w:color w:val="C76808" w:themeColor="accent3" w:themeShade="BF"/>
        </w:rPr>
        <w:t>of primary materials</w:t>
      </w:r>
      <w:r w:rsidR="00121211">
        <w:rPr>
          <w:i/>
          <w:color w:val="C76808" w:themeColor="accent3" w:themeShade="BF"/>
        </w:rPr>
        <w:t xml:space="preserve"> through to disposal and reuse</w:t>
      </w:r>
      <w:r w:rsidR="005962E7" w:rsidRPr="008A32BC">
        <w:rPr>
          <w:rStyle w:val="FootnoteReference"/>
          <w:i/>
          <w:color w:val="C76808" w:themeColor="accent3" w:themeShade="BF"/>
        </w:rPr>
        <w:footnoteReference w:id="5"/>
      </w:r>
      <w:r w:rsidR="001F09D3">
        <w:rPr>
          <w:i/>
          <w:color w:val="C76808" w:themeColor="accent3" w:themeShade="BF"/>
        </w:rPr>
        <w:t>.</w:t>
      </w:r>
    </w:p>
    <w:p w:rsidR="0070341B" w:rsidRPr="008A32BC" w:rsidRDefault="009B1F58" w:rsidP="003B35B2">
      <w:pPr>
        <w:pStyle w:val="BodyText"/>
        <w:rPr>
          <w:i/>
          <w:color w:val="C76808" w:themeColor="accent3" w:themeShade="BF"/>
        </w:rPr>
      </w:pPr>
      <w:r>
        <w:rPr>
          <w:i/>
          <w:color w:val="C76808" w:themeColor="accent3" w:themeShade="BF"/>
        </w:rPr>
        <w:t xml:space="preserve">For highway authorities, highway design, construction, operation and maintenance offer numerous opportunities for taking action to better manage and reduce the whole-life carbon impact of assets and networks.     </w:t>
      </w:r>
    </w:p>
    <w:p w:rsidR="007263BE" w:rsidRPr="00BE2CCF" w:rsidRDefault="007263BE" w:rsidP="007263BE">
      <w:pPr>
        <w:pStyle w:val="ListNumber"/>
        <w:numPr>
          <w:ilvl w:val="0"/>
          <w:numId w:val="46"/>
        </w:numPr>
        <w:rPr>
          <w:b/>
        </w:rPr>
      </w:pPr>
      <w:r w:rsidRPr="00BE2CCF">
        <w:rPr>
          <w:b/>
        </w:rPr>
        <w:t>Rationale</w:t>
      </w:r>
      <w:r w:rsidR="004905E4" w:rsidRPr="00BE2CCF">
        <w:rPr>
          <w:b/>
        </w:rPr>
        <w:t xml:space="preserve"> </w:t>
      </w:r>
      <w:r w:rsidR="009B1F58" w:rsidRPr="00BE2CCF">
        <w:rPr>
          <w:b/>
        </w:rPr>
        <w:t>for r</w:t>
      </w:r>
      <w:r w:rsidR="00B06693" w:rsidRPr="00BE2CCF">
        <w:rPr>
          <w:b/>
        </w:rPr>
        <w:t>educ</w:t>
      </w:r>
      <w:r w:rsidR="009B1F58" w:rsidRPr="00BE2CCF">
        <w:rPr>
          <w:b/>
        </w:rPr>
        <w:t>ing</w:t>
      </w:r>
      <w:r w:rsidR="00B06693" w:rsidRPr="00BE2CCF">
        <w:rPr>
          <w:b/>
        </w:rPr>
        <w:t xml:space="preserve"> carbon </w:t>
      </w:r>
    </w:p>
    <w:p w:rsidR="008634A7" w:rsidRPr="00BE2CCF" w:rsidRDefault="00591C33" w:rsidP="00BE2CCF">
      <w:pPr>
        <w:pStyle w:val="BodyText"/>
      </w:pPr>
      <w:r w:rsidRPr="00F76586">
        <w:t xml:space="preserve">Better management and reduction of carbon in highway design, construction, operation and maintenance can lead </w:t>
      </w:r>
      <w:r w:rsidR="001C2E16" w:rsidRPr="00F76586">
        <w:t xml:space="preserve">to </w:t>
      </w:r>
      <w:r w:rsidR="007263BE" w:rsidRPr="00F76586">
        <w:t>financial savings, reputational</w:t>
      </w:r>
      <w:r w:rsidR="007263BE" w:rsidRPr="00BE2CCF">
        <w:t xml:space="preserve"> benefits, </w:t>
      </w:r>
      <w:r w:rsidRPr="00BE2CCF">
        <w:t>and a more collaborative and innovative sector</w:t>
      </w:r>
      <w:r w:rsidR="007263BE" w:rsidRPr="00BE2CCF">
        <w:t>.</w:t>
      </w:r>
      <w:r w:rsidR="006A50A8" w:rsidRPr="00BE2CCF">
        <w:t xml:space="preserve"> </w:t>
      </w:r>
      <w:r w:rsidR="008634A7" w:rsidRPr="00BE2CCF">
        <w:t>Furthermore</w:t>
      </w:r>
      <w:r w:rsidR="00AF246F">
        <w:rPr>
          <w:rStyle w:val="FootnoteReference"/>
        </w:rPr>
        <w:footnoteReference w:id="6"/>
      </w:r>
      <w:r w:rsidR="008634A7" w:rsidRPr="00BE2CCF">
        <w:t xml:space="preserve">: </w:t>
      </w:r>
    </w:p>
    <w:p w:rsidR="00F60D2E" w:rsidRPr="008634A7" w:rsidRDefault="00080BF4" w:rsidP="001C2E16">
      <w:pPr>
        <w:pStyle w:val="ListBullet"/>
        <w:rPr>
          <w:lang w:val="en-GB"/>
        </w:rPr>
      </w:pPr>
      <w:r w:rsidRPr="008634A7">
        <w:rPr>
          <w:lang w:val="en-GB"/>
        </w:rPr>
        <w:t xml:space="preserve">It is becoming </w:t>
      </w:r>
      <w:r w:rsidRPr="008634A7">
        <w:rPr>
          <w:b/>
          <w:bCs/>
          <w:lang w:val="en-GB"/>
        </w:rPr>
        <w:t xml:space="preserve">widely recognised </w:t>
      </w:r>
      <w:r w:rsidRPr="008634A7">
        <w:rPr>
          <w:lang w:val="en-GB"/>
        </w:rPr>
        <w:t>that a better understanding of operational and embodied carbon emissions is needed to realise the true carbon impacts of new and existing infrastructure projects.</w:t>
      </w:r>
    </w:p>
    <w:p w:rsidR="00F60D2E" w:rsidRPr="008634A7" w:rsidRDefault="008634A7" w:rsidP="001C2E16">
      <w:pPr>
        <w:pStyle w:val="ListBullet"/>
        <w:rPr>
          <w:lang w:val="en-GB"/>
        </w:rPr>
      </w:pPr>
      <w:r>
        <w:rPr>
          <w:lang w:val="en-GB"/>
        </w:rPr>
        <w:t>S</w:t>
      </w:r>
      <w:r w:rsidR="00080BF4" w:rsidRPr="008634A7">
        <w:rPr>
          <w:lang w:val="en-GB"/>
        </w:rPr>
        <w:t>ince 2000</w:t>
      </w:r>
      <w:r w:rsidR="00135CAB">
        <w:rPr>
          <w:lang w:val="en-GB"/>
        </w:rPr>
        <w:t>,</w:t>
      </w:r>
      <w:r w:rsidR="00080BF4" w:rsidRPr="008634A7">
        <w:rPr>
          <w:lang w:val="en-GB"/>
        </w:rPr>
        <w:t xml:space="preserve"> the </w:t>
      </w:r>
      <w:r w:rsidR="00080BF4" w:rsidRPr="008634A7">
        <w:rPr>
          <w:b/>
          <w:bCs/>
          <w:lang w:val="en-GB"/>
        </w:rPr>
        <w:t xml:space="preserve">real cost of resources has risen by ~150% </w:t>
      </w:r>
      <w:r w:rsidR="00080BF4" w:rsidRPr="008634A7">
        <w:rPr>
          <w:lang w:val="en-GB"/>
        </w:rPr>
        <w:t>due to increased demand, fewer new reserves and increased cost of extraction and processing</w:t>
      </w:r>
      <w:r>
        <w:rPr>
          <w:lang w:val="en-GB"/>
        </w:rPr>
        <w:t>, thereby making it increasingly important to better manage resources, increase the lifetime fo</w:t>
      </w:r>
      <w:r w:rsidR="001F1D56">
        <w:rPr>
          <w:lang w:val="en-GB"/>
        </w:rPr>
        <w:t>r</w:t>
      </w:r>
      <w:r>
        <w:rPr>
          <w:lang w:val="en-GB"/>
        </w:rPr>
        <w:t xml:space="preserve"> assets and increase reuse and recycling </w:t>
      </w:r>
      <w:r w:rsidRPr="00FC3CDD">
        <w:rPr>
          <w:lang w:val="en-GB"/>
        </w:rPr>
        <w:t>rates</w:t>
      </w:r>
      <w:r w:rsidR="00080BF4" w:rsidRPr="008634A7">
        <w:rPr>
          <w:lang w:val="en-GB"/>
        </w:rPr>
        <w:t xml:space="preserve">. </w:t>
      </w:r>
    </w:p>
    <w:p w:rsidR="00F60D2E" w:rsidRDefault="00080BF4" w:rsidP="001C2E16">
      <w:pPr>
        <w:pStyle w:val="ListBullet"/>
        <w:rPr>
          <w:lang w:val="en-GB"/>
        </w:rPr>
      </w:pPr>
      <w:r w:rsidRPr="008634A7">
        <w:rPr>
          <w:lang w:val="en-GB"/>
        </w:rPr>
        <w:t xml:space="preserve">Industry stakeholders generally agree that there is a high chance that the measurement, management and reduction of embodied carbon in construction projects could </w:t>
      </w:r>
      <w:r w:rsidRPr="008634A7">
        <w:rPr>
          <w:b/>
          <w:bCs/>
          <w:lang w:val="en-GB"/>
        </w:rPr>
        <w:t xml:space="preserve">soon become a mandatory requirement </w:t>
      </w:r>
      <w:r w:rsidRPr="008634A7">
        <w:rPr>
          <w:lang w:val="en-GB"/>
        </w:rPr>
        <w:t>in the UK.</w:t>
      </w:r>
    </w:p>
    <w:p w:rsidR="00AF246F" w:rsidRDefault="00AF246F" w:rsidP="00F76586">
      <w:pPr>
        <w:pStyle w:val="ListBullet"/>
        <w:numPr>
          <w:ilvl w:val="0"/>
          <w:numId w:val="0"/>
        </w:numPr>
        <w:spacing w:after="0" w:line="240" w:lineRule="auto"/>
        <w:ind w:left="425" w:hanging="425"/>
        <w:rPr>
          <w:lang w:val="en-GB"/>
        </w:rPr>
      </w:pPr>
    </w:p>
    <w:p w:rsidR="00387DAB" w:rsidRPr="00AF246F" w:rsidRDefault="005344B4" w:rsidP="00387DAB">
      <w:pPr>
        <w:pStyle w:val="BodyText"/>
        <w:numPr>
          <w:ilvl w:val="0"/>
          <w:numId w:val="46"/>
        </w:numPr>
        <w:rPr>
          <w:b/>
        </w:rPr>
      </w:pPr>
      <w:r w:rsidRPr="00AF246F">
        <w:rPr>
          <w:b/>
        </w:rPr>
        <w:t xml:space="preserve">Policy drivers and </w:t>
      </w:r>
      <w:r w:rsidR="00F76586">
        <w:rPr>
          <w:b/>
        </w:rPr>
        <w:t>relevant</w:t>
      </w:r>
      <w:r w:rsidRPr="00AF246F">
        <w:rPr>
          <w:b/>
        </w:rPr>
        <w:t xml:space="preserve"> standards</w:t>
      </w:r>
    </w:p>
    <w:p w:rsidR="00AF246F" w:rsidRPr="00F41F82" w:rsidRDefault="00F41F82" w:rsidP="00387DAB">
      <w:pPr>
        <w:pStyle w:val="BodyText"/>
        <w:rPr>
          <w:i/>
          <w:color w:val="C76808" w:themeColor="accent3" w:themeShade="BF"/>
        </w:rPr>
      </w:pPr>
      <w:r w:rsidRPr="00F41F82">
        <w:t xml:space="preserve">There are an increasing number of policy drivers and legislative requirements driving the need for better carbon management and reduction across the infrastructure sector. </w:t>
      </w:r>
    </w:p>
    <w:p w:rsidR="00474BE4" w:rsidRPr="00EC25BE" w:rsidRDefault="00387DAB" w:rsidP="00387DAB">
      <w:pPr>
        <w:pStyle w:val="BodyText"/>
        <w:rPr>
          <w:i/>
          <w:color w:val="C76808" w:themeColor="accent3" w:themeShade="BF"/>
        </w:rPr>
      </w:pPr>
      <w:r w:rsidRPr="00F41F82">
        <w:t xml:space="preserve">Relevant </w:t>
      </w:r>
      <w:r w:rsidR="00BB27D6" w:rsidRPr="00F41F82">
        <w:t>policies</w:t>
      </w:r>
      <w:r w:rsidR="00F41F82" w:rsidRPr="00F41F82">
        <w:t>, legislation</w:t>
      </w:r>
      <w:r w:rsidRPr="00F41F82">
        <w:t xml:space="preserve"> </w:t>
      </w:r>
      <w:r w:rsidR="00EB6999" w:rsidRPr="00F41F82">
        <w:t xml:space="preserve">and standards </w:t>
      </w:r>
      <w:r w:rsidRPr="00F41F82">
        <w:t>include</w:t>
      </w:r>
      <w:r w:rsidRPr="00F41F82">
        <w:rPr>
          <w:i/>
          <w:color w:val="C76808" w:themeColor="accent3" w:themeShade="BF"/>
        </w:rPr>
        <w:t xml:space="preserve"> </w:t>
      </w:r>
      <w:hyperlink r:id="rId10" w:history="1">
        <w:r w:rsidR="007D61B0" w:rsidRPr="00433C39">
          <w:rPr>
            <w:rStyle w:val="Hyperlink"/>
            <w:i/>
            <w:color w:val="F68B1F" w:themeColor="accent3"/>
          </w:rPr>
          <w:t>PAS 2080</w:t>
        </w:r>
      </w:hyperlink>
      <w:r w:rsidR="007D61B0" w:rsidRPr="00F41F82">
        <w:rPr>
          <w:i/>
        </w:rPr>
        <w:t xml:space="preserve"> </w:t>
      </w:r>
      <w:r w:rsidR="00BB27D6" w:rsidRPr="00F41F82">
        <w:t>,</w:t>
      </w:r>
      <w:r w:rsidR="00BB27D6" w:rsidRPr="00F41F82">
        <w:rPr>
          <w:i/>
          <w:color w:val="C76808" w:themeColor="accent3" w:themeShade="BF"/>
        </w:rPr>
        <w:t xml:space="preserve"> </w:t>
      </w:r>
      <w:r w:rsidR="00F41F82" w:rsidRPr="00F41F82">
        <w:t xml:space="preserve">the </w:t>
      </w:r>
      <w:hyperlink r:id="rId11" w:history="1">
        <w:r w:rsidR="00F73ABD" w:rsidRPr="00433C39">
          <w:rPr>
            <w:rStyle w:val="Hyperlink"/>
            <w:i/>
            <w:color w:val="F68B1F" w:themeColor="accent3"/>
          </w:rPr>
          <w:t>Infrastructure Carbon Review</w:t>
        </w:r>
      </w:hyperlink>
      <w:r w:rsidR="008A32BC" w:rsidRPr="00F41F82">
        <w:t>,</w:t>
      </w:r>
      <w:r w:rsidR="008A32BC" w:rsidRPr="00F41F82">
        <w:rPr>
          <w:i/>
          <w:color w:val="C76808" w:themeColor="accent3" w:themeShade="BF"/>
        </w:rPr>
        <w:t xml:space="preserve"> </w:t>
      </w:r>
      <w:hyperlink r:id="rId12" w:history="1">
        <w:r w:rsidR="00F73ABD" w:rsidRPr="00433C39">
          <w:rPr>
            <w:rStyle w:val="Hyperlink"/>
            <w:i/>
            <w:color w:val="F68B1F" w:themeColor="accent3"/>
          </w:rPr>
          <w:t>Construction 2025</w:t>
        </w:r>
      </w:hyperlink>
      <w:r w:rsidR="008A32BC" w:rsidRPr="00F41F82">
        <w:t>,</w:t>
      </w:r>
      <w:r w:rsidR="008A32BC" w:rsidRPr="00F41F82">
        <w:rPr>
          <w:i/>
          <w:color w:val="C76808" w:themeColor="accent3" w:themeShade="BF"/>
        </w:rPr>
        <w:t xml:space="preserve"> </w:t>
      </w:r>
      <w:r w:rsidR="00F41F82" w:rsidRPr="00F41F82">
        <w:t xml:space="preserve">and the </w:t>
      </w:r>
      <w:hyperlink r:id="rId13" w:history="1">
        <w:r w:rsidR="00F41F82" w:rsidRPr="00433C39">
          <w:rPr>
            <w:rStyle w:val="Hyperlink"/>
            <w:i/>
            <w:color w:val="F68B1F" w:themeColor="accent3"/>
          </w:rPr>
          <w:t xml:space="preserve"> Climate Change Act</w:t>
        </w:r>
      </w:hyperlink>
      <w:r w:rsidR="00B87B2C" w:rsidRPr="00F41F82">
        <w:rPr>
          <w:i/>
          <w:color w:val="C76808" w:themeColor="accent3" w:themeShade="BF"/>
        </w:rPr>
        <w:t xml:space="preserve">. </w:t>
      </w:r>
      <w:r w:rsidR="00B87B2C" w:rsidRPr="00F41F82">
        <w:t xml:space="preserve">These policies and standards are led by the </w:t>
      </w:r>
      <w:r w:rsidR="008A32BC" w:rsidRPr="00F41F82">
        <w:t xml:space="preserve">overarching </w:t>
      </w:r>
      <w:r w:rsidR="00F41F82" w:rsidRPr="00F41F82">
        <w:t>UK</w:t>
      </w:r>
      <w:r w:rsidR="00C263CB" w:rsidRPr="00F41F82">
        <w:t xml:space="preserve"> </w:t>
      </w:r>
      <w:r w:rsidR="00F41F82" w:rsidRPr="00F41F82">
        <w:t>t</w:t>
      </w:r>
      <w:r w:rsidR="008A32BC" w:rsidRPr="00F41F82">
        <w:t>arget</w:t>
      </w:r>
      <w:r w:rsidR="00C263CB" w:rsidRPr="00F41F82">
        <w:t xml:space="preserve"> </w:t>
      </w:r>
      <w:r w:rsidR="00B87B2C" w:rsidRPr="00F41F82">
        <w:t>to reduce carbon emissions by 80% by 2050, compared to 1990 levels</w:t>
      </w:r>
      <w:r w:rsidR="00B87B2C" w:rsidRPr="00F41F82">
        <w:rPr>
          <w:vertAlign w:val="superscript"/>
        </w:rPr>
        <w:footnoteReference w:id="7"/>
      </w:r>
      <w:r w:rsidR="004766A6" w:rsidRPr="00F41F82">
        <w:t xml:space="preserve">. </w:t>
      </w:r>
      <w:r w:rsidR="00BB27D6" w:rsidRPr="00F41F82">
        <w:t xml:space="preserve">These </w:t>
      </w:r>
      <w:r w:rsidR="00F41F82">
        <w:t xml:space="preserve">should be referenced within any business case to demonstrate how the </w:t>
      </w:r>
      <w:r w:rsidR="00F41F82" w:rsidRPr="00F41F82">
        <w:t>proposed action(s) will help to achieve and comply with the requirements</w:t>
      </w:r>
      <w:r w:rsidR="004766A6" w:rsidRPr="00F41F82">
        <w:t>.</w:t>
      </w:r>
      <w:r w:rsidR="00E54D5C" w:rsidRPr="00F41F82">
        <w:t xml:space="preserve"> </w:t>
      </w:r>
      <w:r w:rsidR="00EB6999" w:rsidRPr="00F41F82">
        <w:t xml:space="preserve">Other wider standards </w:t>
      </w:r>
      <w:r w:rsidR="00F41F82" w:rsidRPr="00F41F82">
        <w:t>may also be of interest and therefore worth referring to in a business case</w:t>
      </w:r>
      <w:r w:rsidR="00EB6999" w:rsidRPr="00F41F82">
        <w:t xml:space="preserve">, such as </w:t>
      </w:r>
      <w:r w:rsidR="00E54D5C" w:rsidRPr="00F41F82">
        <w:t>the</w:t>
      </w:r>
      <w:r w:rsidR="00E54D5C" w:rsidRPr="00F41F82">
        <w:rPr>
          <w:i/>
          <w:color w:val="C76808" w:themeColor="accent3" w:themeShade="BF"/>
        </w:rPr>
        <w:t xml:space="preserve"> </w:t>
      </w:r>
      <w:hyperlink r:id="rId14" w:history="1">
        <w:r w:rsidR="00F41F82" w:rsidRPr="00433C39">
          <w:rPr>
            <w:rStyle w:val="Hyperlink"/>
            <w:i/>
            <w:color w:val="F68B1F" w:themeColor="accent3"/>
          </w:rPr>
          <w:t>EU Green Public Procurement Criteria for Road Design, Construction and Maintenance</w:t>
        </w:r>
      </w:hyperlink>
      <w:r w:rsidR="00EB6999" w:rsidRPr="00433C39">
        <w:rPr>
          <w:color w:val="F68B1F" w:themeColor="accent3"/>
        </w:rPr>
        <w:t>,</w:t>
      </w:r>
      <w:r w:rsidR="00E54D5C" w:rsidRPr="00433C39">
        <w:rPr>
          <w:color w:val="F68B1F" w:themeColor="accent3"/>
        </w:rPr>
        <w:t xml:space="preserve"> </w:t>
      </w:r>
      <w:r w:rsidR="00E54D5C" w:rsidRPr="00F41F82">
        <w:t>which aims to help public authorities purchase products, services and works with reduced environmental impacts</w:t>
      </w:r>
      <w:r w:rsidR="001F1D56" w:rsidRPr="00F41F82">
        <w:rPr>
          <w:rStyle w:val="FootnoteReference"/>
          <w:color w:val="auto"/>
        </w:rPr>
        <w:footnoteReference w:id="8"/>
      </w:r>
      <w:r w:rsidR="00E54D5C" w:rsidRPr="00F41F82">
        <w:rPr>
          <w:i/>
          <w:color w:val="C76808" w:themeColor="accent3" w:themeShade="BF"/>
        </w:rPr>
        <w:t>.</w:t>
      </w:r>
    </w:p>
    <w:p w:rsidR="004766A6" w:rsidRPr="00F76586" w:rsidRDefault="0036332B" w:rsidP="003B44A7">
      <w:pPr>
        <w:pStyle w:val="ListNumber3"/>
        <w:numPr>
          <w:ilvl w:val="0"/>
          <w:numId w:val="46"/>
        </w:numPr>
        <w:rPr>
          <w:b/>
        </w:rPr>
      </w:pPr>
      <w:r w:rsidRPr="00F76586">
        <w:rPr>
          <w:b/>
        </w:rPr>
        <w:t xml:space="preserve">Identification of </w:t>
      </w:r>
      <w:r w:rsidR="004766A6" w:rsidRPr="00F76586">
        <w:rPr>
          <w:b/>
        </w:rPr>
        <w:t xml:space="preserve">required outcomes of the </w:t>
      </w:r>
      <w:r w:rsidR="008936EC" w:rsidRPr="00F76586">
        <w:rPr>
          <w:b/>
        </w:rPr>
        <w:t>business case</w:t>
      </w:r>
    </w:p>
    <w:p w:rsidR="00D934C0" w:rsidRPr="00F41F82" w:rsidRDefault="008421FA" w:rsidP="00F41F82">
      <w:pPr>
        <w:pStyle w:val="BodyText"/>
      </w:pPr>
      <w:r w:rsidRPr="00F41F82">
        <w:t>The r</w:t>
      </w:r>
      <w:r w:rsidR="00B06693" w:rsidRPr="00F41F82">
        <w:t>equired outcomes</w:t>
      </w:r>
      <w:r w:rsidRPr="00F41F82">
        <w:t xml:space="preserve"> </w:t>
      </w:r>
      <w:r w:rsidR="00C537DD" w:rsidRPr="00F41F82">
        <w:t xml:space="preserve">from a business </w:t>
      </w:r>
      <w:r w:rsidR="00F41F82">
        <w:t>case typically include b</w:t>
      </w:r>
      <w:r w:rsidR="0036332B" w:rsidRPr="00F41F82">
        <w:t xml:space="preserve">uy-in </w:t>
      </w:r>
      <w:r w:rsidR="00C537DD" w:rsidRPr="00F41F82">
        <w:t xml:space="preserve">and agreement </w:t>
      </w:r>
      <w:r w:rsidR="0036332B" w:rsidRPr="00F41F82">
        <w:t xml:space="preserve">from </w:t>
      </w:r>
      <w:r w:rsidR="00C537DD" w:rsidRPr="00F41F82">
        <w:t xml:space="preserve">senior managers </w:t>
      </w:r>
      <w:r w:rsidR="0036332B" w:rsidRPr="00F41F82">
        <w:t xml:space="preserve">and </w:t>
      </w:r>
      <w:r w:rsidR="00C537DD" w:rsidRPr="00F41F82">
        <w:t xml:space="preserve">decision-makers </w:t>
      </w:r>
      <w:r w:rsidR="0036332B" w:rsidRPr="00F41F82">
        <w:t>(financially and from a technical feasibility/ commercial viability point of view)</w:t>
      </w:r>
      <w:r w:rsidRPr="00F41F82">
        <w:t xml:space="preserve"> to</w:t>
      </w:r>
      <w:r w:rsidR="0036332B" w:rsidRPr="00F41F82">
        <w:t xml:space="preserve"> support </w:t>
      </w:r>
      <w:r w:rsidR="00F41F82">
        <w:t xml:space="preserve">the proposed </w:t>
      </w:r>
      <w:proofErr w:type="gramStart"/>
      <w:r w:rsidR="00F41F82">
        <w:t>approach(</w:t>
      </w:r>
      <w:proofErr w:type="spellStart"/>
      <w:proofErr w:type="gramEnd"/>
      <w:r w:rsidR="00F41F82">
        <w:t>es</w:t>
      </w:r>
      <w:proofErr w:type="spellEnd"/>
      <w:r w:rsidR="00F41F82">
        <w:t>) to carbon management and reduction</w:t>
      </w:r>
      <w:r w:rsidRPr="00F41F82">
        <w:t>.</w:t>
      </w:r>
    </w:p>
    <w:p w:rsidR="008F7821" w:rsidRPr="00BB27D6" w:rsidRDefault="00BB27D6" w:rsidP="004766A6">
      <w:pPr>
        <w:pStyle w:val="Heading3"/>
        <w:rPr>
          <w:color w:val="84BD00" w:themeColor="accent2"/>
        </w:rPr>
      </w:pPr>
      <w:r w:rsidRPr="00BB27D6">
        <w:rPr>
          <w:color w:val="84BD00" w:themeColor="accent2"/>
        </w:rPr>
        <w:lastRenderedPageBreak/>
        <w:t>STAGE 3</w:t>
      </w:r>
      <w:r w:rsidR="008936EC">
        <w:rPr>
          <w:color w:val="84BD00" w:themeColor="accent2"/>
        </w:rPr>
        <w:t xml:space="preserve">: </w:t>
      </w:r>
      <w:r w:rsidRPr="00BB27D6">
        <w:rPr>
          <w:color w:val="84BD00" w:themeColor="accent2"/>
        </w:rPr>
        <w:t>Approach to Successful Carbon Management</w:t>
      </w:r>
      <w:r w:rsidR="00D41DDF">
        <w:rPr>
          <w:color w:val="84BD00" w:themeColor="accent2"/>
        </w:rPr>
        <w:t xml:space="preserve"> and Reduction </w:t>
      </w:r>
    </w:p>
    <w:p w:rsidR="008936EC" w:rsidRDefault="008936EC" w:rsidP="003B35B2">
      <w:pPr>
        <w:pStyle w:val="BodyText"/>
        <w:rPr>
          <w:b/>
          <w:i/>
          <w:color w:val="84BD00" w:themeColor="accent2"/>
          <w:sz w:val="24"/>
        </w:rPr>
      </w:pPr>
      <w:r w:rsidRPr="008936EC">
        <w:rPr>
          <w:b/>
          <w:i/>
          <w:color w:val="84BD00" w:themeColor="accent2"/>
          <w:sz w:val="24"/>
        </w:rPr>
        <w:t xml:space="preserve">Once </w:t>
      </w:r>
      <w:r w:rsidR="00D41DDF">
        <w:rPr>
          <w:b/>
          <w:i/>
          <w:color w:val="84BD00" w:themeColor="accent2"/>
          <w:sz w:val="24"/>
        </w:rPr>
        <w:t xml:space="preserve">the drivers and objectives are clear, the proposed </w:t>
      </w:r>
      <w:proofErr w:type="gramStart"/>
      <w:r w:rsidR="00D41DDF">
        <w:rPr>
          <w:b/>
          <w:i/>
          <w:color w:val="84BD00" w:themeColor="accent2"/>
          <w:sz w:val="24"/>
        </w:rPr>
        <w:t>approach</w:t>
      </w:r>
      <w:r w:rsidR="00C9059A">
        <w:rPr>
          <w:b/>
          <w:i/>
          <w:color w:val="84BD00" w:themeColor="accent2"/>
          <w:sz w:val="24"/>
        </w:rPr>
        <w:t>(</w:t>
      </w:r>
      <w:proofErr w:type="spellStart"/>
      <w:proofErr w:type="gramEnd"/>
      <w:r w:rsidR="00C9059A">
        <w:rPr>
          <w:b/>
          <w:i/>
          <w:color w:val="84BD00" w:themeColor="accent2"/>
          <w:sz w:val="24"/>
        </w:rPr>
        <w:t>es</w:t>
      </w:r>
      <w:proofErr w:type="spellEnd"/>
      <w:r w:rsidR="00C9059A">
        <w:rPr>
          <w:b/>
          <w:i/>
          <w:color w:val="84BD00" w:themeColor="accent2"/>
          <w:sz w:val="24"/>
        </w:rPr>
        <w:t>)</w:t>
      </w:r>
      <w:r w:rsidR="00D41DDF">
        <w:rPr>
          <w:b/>
          <w:i/>
          <w:color w:val="84BD00" w:themeColor="accent2"/>
          <w:sz w:val="24"/>
        </w:rPr>
        <w:t xml:space="preserve"> should be robustly </w:t>
      </w:r>
      <w:r w:rsidR="001C2E16">
        <w:rPr>
          <w:b/>
          <w:i/>
          <w:color w:val="84BD00" w:themeColor="accent2"/>
          <w:sz w:val="24"/>
        </w:rPr>
        <w:t>presented</w:t>
      </w:r>
      <w:r w:rsidR="00D41DDF">
        <w:rPr>
          <w:b/>
          <w:i/>
          <w:color w:val="84BD00" w:themeColor="accent2"/>
          <w:sz w:val="24"/>
        </w:rPr>
        <w:t xml:space="preserve"> </w:t>
      </w:r>
      <w:r w:rsidR="00FD4898">
        <w:rPr>
          <w:b/>
          <w:i/>
          <w:color w:val="84BD00" w:themeColor="accent2"/>
          <w:sz w:val="24"/>
        </w:rPr>
        <w:t xml:space="preserve"> </w:t>
      </w:r>
      <w:r>
        <w:rPr>
          <w:b/>
          <w:i/>
          <w:color w:val="84BD00" w:themeColor="accent2"/>
          <w:sz w:val="24"/>
        </w:rPr>
        <w:t xml:space="preserve"> </w:t>
      </w:r>
      <w:r w:rsidRPr="008936EC">
        <w:rPr>
          <w:b/>
          <w:i/>
          <w:color w:val="84BD00" w:themeColor="accent2"/>
          <w:sz w:val="24"/>
        </w:rPr>
        <w:t xml:space="preserve"> </w:t>
      </w:r>
    </w:p>
    <w:p w:rsidR="008936EC" w:rsidRDefault="004766A6" w:rsidP="003B35B2">
      <w:pPr>
        <w:pStyle w:val="BodyText"/>
      </w:pPr>
      <w:r>
        <w:t xml:space="preserve">This section </w:t>
      </w:r>
      <w:r w:rsidR="00D41DDF">
        <w:t xml:space="preserve">of a business case should </w:t>
      </w:r>
      <w:r>
        <w:t xml:space="preserve">outline </w:t>
      </w:r>
      <w:r w:rsidR="0036332B">
        <w:t xml:space="preserve">the </w:t>
      </w:r>
      <w:r w:rsidR="00D41DDF">
        <w:t xml:space="preserve">proposed </w:t>
      </w:r>
      <w:proofErr w:type="gramStart"/>
      <w:r w:rsidR="008936EC">
        <w:t>approach</w:t>
      </w:r>
      <w:r w:rsidR="00BF37C4">
        <w:t>(</w:t>
      </w:r>
      <w:proofErr w:type="spellStart"/>
      <w:proofErr w:type="gramEnd"/>
      <w:r w:rsidR="00BF37C4">
        <w:t>es</w:t>
      </w:r>
      <w:proofErr w:type="spellEnd"/>
      <w:r w:rsidR="00BF37C4">
        <w:t>)</w:t>
      </w:r>
      <w:r>
        <w:t xml:space="preserve"> to </w:t>
      </w:r>
      <w:r w:rsidR="00D41DDF">
        <w:t xml:space="preserve">managing and reducing </w:t>
      </w:r>
      <w:r>
        <w:t xml:space="preserve">carbon, </w:t>
      </w:r>
      <w:r w:rsidR="00D41DDF">
        <w:t xml:space="preserve">detailing </w:t>
      </w:r>
      <w:r>
        <w:t xml:space="preserve">what the </w:t>
      </w:r>
      <w:r w:rsidR="008936EC">
        <w:t>approach</w:t>
      </w:r>
      <w:r w:rsidR="00BF37C4">
        <w:t>(</w:t>
      </w:r>
      <w:proofErr w:type="spellStart"/>
      <w:r w:rsidR="00BF37C4">
        <w:t>es</w:t>
      </w:r>
      <w:proofErr w:type="spellEnd"/>
      <w:r w:rsidR="00BF37C4">
        <w:t>)</w:t>
      </w:r>
      <w:r>
        <w:t xml:space="preserve"> will involve and w</w:t>
      </w:r>
      <w:r w:rsidR="00FC5143">
        <w:t xml:space="preserve">hat opportunities </w:t>
      </w:r>
      <w:r w:rsidR="00D41DDF">
        <w:t xml:space="preserve">and risks </w:t>
      </w:r>
      <w:r w:rsidR="00BF37C4">
        <w:t>are likely or possible</w:t>
      </w:r>
      <w:r w:rsidR="00FD4898">
        <w:t xml:space="preserve">. </w:t>
      </w:r>
      <w:r w:rsidR="00D41DDF">
        <w:t>The business case should clearly d</w:t>
      </w:r>
      <w:r w:rsidR="008936EC">
        <w:t xml:space="preserve">etermine </w:t>
      </w:r>
      <w:r w:rsidR="00BF37C4">
        <w:t xml:space="preserve">the timescales, resource and financial requirements, and the people/ teams/ departments/ organisations to be responsible and/ or involved in its development and implementation. </w:t>
      </w:r>
    </w:p>
    <w:p w:rsidR="008756B4" w:rsidRDefault="004766A6" w:rsidP="00AC621D">
      <w:pPr>
        <w:pStyle w:val="BodyText"/>
      </w:pPr>
      <w:r>
        <w:t xml:space="preserve">Prior to presenting </w:t>
      </w:r>
      <w:r w:rsidR="00D41DDF">
        <w:t xml:space="preserve">a </w:t>
      </w:r>
      <w:r>
        <w:t>business case,</w:t>
      </w:r>
      <w:r w:rsidR="002A1E22">
        <w:t xml:space="preserve"> there is a need to understand </w:t>
      </w:r>
      <w:r w:rsidR="00D41DDF">
        <w:t xml:space="preserve">any </w:t>
      </w:r>
      <w:r w:rsidR="002A1E22">
        <w:t xml:space="preserve">stakeholder </w:t>
      </w:r>
      <w:r w:rsidR="008A32BC">
        <w:t>requirements</w:t>
      </w:r>
      <w:r w:rsidR="002A1E22">
        <w:t xml:space="preserve"> to ensure the proposed approach is in line with these requirements, </w:t>
      </w:r>
      <w:r w:rsidR="00906A0D">
        <w:t xml:space="preserve">and </w:t>
      </w:r>
      <w:r w:rsidR="00D41DDF">
        <w:t>thereby maximising the probability of agreement and success.</w:t>
      </w:r>
      <w:r w:rsidR="001F1D56">
        <w:t xml:space="preserve"> Stakeholders </w:t>
      </w:r>
      <w:r w:rsidR="00BF37C4">
        <w:t xml:space="preserve">may </w:t>
      </w:r>
      <w:r w:rsidR="001F1D56">
        <w:t xml:space="preserve">include the staff involved in the </w:t>
      </w:r>
      <w:r w:rsidR="00BF37C4">
        <w:t>develop</w:t>
      </w:r>
      <w:r w:rsidR="00961098">
        <w:t xml:space="preserve">ment </w:t>
      </w:r>
      <w:r w:rsidR="00BF37C4">
        <w:t xml:space="preserve">and implementation of the approach, </w:t>
      </w:r>
      <w:r w:rsidR="008131A0">
        <w:t>any involved supply chain organisations and community groups that may be affected during development or implementation</w:t>
      </w:r>
      <w:r w:rsidR="001F1D56">
        <w:t xml:space="preserve">. </w:t>
      </w:r>
      <w:r w:rsidR="001C2E16">
        <w:t xml:space="preserve"> </w:t>
      </w:r>
      <w:r w:rsidR="00DC176E">
        <w:t xml:space="preserve">It is also recommended to gain </w:t>
      </w:r>
      <w:r w:rsidR="00D41DDF">
        <w:t xml:space="preserve">the backing of </w:t>
      </w:r>
      <w:r w:rsidR="00DC176E">
        <w:t>a</w:t>
      </w:r>
      <w:r w:rsidR="00A42AD2">
        <w:t>n influential</w:t>
      </w:r>
      <w:r w:rsidR="00DC176E">
        <w:t xml:space="preserve"> sponsor connected</w:t>
      </w:r>
      <w:r w:rsidR="00A42AD2">
        <w:t xml:space="preserve"> (if possible)</w:t>
      </w:r>
      <w:r w:rsidR="00DC176E">
        <w:t xml:space="preserve"> to </w:t>
      </w:r>
      <w:r w:rsidR="00D41DDF">
        <w:t xml:space="preserve">the </w:t>
      </w:r>
      <w:r w:rsidR="00A42AD2">
        <w:t>relevant</w:t>
      </w:r>
      <w:r w:rsidR="002A1E22">
        <w:t xml:space="preserve"> </w:t>
      </w:r>
      <w:r w:rsidR="00D41DDF">
        <w:t>d</w:t>
      </w:r>
      <w:r w:rsidR="00A42AD2">
        <w:t>ecision</w:t>
      </w:r>
      <w:r w:rsidR="00D41DDF">
        <w:t>-m</w:t>
      </w:r>
      <w:r w:rsidR="00A42AD2">
        <w:t xml:space="preserve">akers </w:t>
      </w:r>
      <w:r w:rsidR="00DC176E">
        <w:t xml:space="preserve">or </w:t>
      </w:r>
      <w:r w:rsidR="00D41DDF">
        <w:t>senior managers</w:t>
      </w:r>
      <w:r w:rsidR="00DC176E">
        <w:t xml:space="preserve">, to </w:t>
      </w:r>
      <w:r w:rsidR="008131A0">
        <w:t xml:space="preserve">further strengthen the </w:t>
      </w:r>
      <w:r w:rsidR="00DC176E">
        <w:t xml:space="preserve">business case and help identify </w:t>
      </w:r>
      <w:r w:rsidR="00D41DDF">
        <w:t xml:space="preserve">any additional </w:t>
      </w:r>
      <w:r w:rsidR="00DC176E">
        <w:t>risks and opportunities.</w:t>
      </w:r>
    </w:p>
    <w:p w:rsidR="00D934C0" w:rsidRDefault="008131A0" w:rsidP="00AC621D">
      <w:pPr>
        <w:pStyle w:val="BodyText"/>
      </w:pPr>
      <w:r>
        <w:t xml:space="preserve">In terms of the requirements for implementation, the </w:t>
      </w:r>
      <w:r w:rsidR="00D41DDF">
        <w:t>business case should</w:t>
      </w:r>
      <w:r>
        <w:t xml:space="preserve"> typically and </w:t>
      </w:r>
      <w:r w:rsidR="00D41DDF">
        <w:t xml:space="preserve">as a minimum include details on: </w:t>
      </w:r>
    </w:p>
    <w:p w:rsidR="00E42A89" w:rsidRDefault="0007570A" w:rsidP="0007570A">
      <w:pPr>
        <w:pStyle w:val="ListBullet"/>
        <w:rPr>
          <w:color w:val="628D00" w:themeColor="accent2" w:themeShade="BF"/>
        </w:rPr>
      </w:pPr>
      <w:r w:rsidRPr="00147DA2">
        <w:rPr>
          <w:color w:val="628D00" w:themeColor="accent2" w:themeShade="BF"/>
        </w:rPr>
        <w:t>Financial</w:t>
      </w:r>
      <w:r w:rsidR="00D41DDF">
        <w:rPr>
          <w:color w:val="628D00" w:themeColor="accent2" w:themeShade="BF"/>
        </w:rPr>
        <w:t xml:space="preserve"> requirements, risks and benefits</w:t>
      </w:r>
      <w:r w:rsidR="00BA0420">
        <w:rPr>
          <w:color w:val="628D00" w:themeColor="accent2" w:themeShade="BF"/>
        </w:rPr>
        <w:t>:</w:t>
      </w:r>
    </w:p>
    <w:p w:rsidR="008131A0" w:rsidRDefault="00D41DDF" w:rsidP="001F3244">
      <w:pPr>
        <w:pStyle w:val="ListBullet2"/>
      </w:pPr>
      <w:r>
        <w:t>Capita</w:t>
      </w:r>
      <w:r w:rsidR="00906A0D">
        <w:t>l</w:t>
      </w:r>
      <w:r>
        <w:t xml:space="preserve"> and whole-life costs</w:t>
      </w:r>
    </w:p>
    <w:p w:rsidR="00E42A89" w:rsidRDefault="008131A0" w:rsidP="001F3244">
      <w:pPr>
        <w:pStyle w:val="ListBullet2"/>
      </w:pPr>
      <w:r>
        <w:t>R</w:t>
      </w:r>
      <w:r w:rsidR="00D41DDF">
        <w:t xml:space="preserve">equirements for </w:t>
      </w:r>
      <w:r w:rsidR="00BA691F">
        <w:t>external</w:t>
      </w:r>
      <w:r w:rsidR="00D41DDF">
        <w:t xml:space="preserve"> investment or funding </w:t>
      </w:r>
    </w:p>
    <w:p w:rsidR="00A10E01" w:rsidRPr="00147DA2" w:rsidRDefault="001F3244" w:rsidP="001F3244">
      <w:pPr>
        <w:pStyle w:val="ListBullet2"/>
      </w:pPr>
      <w:r>
        <w:t>R</w:t>
      </w:r>
      <w:r w:rsidR="00D934C0" w:rsidRPr="00147DA2">
        <w:t>eturn on investment</w:t>
      </w:r>
      <w:r w:rsidR="00D41DDF">
        <w:t xml:space="preserve"> and operational</w:t>
      </w:r>
      <w:r w:rsidR="00E42A89">
        <w:t xml:space="preserve"> saving</w:t>
      </w:r>
      <w:r w:rsidR="00D41DDF">
        <w:t xml:space="preserve"> opportunities </w:t>
      </w:r>
    </w:p>
    <w:p w:rsidR="00AA7A93" w:rsidRDefault="00AA7A93" w:rsidP="00DC176E">
      <w:pPr>
        <w:pStyle w:val="ListBullet"/>
        <w:rPr>
          <w:color w:val="628D00" w:themeColor="accent2" w:themeShade="BF"/>
        </w:rPr>
      </w:pPr>
      <w:r>
        <w:rPr>
          <w:color w:val="628D00" w:themeColor="accent2" w:themeShade="BF"/>
        </w:rPr>
        <w:t>Non-financial requirements</w:t>
      </w:r>
      <w:r w:rsidR="004D0A0D">
        <w:rPr>
          <w:color w:val="628D00" w:themeColor="accent2" w:themeShade="BF"/>
        </w:rPr>
        <w:t>:</w:t>
      </w:r>
    </w:p>
    <w:p w:rsidR="00B87B2C" w:rsidRPr="008A785C" w:rsidRDefault="00800F00" w:rsidP="008A785C">
      <w:pPr>
        <w:pStyle w:val="ListBullet2"/>
      </w:pPr>
      <w:r>
        <w:t>Policy</w:t>
      </w:r>
      <w:r w:rsidR="008131A0">
        <w:t xml:space="preserve">, standard, system or specification  </w:t>
      </w:r>
      <w:r>
        <w:t>changes</w:t>
      </w:r>
      <w:r w:rsidR="008131A0">
        <w:t xml:space="preserve"> required to support and facilitate implementation </w:t>
      </w:r>
    </w:p>
    <w:p w:rsidR="00B87B2C" w:rsidRDefault="00B87B2C" w:rsidP="004B3072">
      <w:pPr>
        <w:pStyle w:val="ListBullet2"/>
      </w:pPr>
      <w:r>
        <w:t>Resource requirements</w:t>
      </w:r>
      <w:r w:rsidR="00906A0D">
        <w:t xml:space="preserve"> </w:t>
      </w:r>
      <w:r w:rsidR="008131A0">
        <w:t xml:space="preserve">(people) </w:t>
      </w:r>
    </w:p>
    <w:p w:rsidR="00B87B2C" w:rsidRPr="00147DA2" w:rsidRDefault="00B87B2C">
      <w:pPr>
        <w:pStyle w:val="ListBullet2"/>
      </w:pPr>
      <w:r>
        <w:t>Training requirements</w:t>
      </w:r>
    </w:p>
    <w:p w:rsidR="00C9059A" w:rsidRDefault="00C9059A">
      <w:pPr>
        <w:spacing w:line="240" w:lineRule="auto"/>
      </w:pPr>
      <w:r>
        <w:br w:type="page"/>
      </w:r>
    </w:p>
    <w:p w:rsidR="00A10E01" w:rsidRPr="00FC5143" w:rsidRDefault="00BB27D6" w:rsidP="0007570A">
      <w:pPr>
        <w:pStyle w:val="Heading3"/>
      </w:pPr>
      <w:r>
        <w:lastRenderedPageBreak/>
        <w:t>STAGE 4</w:t>
      </w:r>
      <w:r w:rsidR="00FA66AC">
        <w:t>:</w:t>
      </w:r>
      <w:r w:rsidR="00D934C0">
        <w:t xml:space="preserve"> </w:t>
      </w:r>
      <w:r w:rsidRPr="008A785C">
        <w:t xml:space="preserve">Benefits </w:t>
      </w:r>
      <w:r w:rsidRPr="00C65A38">
        <w:t>Realisation</w:t>
      </w:r>
      <w:r w:rsidR="00FC5143" w:rsidRPr="00FC5143">
        <w:t xml:space="preserve"> </w:t>
      </w:r>
    </w:p>
    <w:p w:rsidR="00C75BEE" w:rsidRDefault="0007570A" w:rsidP="003B35B2">
      <w:pPr>
        <w:pStyle w:val="BodyText"/>
        <w:rPr>
          <w:i/>
          <w:color w:val="00B5E2" w:themeColor="accent1"/>
          <w:sz w:val="22"/>
        </w:rPr>
      </w:pPr>
      <w:r w:rsidRPr="00FA66AC">
        <w:rPr>
          <w:b/>
          <w:i/>
          <w:color w:val="00B5E2" w:themeColor="accent1"/>
          <w:sz w:val="24"/>
        </w:rPr>
        <w:t xml:space="preserve">Once </w:t>
      </w:r>
      <w:r w:rsidR="00573006">
        <w:rPr>
          <w:b/>
          <w:i/>
          <w:color w:val="00B5E2" w:themeColor="accent1"/>
          <w:sz w:val="24"/>
        </w:rPr>
        <w:t>the approach has been</w:t>
      </w:r>
      <w:r w:rsidRPr="00FA66AC">
        <w:rPr>
          <w:b/>
          <w:i/>
          <w:color w:val="00B5E2" w:themeColor="accent1"/>
          <w:sz w:val="24"/>
        </w:rPr>
        <w:t xml:space="preserve"> presented</w:t>
      </w:r>
      <w:r w:rsidR="00AA7A93">
        <w:rPr>
          <w:b/>
          <w:i/>
          <w:color w:val="00B5E2" w:themeColor="accent1"/>
          <w:sz w:val="24"/>
        </w:rPr>
        <w:t>, the business case should</w:t>
      </w:r>
      <w:r w:rsidRPr="00FA66AC">
        <w:rPr>
          <w:b/>
          <w:i/>
          <w:color w:val="00B5E2" w:themeColor="accent1"/>
          <w:sz w:val="24"/>
        </w:rPr>
        <w:t xml:space="preserve"> </w:t>
      </w:r>
      <w:r w:rsidR="00367402">
        <w:rPr>
          <w:b/>
          <w:i/>
          <w:color w:val="00B5E2" w:themeColor="accent1"/>
          <w:sz w:val="24"/>
        </w:rPr>
        <w:t xml:space="preserve">outline the </w:t>
      </w:r>
      <w:r w:rsidR="0022047C">
        <w:rPr>
          <w:b/>
          <w:i/>
          <w:color w:val="00B5E2" w:themeColor="accent1"/>
          <w:sz w:val="24"/>
        </w:rPr>
        <w:t xml:space="preserve">potential </w:t>
      </w:r>
      <w:r w:rsidR="00367402">
        <w:rPr>
          <w:b/>
          <w:i/>
          <w:color w:val="00B5E2" w:themeColor="accent1"/>
          <w:sz w:val="24"/>
        </w:rPr>
        <w:t>benefits</w:t>
      </w:r>
      <w:r w:rsidRPr="00FA66AC">
        <w:rPr>
          <w:i/>
          <w:color w:val="00B5E2" w:themeColor="accent1"/>
          <w:sz w:val="22"/>
        </w:rPr>
        <w:t xml:space="preserve"> </w:t>
      </w:r>
    </w:p>
    <w:p w:rsidR="0007570A" w:rsidRDefault="00961098" w:rsidP="003B35B2">
      <w:pPr>
        <w:pStyle w:val="BodyText"/>
      </w:pPr>
      <w:r w:rsidRPr="00147DA2">
        <w:rPr>
          <w:b/>
          <w:noProof/>
          <w:sz w:val="20"/>
          <w:lang w:val="en-GB" w:eastAsia="en-GB"/>
        </w:rPr>
        <mc:AlternateContent>
          <mc:Choice Requires="wps">
            <w:drawing>
              <wp:anchor distT="0" distB="0" distL="114300" distR="114300" simplePos="0" relativeHeight="251663360" behindDoc="0" locked="0" layoutInCell="1" allowOverlap="1" wp14:anchorId="08FAAF14" wp14:editId="141B5508">
                <wp:simplePos x="0" y="0"/>
                <wp:positionH relativeFrom="margin">
                  <wp:posOffset>4182110</wp:posOffset>
                </wp:positionH>
                <wp:positionV relativeFrom="margin">
                  <wp:posOffset>1399540</wp:posOffset>
                </wp:positionV>
                <wp:extent cx="1710055" cy="1540510"/>
                <wp:effectExtent l="304800" t="0" r="23495" b="21590"/>
                <wp:wrapSquare wrapText="bothSides"/>
                <wp:docPr id="15" name="Rounded Rectangular Callout 15"/>
                <wp:cNvGraphicFramePr/>
                <a:graphic xmlns:a="http://schemas.openxmlformats.org/drawingml/2006/main">
                  <a:graphicData uri="http://schemas.microsoft.com/office/word/2010/wordprocessingShape">
                    <wps:wsp>
                      <wps:cNvSpPr/>
                      <wps:spPr>
                        <a:xfrm>
                          <a:off x="0" y="0"/>
                          <a:ext cx="1710055" cy="1540510"/>
                        </a:xfrm>
                        <a:prstGeom prst="wedgeRoundRectCallout">
                          <a:avLst>
                            <a:gd name="adj1" fmla="val -67387"/>
                            <a:gd name="adj2" fmla="val -30040"/>
                            <a:gd name="adj3" fmla="val 16667"/>
                          </a:avLst>
                        </a:prstGeom>
                        <a:solidFill>
                          <a:schemeClr val="accent4">
                            <a:lumMod val="75000"/>
                          </a:schemeClr>
                        </a:solidFill>
                        <a:ln>
                          <a:solidFill>
                            <a:schemeClr val="accent4">
                              <a:lumMod val="50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AF246F" w:rsidRPr="001A6F0E" w:rsidRDefault="00AF246F" w:rsidP="001A6F0E">
                            <w:pPr>
                              <w:rPr>
                                <w:rFonts w:ascii="Calibri" w:hAnsi="Calibri"/>
                                <w:b/>
                                <w:color w:val="FFF9CF" w:themeColor="accent5" w:themeTint="33"/>
                                <w:sz w:val="24"/>
                                <w:szCs w:val="22"/>
                              </w:rPr>
                            </w:pPr>
                            <w:r w:rsidRPr="001A6F0E">
                              <w:rPr>
                                <w:rFonts w:ascii="Calibri" w:hAnsi="Calibri"/>
                                <w:b/>
                                <w:color w:val="FFF9CF" w:themeColor="accent5" w:themeTint="33"/>
                                <w:spacing w:val="20"/>
                                <w:sz w:val="24"/>
                                <w:szCs w:val="22"/>
                              </w:rPr>
                              <w:t>Emphasising the risks of inaction</w:t>
                            </w:r>
                            <w:r>
                              <w:rPr>
                                <w:rFonts w:ascii="Calibri" w:hAnsi="Calibri"/>
                                <w:b/>
                                <w:color w:val="FFF9CF" w:themeColor="accent5" w:themeTint="33"/>
                                <w:spacing w:val="20"/>
                                <w:sz w:val="24"/>
                                <w:szCs w:val="22"/>
                              </w:rPr>
                              <w:t xml:space="preserve"> </w:t>
                            </w:r>
                            <w:r w:rsidRPr="001A6F0E">
                              <w:rPr>
                                <w:rFonts w:ascii="Calibri" w:hAnsi="Calibri"/>
                                <w:b/>
                                <w:color w:val="FFF9CF" w:themeColor="accent5" w:themeTint="33"/>
                                <w:spacing w:val="20"/>
                                <w:sz w:val="24"/>
                                <w:szCs w:val="22"/>
                              </w:rPr>
                              <w:t>is another useful way to get people on board with a strategy</w:t>
                            </w:r>
                            <w:r w:rsidRPr="001A6F0E">
                              <w:rPr>
                                <w:rFonts w:ascii="Calibri" w:hAnsi="Calibri"/>
                                <w:b/>
                                <w:color w:val="FFF9CF" w:themeColor="accent5" w:themeTint="33"/>
                                <w:sz w:val="24"/>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5" o:spid="_x0000_s1027" type="#_x0000_t62" style="position:absolute;margin-left:329.3pt;margin-top:110.2pt;width:134.65pt;height:121.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" adj="-3756,4311" fillcolor="#76005e [2407]" strokecolor="#4e003e [1607]" strokeweight="2pt">
                <v:textbox>
                  <w:txbxContent>
                    <w:p w:rsidR="00AF246F" w:rsidRPr="001A6F0E" w:rsidRDefault="00AF246F" w:rsidP="001A6F0E">
                      <w:pPr>
                        <w:rPr>
                          <w:rFonts w:ascii="Calibri" w:hAnsi="Calibri"/>
                          <w:b/>
                          <w:color w:val="FFF9CF" w:themeColor="accent5" w:themeTint="33"/>
                          <w:sz w:val="24"/>
                          <w:szCs w:val="22"/>
                        </w:rPr>
                      </w:pPr>
                      <w:r w:rsidRPr="001A6F0E">
                        <w:rPr>
                          <w:rFonts w:ascii="Calibri" w:hAnsi="Calibri"/>
                          <w:b/>
                          <w:color w:val="FFF9CF" w:themeColor="accent5" w:themeTint="33"/>
                          <w:spacing w:val="20"/>
                          <w:sz w:val="24"/>
                          <w:szCs w:val="22"/>
                        </w:rPr>
                        <w:t>Emphasising the risks of inaction</w:t>
                      </w:r>
                      <w:r>
                        <w:rPr>
                          <w:rFonts w:ascii="Calibri" w:hAnsi="Calibri"/>
                          <w:b/>
                          <w:color w:val="FFF9CF" w:themeColor="accent5" w:themeTint="33"/>
                          <w:spacing w:val="20"/>
                          <w:sz w:val="24"/>
                          <w:szCs w:val="22"/>
                        </w:rPr>
                        <w:t xml:space="preserve"> </w:t>
                      </w:r>
                      <w:r w:rsidRPr="001A6F0E">
                        <w:rPr>
                          <w:rFonts w:ascii="Calibri" w:hAnsi="Calibri"/>
                          <w:b/>
                          <w:color w:val="FFF9CF" w:themeColor="accent5" w:themeTint="33"/>
                          <w:spacing w:val="20"/>
                          <w:sz w:val="24"/>
                          <w:szCs w:val="22"/>
                        </w:rPr>
                        <w:t>is another useful way to get people on board with a strategy</w:t>
                      </w:r>
                      <w:r w:rsidRPr="001A6F0E">
                        <w:rPr>
                          <w:rFonts w:ascii="Calibri" w:hAnsi="Calibri"/>
                          <w:b/>
                          <w:color w:val="FFF9CF" w:themeColor="accent5" w:themeTint="33"/>
                          <w:sz w:val="24"/>
                          <w:szCs w:val="22"/>
                        </w:rPr>
                        <w:t>.</w:t>
                      </w:r>
                    </w:p>
                  </w:txbxContent>
                </v:textbox>
                <w10:wrap type="square" anchorx="margin" anchory="margin"/>
              </v:shape>
            </w:pict>
          </mc:Fallback>
        </mc:AlternateContent>
      </w:r>
      <w:r w:rsidR="00AA7A93">
        <w:t>E</w:t>
      </w:r>
      <w:r w:rsidR="0007570A">
        <w:t>mphasising the b</w:t>
      </w:r>
      <w:r w:rsidR="00B06693">
        <w:t>enefits of taking action</w:t>
      </w:r>
      <w:r w:rsidR="00AA7A93">
        <w:t xml:space="preserve"> helps to ensure buy-in</w:t>
      </w:r>
      <w:r w:rsidR="0007570A">
        <w:t xml:space="preserve">. </w:t>
      </w:r>
      <w:r w:rsidR="003B5627">
        <w:t>Financial and non-financial benefits should be set out and quantified wherever possible. Reference should also be made to how the proposed approach aligns with and will help to meet the requirements of wider organisational strategic objectives or plans</w:t>
      </w:r>
      <w:r w:rsidR="00AA7A93">
        <w:t>.</w:t>
      </w:r>
      <w:r w:rsidR="0007570A">
        <w:t xml:space="preserve"> </w:t>
      </w:r>
    </w:p>
    <w:p w:rsidR="00B06693" w:rsidRDefault="003B5627" w:rsidP="003B35B2">
      <w:pPr>
        <w:pStyle w:val="BodyText"/>
      </w:pPr>
      <w:r>
        <w:t>Benefits discussed and quantified (where possible) may include</w:t>
      </w:r>
      <w:r w:rsidR="0007570A">
        <w:t>:</w:t>
      </w:r>
      <w:r w:rsidR="00FC5143">
        <w:t xml:space="preserve"> </w:t>
      </w:r>
    </w:p>
    <w:p w:rsidR="001B6967" w:rsidRPr="00433C39" w:rsidRDefault="0007570A" w:rsidP="0007570A">
      <w:pPr>
        <w:pStyle w:val="ListBullet"/>
        <w:rPr>
          <w:color w:val="00B5E2" w:themeColor="accent1"/>
        </w:rPr>
      </w:pPr>
      <w:r w:rsidRPr="00433C39">
        <w:rPr>
          <w:color w:val="00B5E2" w:themeColor="accent1"/>
        </w:rPr>
        <w:t>Financial</w:t>
      </w:r>
      <w:r w:rsidR="00BA691F" w:rsidRPr="00433C39">
        <w:rPr>
          <w:color w:val="00B5E2" w:themeColor="accent1"/>
        </w:rPr>
        <w:t xml:space="preserve"> benefits</w:t>
      </w:r>
      <w:r w:rsidRPr="00433C39">
        <w:rPr>
          <w:color w:val="00B5E2" w:themeColor="accent1"/>
        </w:rPr>
        <w:t>;</w:t>
      </w:r>
      <w:r w:rsidR="00B06693" w:rsidRPr="00433C39">
        <w:rPr>
          <w:color w:val="00B5E2" w:themeColor="accent1"/>
        </w:rPr>
        <w:t xml:space="preserve"> </w:t>
      </w:r>
    </w:p>
    <w:p w:rsidR="00B06693" w:rsidRPr="00147DA2" w:rsidRDefault="000C56C0" w:rsidP="001B6967">
      <w:pPr>
        <w:pStyle w:val="ListBullet2"/>
      </w:pPr>
      <w:r>
        <w:t>C</w:t>
      </w:r>
      <w:r w:rsidR="00B06693" w:rsidRPr="00147DA2">
        <w:t>omp</w:t>
      </w:r>
      <w:r w:rsidR="0007570A" w:rsidRPr="00147DA2">
        <w:t>elling financial return</w:t>
      </w:r>
      <w:r w:rsidR="00605B67">
        <w:t xml:space="preserve"> and rapid payback time </w:t>
      </w:r>
    </w:p>
    <w:p w:rsidR="0007570A" w:rsidRPr="00147DA2" w:rsidRDefault="000C56C0" w:rsidP="001B6967">
      <w:pPr>
        <w:pStyle w:val="ListBullet2"/>
      </w:pPr>
      <w:r>
        <w:t>I</w:t>
      </w:r>
      <w:r w:rsidR="001B6967">
        <w:t>mproved efficiency in processes leading to improved financial performance</w:t>
      </w:r>
      <w:r w:rsidR="0007570A" w:rsidRPr="00147DA2">
        <w:t xml:space="preserve"> </w:t>
      </w:r>
    </w:p>
    <w:p w:rsidR="001B6967" w:rsidRDefault="000C56C0" w:rsidP="001B6967">
      <w:pPr>
        <w:pStyle w:val="ListBullet2"/>
      </w:pPr>
      <w:r>
        <w:t>I</w:t>
      </w:r>
      <w:r w:rsidR="001B6967">
        <w:t xml:space="preserve">ncreased </w:t>
      </w:r>
      <w:r w:rsidR="00BA691F">
        <w:t xml:space="preserve">operational and process </w:t>
      </w:r>
      <w:r w:rsidR="001B6967">
        <w:t>efficiency, leading to reduced energy consumption</w:t>
      </w:r>
      <w:r w:rsidR="00605B67">
        <w:t xml:space="preserve"> and reduced labour costs </w:t>
      </w:r>
    </w:p>
    <w:p w:rsidR="00BA691F" w:rsidRDefault="000C56C0" w:rsidP="001B6967">
      <w:pPr>
        <w:pStyle w:val="ListBullet2"/>
      </w:pPr>
      <w:r>
        <w:t>I</w:t>
      </w:r>
      <w:r w:rsidR="00605B67">
        <w:t xml:space="preserve">ncreased resilience </w:t>
      </w:r>
      <w:r w:rsidR="00BA691F" w:rsidRPr="00BA691F">
        <w:t xml:space="preserve">to </w:t>
      </w:r>
      <w:r w:rsidR="00605B67">
        <w:t xml:space="preserve">energy and </w:t>
      </w:r>
      <w:r w:rsidR="00BA691F" w:rsidRPr="00BA691F">
        <w:t>resource price rises and resource scarcity risks</w:t>
      </w:r>
    </w:p>
    <w:p w:rsidR="00BA691F" w:rsidRPr="00433C39" w:rsidRDefault="00BA691F" w:rsidP="0007570A">
      <w:pPr>
        <w:pStyle w:val="ListBullet"/>
        <w:rPr>
          <w:color w:val="00B5E2" w:themeColor="accent1"/>
        </w:rPr>
      </w:pPr>
      <w:r w:rsidRPr="00433C39">
        <w:rPr>
          <w:color w:val="00B5E2" w:themeColor="accent1"/>
        </w:rPr>
        <w:t xml:space="preserve">Non-financial benefits: </w:t>
      </w:r>
    </w:p>
    <w:p w:rsidR="00BA691F" w:rsidRDefault="00605B67" w:rsidP="001B6967">
      <w:pPr>
        <w:pStyle w:val="ListBullet2"/>
      </w:pPr>
      <w:r>
        <w:t>Reduced waste and i</w:t>
      </w:r>
      <w:r w:rsidR="00BA691F">
        <w:t>ncreased recycling and reuse rates</w:t>
      </w:r>
    </w:p>
    <w:p w:rsidR="00474BE4" w:rsidRPr="00147DA2" w:rsidRDefault="00605B67" w:rsidP="001B6967">
      <w:pPr>
        <w:pStyle w:val="ListBullet2"/>
      </w:pPr>
      <w:r>
        <w:t>L</w:t>
      </w:r>
      <w:r w:rsidR="00BA691F">
        <w:t xml:space="preserve">ess reliance on primary and increasingly scarce raw materials  </w:t>
      </w:r>
    </w:p>
    <w:p w:rsidR="00A60887" w:rsidRPr="008A785C" w:rsidRDefault="00605B67" w:rsidP="001B6967">
      <w:pPr>
        <w:pStyle w:val="ListBullet2"/>
        <w:rPr>
          <w:color w:val="F68B1F" w:themeColor="accent3"/>
        </w:rPr>
      </w:pPr>
      <w:r>
        <w:t>C</w:t>
      </w:r>
      <w:r w:rsidR="00BA691F" w:rsidRPr="00147DA2">
        <w:t xml:space="preserve">ompetitive </w:t>
      </w:r>
      <w:r w:rsidR="00101FD4" w:rsidRPr="00147DA2">
        <w:t>advantage</w:t>
      </w:r>
      <w:r w:rsidR="00BA691F">
        <w:t xml:space="preserve"> and reputational benefits</w:t>
      </w:r>
    </w:p>
    <w:p w:rsidR="00147DA2" w:rsidRPr="001B6967" w:rsidRDefault="00605B67" w:rsidP="001B6967">
      <w:pPr>
        <w:pStyle w:val="ListBullet2"/>
        <w:rPr>
          <w:color w:val="F68B1F" w:themeColor="accent3"/>
        </w:rPr>
      </w:pPr>
      <w:r>
        <w:t>I</w:t>
      </w:r>
      <w:r w:rsidR="002E2F14">
        <w:t xml:space="preserve">ncreased collaboration across the sector and supply chains </w:t>
      </w:r>
      <w:r w:rsidR="00BA691F">
        <w:t xml:space="preserve"> </w:t>
      </w:r>
      <w:r w:rsidR="00101FD4" w:rsidRPr="00147DA2">
        <w:t xml:space="preserve"> </w:t>
      </w:r>
      <w:r w:rsidR="00B06693" w:rsidRPr="00147DA2">
        <w:t xml:space="preserve"> </w:t>
      </w:r>
    </w:p>
    <w:p w:rsidR="00C9376C" w:rsidRDefault="00C9376C" w:rsidP="003B35B2">
      <w:pPr>
        <w:pStyle w:val="BodyText"/>
        <w:rPr>
          <w:b/>
          <w:i/>
          <w:color w:val="00B5E2" w:themeColor="accent1"/>
          <w:sz w:val="24"/>
        </w:rPr>
      </w:pPr>
    </w:p>
    <w:p w:rsidR="0034340C" w:rsidRDefault="0034340C">
      <w:pPr>
        <w:spacing w:line="240" w:lineRule="auto"/>
        <w:rPr>
          <w:b/>
          <w:i/>
          <w:color w:val="00B5E2" w:themeColor="accent1"/>
          <w:sz w:val="24"/>
        </w:rPr>
      </w:pPr>
      <w:r>
        <w:rPr>
          <w:b/>
          <w:i/>
          <w:color w:val="00B5E2" w:themeColor="accent1"/>
          <w:sz w:val="24"/>
        </w:rPr>
        <w:br w:type="page"/>
      </w:r>
    </w:p>
    <w:p w:rsidR="0034340C" w:rsidRDefault="0034340C" w:rsidP="003B35B2">
      <w:pPr>
        <w:pStyle w:val="BodyText"/>
        <w:rPr>
          <w:b/>
          <w:i/>
          <w:color w:val="00B5E2" w:themeColor="accent1"/>
          <w:sz w:val="24"/>
        </w:rPr>
      </w:pPr>
    </w:p>
    <w:p w:rsidR="00DB7FAD" w:rsidRDefault="002E2F14" w:rsidP="003B35B2">
      <w:pPr>
        <w:pStyle w:val="BodyText"/>
        <w:rPr>
          <w:b/>
          <w:i/>
          <w:color w:val="00B5E2" w:themeColor="accent1"/>
          <w:sz w:val="24"/>
        </w:rPr>
      </w:pPr>
      <w:r>
        <w:rPr>
          <w:b/>
          <w:i/>
          <w:color w:val="00B5E2" w:themeColor="accent1"/>
          <w:sz w:val="24"/>
        </w:rPr>
        <w:t xml:space="preserve">The </w:t>
      </w:r>
      <w:r w:rsidR="004766A6" w:rsidRPr="00387DAB">
        <w:rPr>
          <w:b/>
          <w:i/>
          <w:color w:val="00B5E2" w:themeColor="accent1"/>
          <w:sz w:val="24"/>
        </w:rPr>
        <w:t>following</w:t>
      </w:r>
      <w:r w:rsidR="0029073F">
        <w:rPr>
          <w:b/>
          <w:i/>
          <w:color w:val="00B5E2" w:themeColor="accent1"/>
          <w:sz w:val="24"/>
        </w:rPr>
        <w:t xml:space="preserve"> </w:t>
      </w:r>
      <w:r w:rsidR="004766A6" w:rsidRPr="00387DAB">
        <w:rPr>
          <w:b/>
          <w:i/>
          <w:color w:val="00B5E2" w:themeColor="accent1"/>
          <w:sz w:val="24"/>
        </w:rPr>
        <w:t xml:space="preserve">checklist </w:t>
      </w:r>
      <w:r>
        <w:rPr>
          <w:b/>
          <w:i/>
          <w:color w:val="00B5E2" w:themeColor="accent1"/>
          <w:sz w:val="24"/>
        </w:rPr>
        <w:t xml:space="preserve">can be used when developing a </w:t>
      </w:r>
      <w:r w:rsidR="004766A6" w:rsidRPr="00387DAB">
        <w:rPr>
          <w:b/>
          <w:i/>
          <w:color w:val="00B5E2" w:themeColor="accent1"/>
          <w:sz w:val="24"/>
        </w:rPr>
        <w:t>business plan</w:t>
      </w:r>
      <w:r w:rsidR="00C65A38">
        <w:rPr>
          <w:b/>
          <w:i/>
          <w:color w:val="00B5E2" w:themeColor="accent1"/>
          <w:sz w:val="24"/>
        </w:rPr>
        <w:t>:</w:t>
      </w:r>
    </w:p>
    <w:p w:rsidR="0034340C" w:rsidRDefault="0034340C" w:rsidP="003B35B2">
      <w:pPr>
        <w:pStyle w:val="BodyText"/>
        <w:rPr>
          <w:b/>
          <w:i/>
          <w:color w:val="00B5E2" w:themeColor="accent1"/>
          <w:sz w:val="24"/>
        </w:rPr>
      </w:pPr>
    </w:p>
    <w:tbl>
      <w:tblPr>
        <w:tblStyle w:val="TableGrid"/>
        <w:tblW w:w="0" w:type="auto"/>
        <w:jc w:val="center"/>
        <w:tblLook w:val="04A0" w:firstRow="1" w:lastRow="0" w:firstColumn="1" w:lastColumn="0" w:noHBand="0" w:noVBand="1"/>
      </w:tblPr>
      <w:tblGrid>
        <w:gridCol w:w="624"/>
        <w:gridCol w:w="5481"/>
      </w:tblGrid>
      <w:tr w:rsidR="00641FE2" w:rsidTr="004B3072">
        <w:trPr>
          <w:cnfStyle w:val="100000000000" w:firstRow="1" w:lastRow="0" w:firstColumn="0" w:lastColumn="0" w:oddVBand="0" w:evenVBand="0" w:oddHBand="0" w:evenHBand="0" w:firstRowFirstColumn="0" w:firstRowLastColumn="0" w:lastRowFirstColumn="0" w:lastRowLastColumn="0"/>
          <w:jc w:val="center"/>
        </w:trPr>
        <w:tc>
          <w:tcPr>
            <w:tcW w:w="6105" w:type="dxa"/>
            <w:gridSpan w:val="2"/>
            <w:tcBorders>
              <w:top w:val="single" w:sz="18" w:space="0" w:color="005A71" w:themeColor="accent1" w:themeShade="80"/>
              <w:bottom w:val="single" w:sz="18" w:space="0" w:color="005A71" w:themeColor="accent1" w:themeShade="80"/>
            </w:tcBorders>
            <w:shd w:val="clear" w:color="auto" w:fill="FFFFFF" w:themeFill="background1"/>
          </w:tcPr>
          <w:p w:rsidR="00371DF3" w:rsidRPr="00387DAB" w:rsidRDefault="00371DF3" w:rsidP="00387DAB">
            <w:pPr>
              <w:pStyle w:val="BodyText"/>
              <w:spacing w:after="0"/>
              <w:jc w:val="center"/>
              <w:rPr>
                <w:sz w:val="22"/>
              </w:rPr>
            </w:pPr>
            <w:r w:rsidRPr="00387DAB">
              <w:rPr>
                <w:color w:val="005A71" w:themeColor="accent1" w:themeShade="80"/>
                <w:sz w:val="22"/>
              </w:rPr>
              <w:t xml:space="preserve">Checklist for building your </w:t>
            </w:r>
            <w:r w:rsidR="0034340C">
              <w:rPr>
                <w:color w:val="005A71" w:themeColor="accent1" w:themeShade="80"/>
                <w:sz w:val="22"/>
              </w:rPr>
              <w:t xml:space="preserve">business </w:t>
            </w:r>
            <w:r w:rsidRPr="00387DAB">
              <w:rPr>
                <w:color w:val="005A71" w:themeColor="accent1" w:themeShade="80"/>
                <w:sz w:val="22"/>
              </w:rPr>
              <w:t>case</w:t>
            </w:r>
          </w:p>
        </w:tc>
      </w:tr>
      <w:tr w:rsidR="00807206" w:rsidTr="004B3072">
        <w:trPr>
          <w:jc w:val="center"/>
        </w:trPr>
        <w:sdt>
          <w:sdtPr>
            <w:rPr>
              <w:rFonts w:ascii="Calibri" w:hAnsi="Calibri"/>
              <w:b/>
              <w:color w:val="005A71" w:themeColor="accent1" w:themeShade="80"/>
              <w:sz w:val="32"/>
              <w:szCs w:val="32"/>
            </w:rPr>
            <w:id w:val="676847596"/>
            <w14:checkbox>
              <w14:checked w14:val="0"/>
              <w14:checkedState w14:val="00FC" w14:font="Wingdings"/>
              <w14:uncheckedState w14:val="0071" w14:font="Wingdings"/>
            </w14:checkbox>
          </w:sdtPr>
          <w:sdtEndPr/>
          <w:sdtContent>
            <w:tc>
              <w:tcPr>
                <w:tcW w:w="624" w:type="dxa"/>
                <w:tcBorders>
                  <w:top w:val="single" w:sz="18" w:space="0" w:color="005A71" w:themeColor="accent1" w:themeShade="80"/>
                  <w:left w:val="nil"/>
                  <w:bottom w:val="single" w:sz="8" w:space="0" w:color="005A71" w:themeColor="accent1" w:themeShade="80"/>
                  <w:right w:val="nil"/>
                </w:tcBorders>
                <w:shd w:val="clear" w:color="auto" w:fill="auto"/>
              </w:tcPr>
              <w:p w:rsidR="004A2A1D" w:rsidRPr="00B5094A" w:rsidRDefault="00641FE2" w:rsidP="00387DAB">
                <w:pPr>
                  <w:pStyle w:val="BodyText"/>
                  <w:tabs>
                    <w:tab w:val="center" w:pos="255"/>
                  </w:tabs>
                  <w:spacing w:after="0"/>
                  <w:jc w:val="center"/>
                  <w:rPr>
                    <w:rFonts w:ascii="Calibri" w:hAnsi="Calibri"/>
                    <w:b/>
                    <w:color w:val="005A71" w:themeColor="accent1" w:themeShade="80"/>
                    <w:sz w:val="32"/>
                    <w:szCs w:val="32"/>
                  </w:rPr>
                </w:pPr>
                <w:r>
                  <w:rPr>
                    <w:rFonts w:ascii="Calibri" w:hAnsi="Calibri"/>
                    <w:b/>
                    <w:color w:val="005A71" w:themeColor="accent1" w:themeShade="80"/>
                    <w:sz w:val="32"/>
                    <w:szCs w:val="32"/>
                  </w:rPr>
                  <w:sym w:font="Wingdings" w:char="F071"/>
                </w:r>
              </w:p>
            </w:tc>
          </w:sdtContent>
        </w:sdt>
        <w:tc>
          <w:tcPr>
            <w:tcW w:w="5481" w:type="dxa"/>
            <w:tcBorders>
              <w:top w:val="single" w:sz="18" w:space="0" w:color="005A71" w:themeColor="accent1" w:themeShade="80"/>
              <w:left w:val="nil"/>
              <w:bottom w:val="single" w:sz="8" w:space="0" w:color="005A71" w:themeColor="accent1" w:themeShade="80"/>
              <w:right w:val="nil"/>
            </w:tcBorders>
            <w:shd w:val="clear" w:color="auto" w:fill="auto"/>
          </w:tcPr>
          <w:p w:rsidR="004A2A1D" w:rsidRPr="00387DAB" w:rsidRDefault="00641FE2" w:rsidP="00387DAB">
            <w:pPr>
              <w:pStyle w:val="BodyText"/>
              <w:spacing w:after="0"/>
              <w:rPr>
                <w:rFonts w:ascii="Calibri" w:hAnsi="Calibri"/>
                <w:color w:val="005A71" w:themeColor="accent1" w:themeShade="80"/>
                <w:sz w:val="22"/>
                <w:szCs w:val="32"/>
              </w:rPr>
            </w:pPr>
            <w:r>
              <w:rPr>
                <w:rFonts w:ascii="Calibri" w:hAnsi="Calibri"/>
                <w:color w:val="005A71" w:themeColor="accent1" w:themeShade="80"/>
                <w:sz w:val="22"/>
                <w:szCs w:val="32"/>
              </w:rPr>
              <w:t xml:space="preserve">Clarify key terms and definitions  </w:t>
            </w:r>
            <w:r w:rsidR="004B3B6A" w:rsidRPr="00387DAB">
              <w:rPr>
                <w:rFonts w:ascii="Calibri" w:hAnsi="Calibri"/>
                <w:color w:val="005A71" w:themeColor="accent1" w:themeShade="80"/>
                <w:sz w:val="22"/>
                <w:szCs w:val="32"/>
              </w:rPr>
              <w:t xml:space="preserve"> </w:t>
            </w:r>
          </w:p>
        </w:tc>
      </w:tr>
      <w:tr w:rsidR="00807206" w:rsidTr="004B3072">
        <w:trPr>
          <w:jc w:val="center"/>
        </w:trPr>
        <w:sdt>
          <w:sdtPr>
            <w:rPr>
              <w:rFonts w:ascii="Calibri" w:hAnsi="Calibri"/>
              <w:b/>
              <w:color w:val="005A71" w:themeColor="accent1" w:themeShade="80"/>
              <w:sz w:val="32"/>
              <w:szCs w:val="32"/>
            </w:rPr>
            <w:id w:val="-182047291"/>
            <w14:checkbox>
              <w14:checked w14:val="0"/>
              <w14:checkedState w14:val="00FC" w14:font="Wingdings"/>
              <w14:uncheckedState w14:val="0071" w14:font="Wingdings"/>
            </w14:checkbox>
          </w:sdtPr>
          <w:sdtEndPr/>
          <w:sdtContent>
            <w:tc>
              <w:tcPr>
                <w:tcW w:w="624" w:type="dxa"/>
                <w:tcBorders>
                  <w:top w:val="single" w:sz="8" w:space="0" w:color="005A71" w:themeColor="accent1" w:themeShade="80"/>
                  <w:left w:val="nil"/>
                  <w:bottom w:val="single" w:sz="8" w:space="0" w:color="005A71" w:themeColor="accent1" w:themeShade="80"/>
                  <w:right w:val="nil"/>
                </w:tcBorders>
                <w:shd w:val="clear" w:color="auto" w:fill="C6F3FF" w:themeFill="accent1" w:themeFillTint="33"/>
              </w:tcPr>
              <w:p w:rsidR="00A9746E" w:rsidRPr="00B5094A" w:rsidRDefault="00B5094A" w:rsidP="00387DAB">
                <w:pPr>
                  <w:pStyle w:val="BodyText"/>
                  <w:spacing w:after="0"/>
                  <w:jc w:val="center"/>
                  <w:rPr>
                    <w:rFonts w:ascii="Calibri" w:hAnsi="Calibri"/>
                    <w:b/>
                    <w:color w:val="005A71" w:themeColor="accent1" w:themeShade="80"/>
                    <w:sz w:val="32"/>
                    <w:szCs w:val="32"/>
                  </w:rPr>
                </w:pPr>
                <w:r w:rsidRPr="00B5094A">
                  <w:rPr>
                    <w:rFonts w:ascii="Calibri" w:hAnsi="Calibri"/>
                    <w:b/>
                    <w:color w:val="005A71" w:themeColor="accent1" w:themeShade="80"/>
                    <w:sz w:val="32"/>
                    <w:szCs w:val="32"/>
                  </w:rPr>
                  <w:sym w:font="Wingdings" w:char="F071"/>
                </w:r>
              </w:p>
            </w:tc>
          </w:sdtContent>
        </w:sdt>
        <w:tc>
          <w:tcPr>
            <w:tcW w:w="5481" w:type="dxa"/>
            <w:tcBorders>
              <w:top w:val="single" w:sz="8" w:space="0" w:color="005A71" w:themeColor="accent1" w:themeShade="80"/>
              <w:left w:val="nil"/>
              <w:bottom w:val="single" w:sz="8" w:space="0" w:color="005A71" w:themeColor="accent1" w:themeShade="80"/>
              <w:right w:val="nil"/>
            </w:tcBorders>
            <w:shd w:val="clear" w:color="auto" w:fill="C6F3FF" w:themeFill="accent1" w:themeFillTint="33"/>
          </w:tcPr>
          <w:p w:rsidR="00A9746E" w:rsidRPr="00387DAB" w:rsidRDefault="00641FE2" w:rsidP="00641FE2">
            <w:pPr>
              <w:pStyle w:val="BodyText"/>
              <w:spacing w:after="0"/>
              <w:rPr>
                <w:rFonts w:ascii="Calibri" w:hAnsi="Calibri"/>
                <w:color w:val="005A71" w:themeColor="accent1" w:themeShade="80"/>
                <w:sz w:val="22"/>
                <w:szCs w:val="32"/>
              </w:rPr>
            </w:pPr>
            <w:r>
              <w:rPr>
                <w:rFonts w:ascii="Calibri" w:hAnsi="Calibri"/>
                <w:color w:val="005A71" w:themeColor="accent1" w:themeShade="80"/>
                <w:sz w:val="22"/>
                <w:szCs w:val="32"/>
              </w:rPr>
              <w:t xml:space="preserve">Provide brief / high-level overview of the business case </w:t>
            </w:r>
          </w:p>
        </w:tc>
      </w:tr>
      <w:tr w:rsidR="00807206" w:rsidTr="004B3072">
        <w:trPr>
          <w:jc w:val="center"/>
        </w:trPr>
        <w:sdt>
          <w:sdtPr>
            <w:rPr>
              <w:rFonts w:ascii="Calibri" w:hAnsi="Calibri"/>
              <w:b/>
              <w:color w:val="005A71" w:themeColor="accent1" w:themeShade="80"/>
              <w:sz w:val="32"/>
              <w:szCs w:val="32"/>
            </w:rPr>
            <w:id w:val="1786694468"/>
            <w14:checkbox>
              <w14:checked w14:val="0"/>
              <w14:checkedState w14:val="00FC" w14:font="Wingdings"/>
              <w14:uncheckedState w14:val="0071" w14:font="Wingdings"/>
            </w14:checkbox>
          </w:sdtPr>
          <w:sdtEndPr/>
          <w:sdtContent>
            <w:tc>
              <w:tcPr>
                <w:tcW w:w="624" w:type="dxa"/>
                <w:tcBorders>
                  <w:top w:val="single" w:sz="8" w:space="0" w:color="005A71" w:themeColor="accent1" w:themeShade="80"/>
                  <w:left w:val="nil"/>
                  <w:bottom w:val="single" w:sz="8" w:space="0" w:color="005A71" w:themeColor="accent1" w:themeShade="80"/>
                  <w:right w:val="nil"/>
                </w:tcBorders>
                <w:shd w:val="clear" w:color="auto" w:fill="auto"/>
              </w:tcPr>
              <w:p w:rsidR="009A6C58" w:rsidRDefault="00B27DD4" w:rsidP="00387DAB">
                <w:pPr>
                  <w:pStyle w:val="BodyText"/>
                  <w:spacing w:after="0"/>
                  <w:jc w:val="center"/>
                  <w:rPr>
                    <w:rFonts w:ascii="Calibri" w:hAnsi="Calibri"/>
                    <w:b/>
                    <w:color w:val="005A71" w:themeColor="accent1" w:themeShade="80"/>
                    <w:sz w:val="32"/>
                    <w:szCs w:val="32"/>
                  </w:rPr>
                </w:pPr>
                <w:r>
                  <w:rPr>
                    <w:rFonts w:ascii="Calibri" w:hAnsi="Calibri"/>
                    <w:b/>
                    <w:color w:val="005A71" w:themeColor="accent1" w:themeShade="80"/>
                    <w:sz w:val="32"/>
                    <w:szCs w:val="32"/>
                  </w:rPr>
                  <w:sym w:font="Wingdings" w:char="F071"/>
                </w:r>
              </w:p>
            </w:tc>
          </w:sdtContent>
        </w:sdt>
        <w:tc>
          <w:tcPr>
            <w:tcW w:w="5481" w:type="dxa"/>
            <w:tcBorders>
              <w:top w:val="single" w:sz="8" w:space="0" w:color="005A71" w:themeColor="accent1" w:themeShade="80"/>
              <w:left w:val="nil"/>
              <w:bottom w:val="single" w:sz="8" w:space="0" w:color="005A71" w:themeColor="accent1" w:themeShade="80"/>
              <w:right w:val="nil"/>
            </w:tcBorders>
            <w:shd w:val="clear" w:color="auto" w:fill="auto"/>
          </w:tcPr>
          <w:p w:rsidR="009A6C58" w:rsidRPr="00387DAB" w:rsidRDefault="00641FE2" w:rsidP="00387DAB">
            <w:pPr>
              <w:pStyle w:val="BodyText"/>
              <w:spacing w:after="0"/>
              <w:rPr>
                <w:rFonts w:ascii="Calibri" w:hAnsi="Calibri"/>
                <w:color w:val="005A71" w:themeColor="accent1" w:themeShade="80"/>
                <w:sz w:val="22"/>
                <w:szCs w:val="32"/>
              </w:rPr>
            </w:pPr>
            <w:r>
              <w:rPr>
                <w:rFonts w:ascii="Calibri" w:hAnsi="Calibri"/>
                <w:color w:val="005A71" w:themeColor="accent1" w:themeShade="80"/>
                <w:sz w:val="22"/>
                <w:szCs w:val="32"/>
              </w:rPr>
              <w:t xml:space="preserve">Outline the key carbon impacts and opportunities for reduction  </w:t>
            </w:r>
          </w:p>
        </w:tc>
      </w:tr>
      <w:tr w:rsidR="00807206" w:rsidTr="004B3072">
        <w:trPr>
          <w:jc w:val="center"/>
        </w:trPr>
        <w:sdt>
          <w:sdtPr>
            <w:rPr>
              <w:rFonts w:ascii="Calibri" w:hAnsi="Calibri"/>
              <w:b/>
              <w:color w:val="005A71" w:themeColor="accent1" w:themeShade="80"/>
              <w:sz w:val="32"/>
              <w:szCs w:val="32"/>
            </w:rPr>
            <w:id w:val="1359940257"/>
            <w14:checkbox>
              <w14:checked w14:val="0"/>
              <w14:checkedState w14:val="00FC" w14:font="Wingdings"/>
              <w14:uncheckedState w14:val="0071" w14:font="Wingdings"/>
            </w14:checkbox>
          </w:sdtPr>
          <w:sdtEndPr/>
          <w:sdtContent>
            <w:tc>
              <w:tcPr>
                <w:tcW w:w="624" w:type="dxa"/>
                <w:tcBorders>
                  <w:top w:val="single" w:sz="8" w:space="0" w:color="005A71" w:themeColor="accent1" w:themeShade="80"/>
                  <w:left w:val="nil"/>
                  <w:bottom w:val="single" w:sz="8" w:space="0" w:color="005A71" w:themeColor="accent1" w:themeShade="80"/>
                  <w:right w:val="nil"/>
                </w:tcBorders>
                <w:shd w:val="clear" w:color="auto" w:fill="C6F3FF" w:themeFill="accent1" w:themeFillTint="33"/>
              </w:tcPr>
              <w:p w:rsidR="009A6C58" w:rsidRDefault="009A6C58" w:rsidP="00387DAB">
                <w:pPr>
                  <w:pStyle w:val="BodyText"/>
                  <w:spacing w:after="0"/>
                  <w:jc w:val="center"/>
                  <w:rPr>
                    <w:rFonts w:ascii="Calibri" w:hAnsi="Calibri"/>
                    <w:b/>
                    <w:color w:val="005A71" w:themeColor="accent1" w:themeShade="80"/>
                    <w:sz w:val="32"/>
                    <w:szCs w:val="32"/>
                  </w:rPr>
                </w:pPr>
                <w:r>
                  <w:rPr>
                    <w:rFonts w:ascii="Calibri" w:hAnsi="Calibri"/>
                    <w:b/>
                    <w:color w:val="005A71" w:themeColor="accent1" w:themeShade="80"/>
                    <w:sz w:val="32"/>
                    <w:szCs w:val="32"/>
                  </w:rPr>
                  <w:sym w:font="Wingdings" w:char="F071"/>
                </w:r>
              </w:p>
            </w:tc>
          </w:sdtContent>
        </w:sdt>
        <w:tc>
          <w:tcPr>
            <w:tcW w:w="5481" w:type="dxa"/>
            <w:tcBorders>
              <w:top w:val="single" w:sz="8" w:space="0" w:color="005A71" w:themeColor="accent1" w:themeShade="80"/>
              <w:left w:val="nil"/>
              <w:bottom w:val="single" w:sz="8" w:space="0" w:color="005A71" w:themeColor="accent1" w:themeShade="80"/>
              <w:right w:val="nil"/>
            </w:tcBorders>
            <w:shd w:val="clear" w:color="auto" w:fill="C6F3FF" w:themeFill="accent1" w:themeFillTint="33"/>
          </w:tcPr>
          <w:p w:rsidR="009A6C58" w:rsidRDefault="00641FE2" w:rsidP="00387DAB">
            <w:pPr>
              <w:pStyle w:val="BodyText"/>
              <w:spacing w:after="0"/>
              <w:rPr>
                <w:rFonts w:ascii="Calibri" w:hAnsi="Calibri"/>
                <w:color w:val="005A71" w:themeColor="accent1" w:themeShade="80"/>
                <w:sz w:val="22"/>
                <w:szCs w:val="32"/>
              </w:rPr>
            </w:pPr>
            <w:r>
              <w:rPr>
                <w:rFonts w:ascii="Calibri" w:hAnsi="Calibri"/>
                <w:color w:val="005A71" w:themeColor="accent1" w:themeShade="80"/>
                <w:sz w:val="22"/>
                <w:szCs w:val="32"/>
              </w:rPr>
              <w:t xml:space="preserve">Outline the rationale for reducing carbon </w:t>
            </w:r>
          </w:p>
        </w:tc>
      </w:tr>
      <w:tr w:rsidR="00807206" w:rsidTr="004B3072">
        <w:trPr>
          <w:jc w:val="center"/>
        </w:trPr>
        <w:sdt>
          <w:sdtPr>
            <w:rPr>
              <w:rFonts w:ascii="Calibri" w:hAnsi="Calibri"/>
              <w:b/>
              <w:color w:val="005A71" w:themeColor="accent1" w:themeShade="80"/>
              <w:sz w:val="32"/>
              <w:szCs w:val="32"/>
            </w:rPr>
            <w:id w:val="504092747"/>
            <w14:checkbox>
              <w14:checked w14:val="0"/>
              <w14:checkedState w14:val="00FC" w14:font="Wingdings"/>
              <w14:uncheckedState w14:val="0071" w14:font="Wingdings"/>
            </w14:checkbox>
          </w:sdtPr>
          <w:sdtEndPr/>
          <w:sdtContent>
            <w:tc>
              <w:tcPr>
                <w:tcW w:w="624" w:type="dxa"/>
                <w:tcBorders>
                  <w:top w:val="single" w:sz="8" w:space="0" w:color="005A71" w:themeColor="accent1" w:themeShade="80"/>
                  <w:left w:val="nil"/>
                  <w:bottom w:val="single" w:sz="8" w:space="0" w:color="005A71" w:themeColor="accent1" w:themeShade="80"/>
                  <w:right w:val="nil"/>
                </w:tcBorders>
                <w:shd w:val="clear" w:color="auto" w:fill="auto"/>
              </w:tcPr>
              <w:p w:rsidR="009A6C58" w:rsidRDefault="00B27DD4" w:rsidP="00387DAB">
                <w:pPr>
                  <w:pStyle w:val="BodyText"/>
                  <w:spacing w:after="0"/>
                  <w:jc w:val="center"/>
                  <w:rPr>
                    <w:rFonts w:ascii="Calibri" w:hAnsi="Calibri"/>
                    <w:b/>
                    <w:color w:val="005A71" w:themeColor="accent1" w:themeShade="80"/>
                    <w:sz w:val="32"/>
                    <w:szCs w:val="32"/>
                  </w:rPr>
                </w:pPr>
                <w:r>
                  <w:rPr>
                    <w:rFonts w:ascii="Calibri" w:hAnsi="Calibri"/>
                    <w:b/>
                    <w:color w:val="005A71" w:themeColor="accent1" w:themeShade="80"/>
                    <w:sz w:val="32"/>
                    <w:szCs w:val="32"/>
                  </w:rPr>
                  <w:sym w:font="Wingdings" w:char="F071"/>
                </w:r>
              </w:p>
            </w:tc>
          </w:sdtContent>
        </w:sdt>
        <w:tc>
          <w:tcPr>
            <w:tcW w:w="5481" w:type="dxa"/>
            <w:tcBorders>
              <w:top w:val="single" w:sz="8" w:space="0" w:color="005A71" w:themeColor="accent1" w:themeShade="80"/>
              <w:left w:val="nil"/>
              <w:bottom w:val="single" w:sz="8" w:space="0" w:color="005A71" w:themeColor="accent1" w:themeShade="80"/>
              <w:right w:val="nil"/>
            </w:tcBorders>
            <w:shd w:val="clear" w:color="auto" w:fill="auto"/>
          </w:tcPr>
          <w:p w:rsidR="009A6C58" w:rsidRPr="00387DAB" w:rsidRDefault="00641FE2" w:rsidP="00641FE2">
            <w:pPr>
              <w:pStyle w:val="BodyText"/>
              <w:spacing w:after="0"/>
              <w:rPr>
                <w:rFonts w:ascii="Calibri" w:hAnsi="Calibri"/>
                <w:color w:val="005A71" w:themeColor="accent1" w:themeShade="80"/>
                <w:sz w:val="22"/>
                <w:szCs w:val="32"/>
              </w:rPr>
            </w:pPr>
            <w:r>
              <w:rPr>
                <w:rFonts w:ascii="Calibri" w:hAnsi="Calibri"/>
                <w:color w:val="005A71" w:themeColor="accent1" w:themeShade="80"/>
                <w:sz w:val="22"/>
                <w:szCs w:val="32"/>
              </w:rPr>
              <w:t xml:space="preserve">Outline the policy drivers and any relevant standards  </w:t>
            </w:r>
          </w:p>
        </w:tc>
      </w:tr>
      <w:tr w:rsidR="00807206" w:rsidTr="004B3072">
        <w:trPr>
          <w:jc w:val="center"/>
        </w:trPr>
        <w:sdt>
          <w:sdtPr>
            <w:rPr>
              <w:rFonts w:ascii="Calibri" w:hAnsi="Calibri"/>
              <w:b/>
              <w:color w:val="005A71" w:themeColor="accent1" w:themeShade="80"/>
              <w:sz w:val="32"/>
              <w:szCs w:val="32"/>
            </w:rPr>
            <w:id w:val="544185879"/>
            <w14:checkbox>
              <w14:checked w14:val="0"/>
              <w14:checkedState w14:val="00FC" w14:font="Wingdings"/>
              <w14:uncheckedState w14:val="0071" w14:font="Wingdings"/>
            </w14:checkbox>
          </w:sdtPr>
          <w:sdtEndPr/>
          <w:sdtContent>
            <w:tc>
              <w:tcPr>
                <w:tcW w:w="624" w:type="dxa"/>
                <w:tcBorders>
                  <w:top w:val="single" w:sz="8" w:space="0" w:color="005A71" w:themeColor="accent1" w:themeShade="80"/>
                  <w:left w:val="nil"/>
                  <w:bottom w:val="single" w:sz="8" w:space="0" w:color="005A71" w:themeColor="accent1" w:themeShade="80"/>
                  <w:right w:val="nil"/>
                </w:tcBorders>
                <w:shd w:val="clear" w:color="auto" w:fill="C6F3FF" w:themeFill="accent1" w:themeFillTint="33"/>
              </w:tcPr>
              <w:p w:rsidR="009A6C58" w:rsidRDefault="00B27DD4" w:rsidP="00387DAB">
                <w:pPr>
                  <w:pStyle w:val="BodyText"/>
                  <w:spacing w:after="0"/>
                  <w:jc w:val="center"/>
                  <w:rPr>
                    <w:rFonts w:ascii="Calibri" w:hAnsi="Calibri"/>
                    <w:b/>
                    <w:color w:val="005A71" w:themeColor="accent1" w:themeShade="80"/>
                    <w:sz w:val="32"/>
                    <w:szCs w:val="32"/>
                  </w:rPr>
                </w:pPr>
                <w:r>
                  <w:rPr>
                    <w:rFonts w:ascii="Calibri" w:hAnsi="Calibri"/>
                    <w:b/>
                    <w:color w:val="005A71" w:themeColor="accent1" w:themeShade="80"/>
                    <w:sz w:val="32"/>
                    <w:szCs w:val="32"/>
                  </w:rPr>
                  <w:sym w:font="Wingdings" w:char="F071"/>
                </w:r>
              </w:p>
            </w:tc>
          </w:sdtContent>
        </w:sdt>
        <w:tc>
          <w:tcPr>
            <w:tcW w:w="5481" w:type="dxa"/>
            <w:tcBorders>
              <w:top w:val="single" w:sz="8" w:space="0" w:color="005A71" w:themeColor="accent1" w:themeShade="80"/>
              <w:left w:val="nil"/>
              <w:bottom w:val="single" w:sz="8" w:space="0" w:color="005A71" w:themeColor="accent1" w:themeShade="80"/>
              <w:right w:val="nil"/>
            </w:tcBorders>
            <w:shd w:val="clear" w:color="auto" w:fill="C6F3FF" w:themeFill="accent1" w:themeFillTint="33"/>
          </w:tcPr>
          <w:p w:rsidR="009A6C58" w:rsidRPr="00387DAB" w:rsidRDefault="00641FE2" w:rsidP="0034340C">
            <w:pPr>
              <w:pStyle w:val="BodyText"/>
              <w:spacing w:after="0"/>
              <w:rPr>
                <w:rFonts w:ascii="Calibri" w:hAnsi="Calibri"/>
                <w:color w:val="005A71" w:themeColor="accent1" w:themeShade="80"/>
                <w:sz w:val="22"/>
                <w:szCs w:val="32"/>
              </w:rPr>
            </w:pPr>
            <w:r>
              <w:rPr>
                <w:rFonts w:ascii="Calibri" w:hAnsi="Calibri"/>
                <w:color w:val="005A71" w:themeColor="accent1" w:themeShade="80"/>
                <w:sz w:val="22"/>
                <w:szCs w:val="32"/>
              </w:rPr>
              <w:t xml:space="preserve">Identify the required outcomes of the business case  </w:t>
            </w:r>
          </w:p>
        </w:tc>
      </w:tr>
      <w:tr w:rsidR="00807206" w:rsidTr="004B3072">
        <w:trPr>
          <w:jc w:val="center"/>
        </w:trPr>
        <w:sdt>
          <w:sdtPr>
            <w:rPr>
              <w:rFonts w:ascii="Calibri" w:hAnsi="Calibri"/>
              <w:b/>
              <w:color w:val="005A71" w:themeColor="accent1" w:themeShade="80"/>
              <w:sz w:val="32"/>
              <w:szCs w:val="32"/>
            </w:rPr>
            <w:id w:val="-1997786886"/>
            <w14:checkbox>
              <w14:checked w14:val="0"/>
              <w14:checkedState w14:val="00FC" w14:font="Wingdings"/>
              <w14:uncheckedState w14:val="0071" w14:font="Wingdings"/>
            </w14:checkbox>
          </w:sdtPr>
          <w:sdtEndPr/>
          <w:sdtContent>
            <w:tc>
              <w:tcPr>
                <w:tcW w:w="624" w:type="dxa"/>
                <w:tcBorders>
                  <w:top w:val="single" w:sz="8" w:space="0" w:color="005A71" w:themeColor="accent1" w:themeShade="80"/>
                  <w:left w:val="nil"/>
                  <w:bottom w:val="single" w:sz="8" w:space="0" w:color="005A71" w:themeColor="accent1" w:themeShade="80"/>
                  <w:right w:val="nil"/>
                </w:tcBorders>
                <w:shd w:val="clear" w:color="auto" w:fill="auto"/>
              </w:tcPr>
              <w:p w:rsidR="009A6C58" w:rsidRPr="00B5094A" w:rsidRDefault="009A6C58" w:rsidP="00387DAB">
                <w:pPr>
                  <w:jc w:val="center"/>
                  <w:rPr>
                    <w:color w:val="005A71" w:themeColor="accent1" w:themeShade="80"/>
                  </w:rPr>
                </w:pPr>
                <w:r>
                  <w:rPr>
                    <w:rFonts w:ascii="Calibri" w:hAnsi="Calibri"/>
                    <w:b/>
                    <w:color w:val="005A71" w:themeColor="accent1" w:themeShade="80"/>
                    <w:sz w:val="32"/>
                    <w:szCs w:val="32"/>
                  </w:rPr>
                  <w:sym w:font="Wingdings" w:char="F071"/>
                </w:r>
              </w:p>
            </w:tc>
          </w:sdtContent>
        </w:sdt>
        <w:tc>
          <w:tcPr>
            <w:tcW w:w="5481" w:type="dxa"/>
            <w:tcBorders>
              <w:top w:val="single" w:sz="8" w:space="0" w:color="005A71" w:themeColor="accent1" w:themeShade="80"/>
              <w:left w:val="nil"/>
              <w:bottom w:val="single" w:sz="8" w:space="0" w:color="005A71" w:themeColor="accent1" w:themeShade="80"/>
              <w:right w:val="nil"/>
            </w:tcBorders>
            <w:shd w:val="clear" w:color="auto" w:fill="auto"/>
          </w:tcPr>
          <w:p w:rsidR="009A6C58" w:rsidRPr="00387DAB" w:rsidRDefault="00641FE2" w:rsidP="00641FE2">
            <w:pPr>
              <w:pStyle w:val="BodyText"/>
              <w:spacing w:after="0"/>
              <w:rPr>
                <w:rFonts w:ascii="Calibri" w:hAnsi="Calibri"/>
                <w:color w:val="005A71" w:themeColor="accent1" w:themeShade="80"/>
                <w:sz w:val="22"/>
                <w:szCs w:val="32"/>
              </w:rPr>
            </w:pPr>
            <w:r>
              <w:rPr>
                <w:rFonts w:ascii="Calibri" w:hAnsi="Calibri"/>
                <w:color w:val="005A71" w:themeColor="accent1" w:themeShade="80"/>
                <w:sz w:val="22"/>
                <w:szCs w:val="32"/>
              </w:rPr>
              <w:t>Present the proposed approach(</w:t>
            </w:r>
            <w:proofErr w:type="spellStart"/>
            <w:r>
              <w:rPr>
                <w:rFonts w:ascii="Calibri" w:hAnsi="Calibri"/>
                <w:color w:val="005A71" w:themeColor="accent1" w:themeShade="80"/>
                <w:sz w:val="22"/>
                <w:szCs w:val="32"/>
              </w:rPr>
              <w:t>es</w:t>
            </w:r>
            <w:proofErr w:type="spellEnd"/>
            <w:r>
              <w:rPr>
                <w:rFonts w:ascii="Calibri" w:hAnsi="Calibri"/>
                <w:color w:val="005A71" w:themeColor="accent1" w:themeShade="80"/>
                <w:sz w:val="22"/>
                <w:szCs w:val="32"/>
              </w:rPr>
              <w:t>)</w:t>
            </w:r>
            <w:r w:rsidR="00807206">
              <w:rPr>
                <w:rFonts w:ascii="Calibri" w:hAnsi="Calibri"/>
                <w:color w:val="005A71" w:themeColor="accent1" w:themeShade="80"/>
                <w:sz w:val="22"/>
                <w:szCs w:val="32"/>
              </w:rPr>
              <w:t>, including timescales</w:t>
            </w:r>
          </w:p>
        </w:tc>
      </w:tr>
      <w:tr w:rsidR="00807206" w:rsidTr="004B3072">
        <w:trPr>
          <w:jc w:val="center"/>
        </w:trPr>
        <w:sdt>
          <w:sdtPr>
            <w:rPr>
              <w:rFonts w:ascii="Calibri" w:hAnsi="Calibri"/>
              <w:b/>
              <w:color w:val="005A71" w:themeColor="accent1" w:themeShade="80"/>
              <w:sz w:val="32"/>
              <w:szCs w:val="32"/>
            </w:rPr>
            <w:id w:val="861398336"/>
            <w14:checkbox>
              <w14:checked w14:val="0"/>
              <w14:checkedState w14:val="00FC" w14:font="Wingdings"/>
              <w14:uncheckedState w14:val="0071" w14:font="Wingdings"/>
            </w14:checkbox>
          </w:sdtPr>
          <w:sdtEndPr/>
          <w:sdtContent>
            <w:tc>
              <w:tcPr>
                <w:tcW w:w="624" w:type="dxa"/>
                <w:tcBorders>
                  <w:top w:val="single" w:sz="8" w:space="0" w:color="005A71" w:themeColor="accent1" w:themeShade="80"/>
                  <w:left w:val="nil"/>
                  <w:bottom w:val="single" w:sz="8" w:space="0" w:color="005A71" w:themeColor="accent1" w:themeShade="80"/>
                  <w:right w:val="nil"/>
                </w:tcBorders>
                <w:shd w:val="clear" w:color="auto" w:fill="C6F3FF" w:themeFill="accent1" w:themeFillTint="33"/>
              </w:tcPr>
              <w:p w:rsidR="009A6C58" w:rsidRPr="00B5094A" w:rsidRDefault="009A6C58" w:rsidP="00387DAB">
                <w:pPr>
                  <w:jc w:val="center"/>
                  <w:rPr>
                    <w:color w:val="005A71" w:themeColor="accent1" w:themeShade="80"/>
                  </w:rPr>
                </w:pPr>
                <w:r w:rsidRPr="00B5094A">
                  <w:rPr>
                    <w:rFonts w:ascii="Calibri" w:hAnsi="Calibri"/>
                    <w:b/>
                    <w:color w:val="005A71" w:themeColor="accent1" w:themeShade="80"/>
                    <w:sz w:val="32"/>
                    <w:szCs w:val="32"/>
                  </w:rPr>
                  <w:sym w:font="Wingdings" w:char="F071"/>
                </w:r>
              </w:p>
            </w:tc>
          </w:sdtContent>
        </w:sdt>
        <w:tc>
          <w:tcPr>
            <w:tcW w:w="5481" w:type="dxa"/>
            <w:tcBorders>
              <w:top w:val="single" w:sz="8" w:space="0" w:color="005A71" w:themeColor="accent1" w:themeShade="80"/>
              <w:left w:val="nil"/>
              <w:bottom w:val="single" w:sz="8" w:space="0" w:color="005A71" w:themeColor="accent1" w:themeShade="80"/>
              <w:right w:val="nil"/>
            </w:tcBorders>
            <w:shd w:val="clear" w:color="auto" w:fill="C6F3FF" w:themeFill="accent1" w:themeFillTint="33"/>
          </w:tcPr>
          <w:p w:rsidR="009A6C58" w:rsidRPr="00387DAB" w:rsidRDefault="00641FE2" w:rsidP="00641FE2">
            <w:pPr>
              <w:pStyle w:val="BodyText"/>
              <w:spacing w:after="0"/>
              <w:rPr>
                <w:rFonts w:ascii="Calibri" w:hAnsi="Calibri"/>
                <w:color w:val="005A71" w:themeColor="accent1" w:themeShade="80"/>
                <w:sz w:val="22"/>
                <w:szCs w:val="32"/>
              </w:rPr>
            </w:pPr>
            <w:r>
              <w:rPr>
                <w:rFonts w:ascii="Calibri" w:hAnsi="Calibri"/>
                <w:color w:val="005A71" w:themeColor="accent1" w:themeShade="80"/>
                <w:sz w:val="22"/>
                <w:szCs w:val="32"/>
              </w:rPr>
              <w:t xml:space="preserve">Outline the potential financial and non-financial requirements and dependencies associated with development and implementation </w:t>
            </w:r>
          </w:p>
        </w:tc>
      </w:tr>
      <w:tr w:rsidR="00807206" w:rsidTr="004B3072">
        <w:trPr>
          <w:jc w:val="center"/>
        </w:trPr>
        <w:sdt>
          <w:sdtPr>
            <w:rPr>
              <w:rFonts w:ascii="Calibri" w:hAnsi="Calibri"/>
              <w:b/>
              <w:color w:val="005A71" w:themeColor="accent1" w:themeShade="80"/>
              <w:sz w:val="32"/>
              <w:szCs w:val="32"/>
            </w:rPr>
            <w:id w:val="-1393413778"/>
            <w14:checkbox>
              <w14:checked w14:val="0"/>
              <w14:checkedState w14:val="00FC" w14:font="Wingdings"/>
              <w14:uncheckedState w14:val="0071" w14:font="Wingdings"/>
            </w14:checkbox>
          </w:sdtPr>
          <w:sdtEndPr/>
          <w:sdtContent>
            <w:tc>
              <w:tcPr>
                <w:tcW w:w="624" w:type="dxa"/>
                <w:tcBorders>
                  <w:top w:val="single" w:sz="8" w:space="0" w:color="005A71" w:themeColor="accent1" w:themeShade="80"/>
                  <w:left w:val="nil"/>
                  <w:bottom w:val="single" w:sz="8" w:space="0" w:color="005A71" w:themeColor="accent1" w:themeShade="80"/>
                  <w:right w:val="nil"/>
                </w:tcBorders>
                <w:shd w:val="clear" w:color="auto" w:fill="auto"/>
              </w:tcPr>
              <w:p w:rsidR="009A6C58" w:rsidRPr="00B5094A" w:rsidRDefault="009A6C58" w:rsidP="00387DAB">
                <w:pPr>
                  <w:jc w:val="center"/>
                  <w:rPr>
                    <w:color w:val="005A71" w:themeColor="accent1" w:themeShade="80"/>
                  </w:rPr>
                </w:pPr>
                <w:r w:rsidRPr="00B5094A">
                  <w:rPr>
                    <w:rFonts w:ascii="Calibri" w:hAnsi="Calibri"/>
                    <w:b/>
                    <w:color w:val="005A71" w:themeColor="accent1" w:themeShade="80"/>
                    <w:sz w:val="32"/>
                    <w:szCs w:val="32"/>
                  </w:rPr>
                  <w:sym w:font="Wingdings" w:char="F071"/>
                </w:r>
              </w:p>
            </w:tc>
          </w:sdtContent>
        </w:sdt>
        <w:tc>
          <w:tcPr>
            <w:tcW w:w="5481" w:type="dxa"/>
            <w:tcBorders>
              <w:top w:val="single" w:sz="8" w:space="0" w:color="005A71" w:themeColor="accent1" w:themeShade="80"/>
              <w:left w:val="nil"/>
              <w:bottom w:val="single" w:sz="8" w:space="0" w:color="005A71" w:themeColor="accent1" w:themeShade="80"/>
              <w:right w:val="nil"/>
            </w:tcBorders>
            <w:shd w:val="clear" w:color="auto" w:fill="auto"/>
          </w:tcPr>
          <w:p w:rsidR="009A6C58" w:rsidRPr="00387DAB" w:rsidRDefault="00641FE2" w:rsidP="00641FE2">
            <w:pPr>
              <w:pStyle w:val="BodyText"/>
              <w:spacing w:after="0"/>
              <w:rPr>
                <w:rFonts w:ascii="Calibri" w:hAnsi="Calibri"/>
                <w:color w:val="005A71" w:themeColor="accent1" w:themeShade="80"/>
                <w:sz w:val="22"/>
                <w:szCs w:val="32"/>
              </w:rPr>
            </w:pPr>
            <w:r>
              <w:rPr>
                <w:rFonts w:ascii="Calibri" w:hAnsi="Calibri"/>
                <w:color w:val="005A71" w:themeColor="accent1" w:themeShade="80"/>
                <w:sz w:val="22"/>
                <w:szCs w:val="32"/>
              </w:rPr>
              <w:t>Outline the potential financial and non-financial benefits</w:t>
            </w:r>
          </w:p>
        </w:tc>
      </w:tr>
      <w:tr w:rsidR="00807206" w:rsidTr="004B3072">
        <w:trPr>
          <w:jc w:val="center"/>
        </w:trPr>
        <w:sdt>
          <w:sdtPr>
            <w:rPr>
              <w:rFonts w:ascii="Calibri" w:hAnsi="Calibri"/>
              <w:b/>
              <w:color w:val="005A71" w:themeColor="accent1" w:themeShade="80"/>
              <w:sz w:val="32"/>
              <w:szCs w:val="32"/>
            </w:rPr>
            <w:id w:val="96453319"/>
            <w14:checkbox>
              <w14:checked w14:val="0"/>
              <w14:checkedState w14:val="00FC" w14:font="Wingdings"/>
              <w14:uncheckedState w14:val="0071" w14:font="Wingdings"/>
            </w14:checkbox>
          </w:sdtPr>
          <w:sdtEndPr/>
          <w:sdtContent>
            <w:tc>
              <w:tcPr>
                <w:tcW w:w="624" w:type="dxa"/>
                <w:tcBorders>
                  <w:top w:val="single" w:sz="8" w:space="0" w:color="005A71" w:themeColor="accent1" w:themeShade="80"/>
                  <w:left w:val="nil"/>
                  <w:bottom w:val="single" w:sz="8" w:space="0" w:color="005A71" w:themeColor="accent1" w:themeShade="80"/>
                  <w:right w:val="nil"/>
                </w:tcBorders>
                <w:shd w:val="clear" w:color="auto" w:fill="C6F3FF" w:themeFill="accent1" w:themeFillTint="33"/>
              </w:tcPr>
              <w:p w:rsidR="009A6C58" w:rsidRPr="00B5094A" w:rsidRDefault="009A6C58" w:rsidP="00387DAB">
                <w:pPr>
                  <w:jc w:val="center"/>
                  <w:rPr>
                    <w:color w:val="005A71" w:themeColor="accent1" w:themeShade="80"/>
                  </w:rPr>
                </w:pPr>
                <w:r>
                  <w:rPr>
                    <w:rFonts w:ascii="Calibri" w:hAnsi="Calibri"/>
                    <w:b/>
                    <w:color w:val="005A71" w:themeColor="accent1" w:themeShade="80"/>
                    <w:sz w:val="32"/>
                    <w:szCs w:val="32"/>
                  </w:rPr>
                  <w:sym w:font="Wingdings" w:char="F071"/>
                </w:r>
              </w:p>
            </w:tc>
          </w:sdtContent>
        </w:sdt>
        <w:tc>
          <w:tcPr>
            <w:tcW w:w="5481" w:type="dxa"/>
            <w:tcBorders>
              <w:top w:val="single" w:sz="8" w:space="0" w:color="005A71" w:themeColor="accent1" w:themeShade="80"/>
              <w:left w:val="nil"/>
              <w:bottom w:val="single" w:sz="8" w:space="0" w:color="005A71" w:themeColor="accent1" w:themeShade="80"/>
              <w:right w:val="nil"/>
            </w:tcBorders>
            <w:shd w:val="clear" w:color="auto" w:fill="C6F3FF" w:themeFill="accent1" w:themeFillTint="33"/>
          </w:tcPr>
          <w:p w:rsidR="009A6C58" w:rsidRPr="00387DAB" w:rsidRDefault="00641FE2" w:rsidP="00641FE2">
            <w:pPr>
              <w:pStyle w:val="BodyText"/>
              <w:spacing w:after="0"/>
              <w:rPr>
                <w:rFonts w:ascii="Calibri" w:hAnsi="Calibri"/>
                <w:color w:val="005A71" w:themeColor="accent1" w:themeShade="80"/>
                <w:sz w:val="22"/>
                <w:szCs w:val="32"/>
              </w:rPr>
            </w:pPr>
            <w:r>
              <w:rPr>
                <w:rFonts w:ascii="Calibri" w:hAnsi="Calibri"/>
                <w:color w:val="005A71" w:themeColor="accent1" w:themeShade="80"/>
                <w:sz w:val="22"/>
                <w:szCs w:val="32"/>
              </w:rPr>
              <w:t xml:space="preserve">Outline the potential risks of inaction </w:t>
            </w:r>
          </w:p>
        </w:tc>
      </w:tr>
      <w:tr w:rsidR="00807206" w:rsidTr="004B3072">
        <w:trPr>
          <w:jc w:val="center"/>
        </w:trPr>
        <w:sdt>
          <w:sdtPr>
            <w:rPr>
              <w:rFonts w:ascii="Calibri" w:hAnsi="Calibri"/>
              <w:b/>
              <w:color w:val="005A71" w:themeColor="accent1" w:themeShade="80"/>
              <w:sz w:val="32"/>
              <w:szCs w:val="32"/>
            </w:rPr>
            <w:id w:val="1256174512"/>
            <w14:checkbox>
              <w14:checked w14:val="0"/>
              <w14:checkedState w14:val="00FC" w14:font="Wingdings"/>
              <w14:uncheckedState w14:val="0071" w14:font="Wingdings"/>
            </w14:checkbox>
          </w:sdtPr>
          <w:sdtEndPr/>
          <w:sdtContent>
            <w:tc>
              <w:tcPr>
                <w:tcW w:w="624" w:type="dxa"/>
                <w:tcBorders>
                  <w:top w:val="single" w:sz="8" w:space="0" w:color="005A71" w:themeColor="accent1" w:themeShade="80"/>
                  <w:left w:val="nil"/>
                  <w:bottom w:val="single" w:sz="8" w:space="0" w:color="005A71" w:themeColor="accent1" w:themeShade="80"/>
                  <w:right w:val="nil"/>
                </w:tcBorders>
                <w:shd w:val="clear" w:color="auto" w:fill="auto"/>
              </w:tcPr>
              <w:p w:rsidR="009A6C58" w:rsidRDefault="009A6C58" w:rsidP="00387DAB">
                <w:pPr>
                  <w:jc w:val="center"/>
                  <w:rPr>
                    <w:rFonts w:ascii="Calibri" w:hAnsi="Calibri"/>
                    <w:b/>
                    <w:color w:val="005A71" w:themeColor="accent1" w:themeShade="80"/>
                    <w:sz w:val="32"/>
                    <w:szCs w:val="32"/>
                  </w:rPr>
                </w:pPr>
                <w:r>
                  <w:rPr>
                    <w:rFonts w:ascii="Calibri" w:hAnsi="Calibri"/>
                    <w:b/>
                    <w:color w:val="005A71" w:themeColor="accent1" w:themeShade="80"/>
                    <w:sz w:val="32"/>
                    <w:szCs w:val="32"/>
                  </w:rPr>
                  <w:sym w:font="Wingdings" w:char="F071"/>
                </w:r>
              </w:p>
            </w:tc>
          </w:sdtContent>
        </w:sdt>
        <w:tc>
          <w:tcPr>
            <w:tcW w:w="5481" w:type="dxa"/>
            <w:tcBorders>
              <w:top w:val="single" w:sz="8" w:space="0" w:color="005A71" w:themeColor="accent1" w:themeShade="80"/>
              <w:left w:val="nil"/>
              <w:bottom w:val="single" w:sz="8" w:space="0" w:color="005A71" w:themeColor="accent1" w:themeShade="80"/>
              <w:right w:val="nil"/>
            </w:tcBorders>
            <w:shd w:val="clear" w:color="auto" w:fill="auto"/>
          </w:tcPr>
          <w:p w:rsidR="009A6C58" w:rsidRPr="00387DAB" w:rsidRDefault="00641FE2" w:rsidP="00641FE2">
            <w:pPr>
              <w:pStyle w:val="BodyText"/>
              <w:spacing w:after="0"/>
              <w:rPr>
                <w:rFonts w:ascii="Calibri" w:hAnsi="Calibri"/>
                <w:color w:val="005A71" w:themeColor="accent1" w:themeShade="80"/>
                <w:sz w:val="22"/>
                <w:szCs w:val="32"/>
              </w:rPr>
            </w:pPr>
            <w:r>
              <w:rPr>
                <w:rFonts w:ascii="Calibri" w:hAnsi="Calibri"/>
                <w:color w:val="005A71" w:themeColor="accent1" w:themeShade="80"/>
                <w:sz w:val="22"/>
                <w:szCs w:val="32"/>
              </w:rPr>
              <w:t xml:space="preserve">Outline stakeholder needs and engagement requirements     </w:t>
            </w:r>
          </w:p>
        </w:tc>
      </w:tr>
      <w:tr w:rsidR="00807206" w:rsidTr="00641FE2">
        <w:trPr>
          <w:jc w:val="center"/>
        </w:trPr>
        <w:sdt>
          <w:sdtPr>
            <w:rPr>
              <w:rFonts w:ascii="Calibri" w:hAnsi="Calibri"/>
              <w:b/>
              <w:color w:val="005A71" w:themeColor="accent1" w:themeShade="80"/>
              <w:sz w:val="32"/>
              <w:szCs w:val="32"/>
            </w:rPr>
            <w:id w:val="-1832746432"/>
            <w14:checkbox>
              <w14:checked w14:val="0"/>
              <w14:checkedState w14:val="00FC" w14:font="Wingdings"/>
              <w14:uncheckedState w14:val="0071" w14:font="Wingdings"/>
            </w14:checkbox>
          </w:sdtPr>
          <w:sdtEndPr/>
          <w:sdtContent>
            <w:tc>
              <w:tcPr>
                <w:tcW w:w="624" w:type="dxa"/>
                <w:tcBorders>
                  <w:top w:val="single" w:sz="8" w:space="0" w:color="005A71" w:themeColor="accent1" w:themeShade="80"/>
                  <w:left w:val="nil"/>
                  <w:bottom w:val="single" w:sz="8" w:space="0" w:color="005A71" w:themeColor="accent1" w:themeShade="80"/>
                  <w:right w:val="nil"/>
                </w:tcBorders>
                <w:shd w:val="clear" w:color="auto" w:fill="C6F3FF" w:themeFill="accent1" w:themeFillTint="33"/>
              </w:tcPr>
              <w:p w:rsidR="009A6C58" w:rsidRPr="00B5094A" w:rsidRDefault="009A6C58" w:rsidP="00387DAB">
                <w:pPr>
                  <w:jc w:val="center"/>
                  <w:rPr>
                    <w:color w:val="005A71" w:themeColor="accent1" w:themeShade="80"/>
                  </w:rPr>
                </w:pPr>
                <w:r w:rsidRPr="00B5094A">
                  <w:rPr>
                    <w:rFonts w:ascii="Calibri" w:hAnsi="Calibri"/>
                    <w:b/>
                    <w:color w:val="005A71" w:themeColor="accent1" w:themeShade="80"/>
                    <w:sz w:val="32"/>
                    <w:szCs w:val="32"/>
                  </w:rPr>
                  <w:sym w:font="Wingdings" w:char="F071"/>
                </w:r>
              </w:p>
            </w:tc>
          </w:sdtContent>
        </w:sdt>
        <w:tc>
          <w:tcPr>
            <w:tcW w:w="5481" w:type="dxa"/>
            <w:tcBorders>
              <w:top w:val="single" w:sz="8" w:space="0" w:color="005A71" w:themeColor="accent1" w:themeShade="80"/>
              <w:left w:val="nil"/>
              <w:bottom w:val="single" w:sz="8" w:space="0" w:color="005A71" w:themeColor="accent1" w:themeShade="80"/>
              <w:right w:val="nil"/>
            </w:tcBorders>
            <w:shd w:val="clear" w:color="auto" w:fill="C6F3FF" w:themeFill="accent1" w:themeFillTint="33"/>
          </w:tcPr>
          <w:p w:rsidR="009A6C58" w:rsidRPr="00387DAB" w:rsidRDefault="00641FE2" w:rsidP="00641FE2">
            <w:pPr>
              <w:pStyle w:val="BodyText"/>
              <w:spacing w:after="0"/>
              <w:rPr>
                <w:rFonts w:ascii="Calibri" w:hAnsi="Calibri"/>
                <w:color w:val="005A71" w:themeColor="accent1" w:themeShade="80"/>
                <w:sz w:val="22"/>
                <w:szCs w:val="32"/>
              </w:rPr>
            </w:pPr>
            <w:r>
              <w:rPr>
                <w:rFonts w:ascii="Calibri" w:hAnsi="Calibri"/>
                <w:color w:val="005A71" w:themeColor="accent1" w:themeShade="80"/>
                <w:sz w:val="22"/>
                <w:szCs w:val="32"/>
              </w:rPr>
              <w:t>Outline how the approach(</w:t>
            </w:r>
            <w:proofErr w:type="spellStart"/>
            <w:r>
              <w:rPr>
                <w:rFonts w:ascii="Calibri" w:hAnsi="Calibri"/>
                <w:color w:val="005A71" w:themeColor="accent1" w:themeShade="80"/>
                <w:sz w:val="22"/>
                <w:szCs w:val="32"/>
              </w:rPr>
              <w:t>es</w:t>
            </w:r>
            <w:proofErr w:type="spellEnd"/>
            <w:r>
              <w:rPr>
                <w:rFonts w:ascii="Calibri" w:hAnsi="Calibri"/>
                <w:color w:val="005A71" w:themeColor="accent1" w:themeShade="80"/>
                <w:sz w:val="22"/>
                <w:szCs w:val="32"/>
              </w:rPr>
              <w:t xml:space="preserve">) align with and help to meet the requirements of wider objectives, plans and policies  </w:t>
            </w:r>
          </w:p>
        </w:tc>
      </w:tr>
      <w:tr w:rsidR="00807206" w:rsidTr="00641FE2">
        <w:trPr>
          <w:trHeight w:val="42"/>
          <w:jc w:val="center"/>
        </w:trPr>
        <w:sdt>
          <w:sdtPr>
            <w:rPr>
              <w:rFonts w:ascii="Calibri" w:hAnsi="Calibri"/>
              <w:b/>
              <w:color w:val="005A71" w:themeColor="accent1" w:themeShade="80"/>
              <w:sz w:val="32"/>
              <w:szCs w:val="32"/>
            </w:rPr>
            <w:id w:val="1876653045"/>
            <w14:checkbox>
              <w14:checked w14:val="0"/>
              <w14:checkedState w14:val="00FC" w14:font="Wingdings"/>
              <w14:uncheckedState w14:val="0071" w14:font="Wingdings"/>
            </w14:checkbox>
          </w:sdtPr>
          <w:sdtEndPr/>
          <w:sdtContent>
            <w:tc>
              <w:tcPr>
                <w:tcW w:w="624" w:type="dxa"/>
                <w:tcBorders>
                  <w:top w:val="single" w:sz="8" w:space="0" w:color="005A71" w:themeColor="accent1" w:themeShade="80"/>
                  <w:left w:val="nil"/>
                  <w:bottom w:val="single" w:sz="4" w:space="0" w:color="auto"/>
                  <w:right w:val="nil"/>
                </w:tcBorders>
                <w:shd w:val="clear" w:color="auto" w:fill="auto"/>
              </w:tcPr>
              <w:p w:rsidR="009A6C58" w:rsidRPr="00B5094A" w:rsidRDefault="009A6C58" w:rsidP="00387DAB">
                <w:pPr>
                  <w:jc w:val="center"/>
                  <w:rPr>
                    <w:color w:val="005A71" w:themeColor="accent1" w:themeShade="80"/>
                  </w:rPr>
                </w:pPr>
                <w:r w:rsidRPr="00B5094A">
                  <w:rPr>
                    <w:rFonts w:ascii="Calibri" w:hAnsi="Calibri"/>
                    <w:b/>
                    <w:color w:val="005A71" w:themeColor="accent1" w:themeShade="80"/>
                    <w:sz w:val="32"/>
                    <w:szCs w:val="32"/>
                  </w:rPr>
                  <w:sym w:font="Wingdings" w:char="F071"/>
                </w:r>
              </w:p>
            </w:tc>
          </w:sdtContent>
        </w:sdt>
        <w:tc>
          <w:tcPr>
            <w:tcW w:w="5481" w:type="dxa"/>
            <w:tcBorders>
              <w:top w:val="single" w:sz="8" w:space="0" w:color="005A71" w:themeColor="accent1" w:themeShade="80"/>
              <w:left w:val="nil"/>
              <w:bottom w:val="single" w:sz="4" w:space="0" w:color="auto"/>
              <w:right w:val="nil"/>
            </w:tcBorders>
            <w:shd w:val="clear" w:color="auto" w:fill="auto"/>
          </w:tcPr>
          <w:p w:rsidR="009A6C58" w:rsidRPr="00387DAB" w:rsidRDefault="00641FE2" w:rsidP="00387DAB">
            <w:pPr>
              <w:pStyle w:val="BodyText"/>
              <w:spacing w:after="0"/>
              <w:rPr>
                <w:rFonts w:ascii="Calibri" w:hAnsi="Calibri"/>
                <w:color w:val="005A71" w:themeColor="accent1" w:themeShade="80"/>
                <w:sz w:val="22"/>
                <w:szCs w:val="32"/>
              </w:rPr>
            </w:pPr>
            <w:r>
              <w:rPr>
                <w:rFonts w:ascii="Calibri" w:hAnsi="Calibri"/>
                <w:color w:val="005A71" w:themeColor="accent1" w:themeShade="80"/>
                <w:sz w:val="22"/>
                <w:szCs w:val="32"/>
              </w:rPr>
              <w:t xml:space="preserve">Other… </w:t>
            </w:r>
          </w:p>
        </w:tc>
      </w:tr>
    </w:tbl>
    <w:p w:rsidR="004A2A1D" w:rsidRDefault="004A2A1D" w:rsidP="003B35B2">
      <w:pPr>
        <w:pStyle w:val="BodyText"/>
      </w:pPr>
    </w:p>
    <w:p w:rsidR="00740781" w:rsidRDefault="00740781" w:rsidP="003B35B2">
      <w:pPr>
        <w:pStyle w:val="BodyText"/>
      </w:pPr>
    </w:p>
    <w:p w:rsidR="00740781" w:rsidRDefault="00740781" w:rsidP="003B35B2">
      <w:pPr>
        <w:pStyle w:val="BodyText"/>
      </w:pPr>
    </w:p>
    <w:p w:rsidR="00807206" w:rsidRDefault="00807206" w:rsidP="003B35B2">
      <w:pPr>
        <w:pStyle w:val="BodyText"/>
      </w:pPr>
    </w:p>
    <w:p w:rsidR="00280C5F" w:rsidRDefault="00280C5F" w:rsidP="003B35B2">
      <w:pPr>
        <w:pStyle w:val="BodyText"/>
      </w:pPr>
    </w:p>
    <w:p w:rsidR="00280C5F" w:rsidRDefault="004B52DF" w:rsidP="003B35B2">
      <w:pPr>
        <w:pStyle w:val="BodyText"/>
      </w:pPr>
      <w:r w:rsidRPr="00096D1C">
        <w:rPr>
          <w:noProof/>
          <w:color w:val="F68B1F" w:themeColor="accent3"/>
          <w:lang w:val="en-GB" w:eastAsia="en-GB"/>
        </w:rPr>
        <mc:AlternateContent>
          <mc:Choice Requires="wps">
            <w:drawing>
              <wp:anchor distT="0" distB="0" distL="114300" distR="114300" simplePos="0" relativeHeight="251669504" behindDoc="0" locked="0" layoutInCell="1" allowOverlap="1" wp14:anchorId="0821E420" wp14:editId="17395175">
                <wp:simplePos x="0" y="0"/>
                <wp:positionH relativeFrom="margin">
                  <wp:posOffset>24130</wp:posOffset>
                </wp:positionH>
                <wp:positionV relativeFrom="margin">
                  <wp:posOffset>6659245</wp:posOffset>
                </wp:positionV>
                <wp:extent cx="5547360" cy="956310"/>
                <wp:effectExtent l="0" t="0" r="15240" b="15240"/>
                <wp:wrapSquare wrapText="bothSides"/>
                <wp:docPr id="11" name="Text Box 11"/>
                <wp:cNvGraphicFramePr/>
                <a:graphic xmlns:a="http://schemas.openxmlformats.org/drawingml/2006/main">
                  <a:graphicData uri="http://schemas.microsoft.com/office/word/2010/wordprocessingShape">
                    <wps:wsp>
                      <wps:cNvSpPr txBox="1"/>
                      <wps:spPr>
                        <a:xfrm>
                          <a:off x="0" y="0"/>
                          <a:ext cx="5547360" cy="956310"/>
                        </a:xfrm>
                        <a:prstGeom prst="snip2DiagRect">
                          <a:avLst/>
                        </a:prstGeom>
                        <a:solidFill>
                          <a:schemeClr val="accent5">
                            <a:lumMod val="20000"/>
                            <a:lumOff val="8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AF246F" w:rsidRPr="003B44A7" w:rsidRDefault="00AF246F" w:rsidP="00387DAB">
                            <w:pPr>
                              <w:pStyle w:val="BodyText"/>
                              <w:rPr>
                                <w:rFonts w:ascii="Calibri" w:hAnsi="Calibri"/>
                                <w:b/>
                                <w:color w:val="76005E" w:themeColor="accent4" w:themeShade="BF"/>
                                <w:sz w:val="28"/>
                                <w:szCs w:val="28"/>
                                <w:u w:val="single"/>
                              </w:rPr>
                            </w:pPr>
                            <w:r w:rsidRPr="003B44A7">
                              <w:rPr>
                                <w:rFonts w:ascii="Calibri" w:hAnsi="Calibri"/>
                                <w:b/>
                                <w:color w:val="76005E" w:themeColor="accent4" w:themeShade="BF"/>
                                <w:sz w:val="28"/>
                                <w:szCs w:val="28"/>
                                <w:u w:val="single"/>
                              </w:rPr>
                              <w:t>For more advice on how to create a business case</w:t>
                            </w:r>
                            <w:r w:rsidR="004B52DF">
                              <w:rPr>
                                <w:rFonts w:ascii="Calibri" w:hAnsi="Calibri"/>
                                <w:b/>
                                <w:color w:val="76005E" w:themeColor="accent4" w:themeShade="BF"/>
                                <w:sz w:val="28"/>
                                <w:szCs w:val="28"/>
                                <w:u w:val="single"/>
                              </w:rPr>
                              <w:t xml:space="preserve"> see: </w:t>
                            </w:r>
                          </w:p>
                          <w:p w:rsidR="00AF246F" w:rsidRPr="004B52DF" w:rsidRDefault="00C47CED" w:rsidP="004B52DF">
                            <w:pPr>
                              <w:pStyle w:val="ListBullet2"/>
                              <w:rPr>
                                <w:color w:val="9E007E" w:themeColor="accent4"/>
                                <w:sz w:val="20"/>
                                <w:szCs w:val="20"/>
                              </w:rPr>
                            </w:pPr>
                            <w:hyperlink r:id="rId15" w:history="1">
                              <w:r w:rsidR="004B52DF" w:rsidRPr="004B52DF">
                                <w:rPr>
                                  <w:rStyle w:val="Hyperlink"/>
                                  <w:color w:val="9E007E" w:themeColor="accent4"/>
                                  <w:sz w:val="20"/>
                                  <w:szCs w:val="20"/>
                                </w:rPr>
                                <w:t xml:space="preserve">Carbon Trust - Making the Business Case for a </w:t>
                              </w:r>
                              <w:r w:rsidR="004B52DF">
                                <w:rPr>
                                  <w:rStyle w:val="Hyperlink"/>
                                  <w:color w:val="9E007E" w:themeColor="accent4"/>
                                  <w:sz w:val="20"/>
                                  <w:szCs w:val="20"/>
                                </w:rPr>
                                <w:t>C</w:t>
                              </w:r>
                              <w:r w:rsidR="004B52DF" w:rsidRPr="004B52DF">
                                <w:rPr>
                                  <w:rStyle w:val="Hyperlink"/>
                                  <w:color w:val="9E007E" w:themeColor="accent4"/>
                                  <w:sz w:val="20"/>
                                  <w:szCs w:val="20"/>
                                </w:rPr>
                                <w:t>arbon Reduction Project</w:t>
                              </w:r>
                            </w:hyperlink>
                            <w:r w:rsidR="004B52DF" w:rsidRPr="004B52DF">
                              <w:rPr>
                                <w:color w:val="9E007E" w:themeColor="accent4"/>
                                <w:sz w:val="20"/>
                                <w:szCs w:val="20"/>
                              </w:rPr>
                              <w:t xml:space="preserve"> </w:t>
                            </w:r>
                            <w:hyperlink r:id="rId16" w:anchor="submit" w:history="1"/>
                            <w:r w:rsidR="00AF246F" w:rsidRPr="004B52DF">
                              <w:rPr>
                                <w:color w:val="9E007E" w:themeColor="accent4"/>
                                <w:sz w:val="20"/>
                                <w:szCs w:val="20"/>
                              </w:rPr>
                              <w:t>.</w:t>
                            </w:r>
                          </w:p>
                          <w:p w:rsidR="00AF246F" w:rsidRDefault="00AF246F" w:rsidP="00387D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style="position:absolute;margin-left:1.9pt;margin-top:524.35pt;width:436.8pt;height:75.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5547360,956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" adj="-11796480,,5400" path="m,l5387972,r159388,159388l5547360,956310r,l159388,956310,,796922,,xe" fillcolor="#fff9cf [664]" strokecolor="#877800 [1608]" strokeweight="2pt">
                <v:stroke joinstyle="miter"/>
                <v:formulas/>
                <v:path arrowok="t" o:connecttype="custom" o:connectlocs="0,0;5387972,0;5547360,159388;5547360,956310;5547360,956310;159388,956310;0,796922;0,0" o:connectangles="0,0,0,0,0,0,0,0" textboxrect="0,0,5547360,956310"/>
                <v:textbox>
                  <w:txbxContent>
                    <w:p w:rsidR="00AF246F" w:rsidRPr="003B44A7" w:rsidRDefault="00AF246F" w:rsidP="00387DAB">
                      <w:pPr>
                        <w:pStyle w:val="BodyText"/>
                        <w:rPr>
                          <w:rFonts w:ascii="Calibri" w:hAnsi="Calibri"/>
                          <w:b/>
                          <w:color w:val="76005E" w:themeColor="accent4" w:themeShade="BF"/>
                          <w:sz w:val="28"/>
                          <w:szCs w:val="28"/>
                          <w:u w:val="single"/>
                        </w:rPr>
                      </w:pPr>
                      <w:r w:rsidRPr="003B44A7">
                        <w:rPr>
                          <w:rFonts w:ascii="Calibri" w:hAnsi="Calibri"/>
                          <w:b/>
                          <w:color w:val="76005E" w:themeColor="accent4" w:themeShade="BF"/>
                          <w:sz w:val="28"/>
                          <w:szCs w:val="28"/>
                          <w:u w:val="single"/>
                        </w:rPr>
                        <w:t>For more advice on how to create a business case</w:t>
                      </w:r>
                      <w:r w:rsidR="004B52DF">
                        <w:rPr>
                          <w:rFonts w:ascii="Calibri" w:hAnsi="Calibri"/>
                          <w:b/>
                          <w:color w:val="76005E" w:themeColor="accent4" w:themeShade="BF"/>
                          <w:sz w:val="28"/>
                          <w:szCs w:val="28"/>
                          <w:u w:val="single"/>
                        </w:rPr>
                        <w:t xml:space="preserve"> see: </w:t>
                      </w:r>
                    </w:p>
                    <w:p w:rsidR="00AF246F" w:rsidRPr="004B52DF" w:rsidRDefault="00CD7031" w:rsidP="004B52DF">
                      <w:pPr>
                        <w:pStyle w:val="ListBullet2"/>
                        <w:rPr>
                          <w:color w:val="9E007E" w:themeColor="accent4"/>
                          <w:sz w:val="20"/>
                          <w:szCs w:val="20"/>
                        </w:rPr>
                      </w:pPr>
                      <w:hyperlink r:id="rId17" w:history="1">
                        <w:r w:rsidR="004B52DF" w:rsidRPr="004B52DF">
                          <w:rPr>
                            <w:rStyle w:val="Hyperlink"/>
                            <w:color w:val="9E007E" w:themeColor="accent4"/>
                            <w:sz w:val="20"/>
                            <w:szCs w:val="20"/>
                          </w:rPr>
                          <w:t xml:space="preserve">Carbon Trust - Making the Business Case for a </w:t>
                        </w:r>
                        <w:r w:rsidR="004B52DF">
                          <w:rPr>
                            <w:rStyle w:val="Hyperlink"/>
                            <w:color w:val="9E007E" w:themeColor="accent4"/>
                            <w:sz w:val="20"/>
                            <w:szCs w:val="20"/>
                          </w:rPr>
                          <w:t>C</w:t>
                        </w:r>
                        <w:r w:rsidR="004B52DF" w:rsidRPr="004B52DF">
                          <w:rPr>
                            <w:rStyle w:val="Hyperlink"/>
                            <w:color w:val="9E007E" w:themeColor="accent4"/>
                            <w:sz w:val="20"/>
                            <w:szCs w:val="20"/>
                          </w:rPr>
                          <w:t>arbon Reduction Project</w:t>
                        </w:r>
                      </w:hyperlink>
                      <w:r w:rsidR="004B52DF" w:rsidRPr="004B52DF">
                        <w:rPr>
                          <w:color w:val="9E007E" w:themeColor="accent4"/>
                          <w:sz w:val="20"/>
                          <w:szCs w:val="20"/>
                        </w:rPr>
                        <w:t xml:space="preserve"> </w:t>
                      </w:r>
                      <w:hyperlink r:id="rId18" w:anchor="submit" w:history="1"/>
                      <w:r w:rsidR="00AF246F" w:rsidRPr="004B52DF">
                        <w:rPr>
                          <w:color w:val="9E007E" w:themeColor="accent4"/>
                          <w:sz w:val="20"/>
                          <w:szCs w:val="20"/>
                        </w:rPr>
                        <w:t>.</w:t>
                      </w:r>
                    </w:p>
                    <w:p w:rsidR="00AF246F" w:rsidRDefault="00AF246F" w:rsidP="00387DAB"/>
                  </w:txbxContent>
                </v:textbox>
                <w10:wrap type="square" anchorx="margin" anchory="margin"/>
              </v:shape>
            </w:pict>
          </mc:Fallback>
        </mc:AlternateContent>
      </w:r>
    </w:p>
    <w:p w:rsidR="00280C5F" w:rsidRDefault="00280C5F" w:rsidP="003B35B2">
      <w:pPr>
        <w:pStyle w:val="BodyText"/>
      </w:pPr>
    </w:p>
    <w:p w:rsidR="00280C5F" w:rsidRDefault="00280C5F" w:rsidP="003B35B2">
      <w:pPr>
        <w:pStyle w:val="BodyText"/>
      </w:pPr>
    </w:p>
    <w:p w:rsidR="00280C5F" w:rsidRDefault="008C1978" w:rsidP="004B3072">
      <w:pPr>
        <w:pStyle w:val="Heading1"/>
      </w:pPr>
      <w:bookmarkStart w:id="1" w:name="_Appendix:_Sustainable_Supply"/>
      <w:bookmarkEnd w:id="1"/>
      <w:r>
        <w:lastRenderedPageBreak/>
        <w:t>A</w:t>
      </w:r>
      <w:r w:rsidR="00280C5F">
        <w:t>ppendix</w:t>
      </w:r>
      <w:r w:rsidR="004B52DF">
        <w:t xml:space="preserve">: Sustainable Supply Chain Protocol  </w:t>
      </w:r>
    </w:p>
    <w:p w:rsidR="00280C5F" w:rsidRPr="00464FDC" w:rsidRDefault="00280C5F" w:rsidP="00280C5F">
      <w:pPr>
        <w:pStyle w:val="Heading3"/>
        <w:rPr>
          <w:color w:val="9E007E" w:themeColor="accent4"/>
        </w:rPr>
      </w:pPr>
      <w:bookmarkStart w:id="2" w:name="_Sustainable_Supply_Chain"/>
      <w:bookmarkStart w:id="3" w:name="Start"/>
      <w:bookmarkStart w:id="4" w:name="Undo_Change_font_09x23z51"/>
      <w:bookmarkEnd w:id="2"/>
      <w:bookmarkEnd w:id="3"/>
      <w:bookmarkEnd w:id="4"/>
      <w:r>
        <w:rPr>
          <w:color w:val="9E007E" w:themeColor="accent4"/>
        </w:rPr>
        <w:t xml:space="preserve">Introduction </w:t>
      </w:r>
      <w:r w:rsidR="00B52AC9">
        <w:rPr>
          <w:color w:val="9E007E" w:themeColor="accent4"/>
        </w:rPr>
        <w:t xml:space="preserve">and </w:t>
      </w:r>
      <w:r>
        <w:rPr>
          <w:color w:val="9E007E" w:themeColor="accent4"/>
        </w:rPr>
        <w:t>Background</w:t>
      </w:r>
    </w:p>
    <w:p w:rsidR="00176A2F" w:rsidRPr="00176A2F" w:rsidRDefault="00176A2F" w:rsidP="00176A2F">
      <w:pPr>
        <w:pStyle w:val="BodyText"/>
        <w:rPr>
          <w:szCs w:val="20"/>
        </w:rPr>
      </w:pPr>
      <w:r w:rsidRPr="00176A2F">
        <w:rPr>
          <w:szCs w:val="20"/>
        </w:rPr>
        <w:t xml:space="preserve">The Sustainable Supply Chain Protocol contains information on the following: </w:t>
      </w:r>
    </w:p>
    <w:p w:rsidR="00176A2F" w:rsidRPr="00176A2F" w:rsidRDefault="00176A2F" w:rsidP="00176A2F">
      <w:pPr>
        <w:pStyle w:val="ListBullet"/>
      </w:pPr>
      <w:r w:rsidRPr="00176A2F">
        <w:t>Summary of what a sustainable supply chain protocol entails</w:t>
      </w:r>
      <w:r w:rsidR="00C65A38">
        <w:t>,</w:t>
      </w:r>
      <w:r w:rsidRPr="00176A2F">
        <w:t xml:space="preserve"> defining sustainability and sustainable procurement;</w:t>
      </w:r>
    </w:p>
    <w:p w:rsidR="00176A2F" w:rsidRPr="00176A2F" w:rsidRDefault="00176A2F" w:rsidP="00176A2F">
      <w:pPr>
        <w:pStyle w:val="ListBullet"/>
      </w:pPr>
      <w:r w:rsidRPr="00176A2F">
        <w:t>Reasons why enhanced sustainability is important</w:t>
      </w:r>
      <w:r w:rsidR="00243E71">
        <w:t xml:space="preserve"> within any supply chain</w:t>
      </w:r>
      <w:r w:rsidRPr="00176A2F">
        <w:t>;</w:t>
      </w:r>
    </w:p>
    <w:p w:rsidR="00176A2F" w:rsidRPr="00176A2F" w:rsidRDefault="00176A2F" w:rsidP="00176A2F">
      <w:pPr>
        <w:pStyle w:val="ListBullet"/>
      </w:pPr>
      <w:r w:rsidRPr="00176A2F">
        <w:t>The benefits of incorporating sustainability in the supply chain</w:t>
      </w:r>
      <w:r w:rsidR="00243E71">
        <w:t xml:space="preserve"> and</w:t>
      </w:r>
      <w:r w:rsidR="00C65A38">
        <w:t>;</w:t>
      </w:r>
      <w:r w:rsidR="00243E71">
        <w:t xml:space="preserve"> </w:t>
      </w:r>
    </w:p>
    <w:p w:rsidR="00176A2F" w:rsidRPr="004B3072" w:rsidRDefault="00243E71" w:rsidP="00176A2F">
      <w:pPr>
        <w:pStyle w:val="ListBullet"/>
      </w:pPr>
      <w:r>
        <w:t>Key p</w:t>
      </w:r>
      <w:r w:rsidR="00176A2F" w:rsidRPr="00176A2F">
        <w:t>rinciples.</w:t>
      </w:r>
    </w:p>
    <w:p w:rsidR="00243E71" w:rsidRPr="004B3072" w:rsidRDefault="00243E71" w:rsidP="00243E71">
      <w:pPr>
        <w:pStyle w:val="BodyText"/>
        <w:rPr>
          <w:szCs w:val="20"/>
        </w:rPr>
      </w:pPr>
      <w:r w:rsidRPr="004B3072">
        <w:rPr>
          <w:szCs w:val="20"/>
        </w:rPr>
        <w:t>MHA authorities can use this protocol as a guide for incorporating sustainability into procurement decision-making. It can also enable and assist suppliers and contractors when seeking to demonstrate their sustainability credentials.</w:t>
      </w:r>
    </w:p>
    <w:p w:rsidR="00243E71" w:rsidRDefault="00243E71" w:rsidP="00243E71">
      <w:pPr>
        <w:pStyle w:val="BodyText"/>
        <w:rPr>
          <w:szCs w:val="20"/>
        </w:rPr>
      </w:pPr>
      <w:r w:rsidRPr="004B3072">
        <w:rPr>
          <w:szCs w:val="20"/>
        </w:rPr>
        <w:t>By enhancing sustainability across the MHA and its contractors and supply chain, environmental, economic, social and reputational benefits can be realised and collaboration and innovation can be encouraged.</w:t>
      </w:r>
    </w:p>
    <w:p w:rsidR="00FF40F8" w:rsidRDefault="00FF40F8" w:rsidP="00243E71">
      <w:pPr>
        <w:pStyle w:val="BodyText"/>
        <w:spacing w:after="0" w:line="240" w:lineRule="auto"/>
        <w:rPr>
          <w:sz w:val="20"/>
          <w:szCs w:val="20"/>
        </w:rPr>
      </w:pPr>
    </w:p>
    <w:tbl>
      <w:tblPr>
        <w:tblStyle w:val="TableGrid"/>
        <w:tblW w:w="0" w:type="auto"/>
        <w:shd w:val="clear" w:color="auto" w:fill="FFF9CF" w:themeFill="accent5" w:themeFillTint="33"/>
        <w:tblLook w:val="04A0" w:firstRow="1" w:lastRow="0" w:firstColumn="1" w:lastColumn="0" w:noHBand="0" w:noVBand="1"/>
      </w:tblPr>
      <w:tblGrid>
        <w:gridCol w:w="9752"/>
      </w:tblGrid>
      <w:tr w:rsidR="00E24ED9" w:rsidTr="004B52DF">
        <w:trPr>
          <w:cnfStyle w:val="100000000000" w:firstRow="1" w:lastRow="0" w:firstColumn="0" w:lastColumn="0" w:oddVBand="0" w:evenVBand="0" w:oddHBand="0" w:evenHBand="0" w:firstRowFirstColumn="0" w:firstRowLastColumn="0" w:lastRowFirstColumn="0" w:lastRowLastColumn="0"/>
        </w:trPr>
        <w:tc>
          <w:tcPr>
            <w:tcW w:w="9752" w:type="dxa"/>
            <w:tcBorders>
              <w:top w:val="single" w:sz="18" w:space="0" w:color="CCB500" w:themeColor="accent5" w:themeShade="BF"/>
              <w:left w:val="single" w:sz="18" w:space="0" w:color="CCB500" w:themeColor="accent5" w:themeShade="BF"/>
              <w:bottom w:val="single" w:sz="18" w:space="0" w:color="CCB500" w:themeColor="accent5" w:themeShade="BF"/>
              <w:right w:val="single" w:sz="18" w:space="0" w:color="CCB500" w:themeColor="accent5" w:themeShade="BF"/>
            </w:tcBorders>
            <w:shd w:val="clear" w:color="auto" w:fill="FFF9CF" w:themeFill="accent5" w:themeFillTint="33"/>
          </w:tcPr>
          <w:p w:rsidR="00BC0AC9" w:rsidRDefault="00BC0AC9" w:rsidP="00BC0AC9">
            <w:pPr>
              <w:rPr>
                <w:b/>
                <w:color w:val="auto"/>
                <w:sz w:val="18"/>
              </w:rPr>
            </w:pPr>
            <w:r w:rsidRPr="00BC0AC9">
              <w:rPr>
                <w:b/>
                <w:color w:val="auto"/>
                <w:sz w:val="18"/>
              </w:rPr>
              <w:t xml:space="preserve">BOX </w:t>
            </w:r>
            <w:r>
              <w:rPr>
                <w:b/>
                <w:color w:val="auto"/>
                <w:sz w:val="18"/>
              </w:rPr>
              <w:t>2</w:t>
            </w:r>
            <w:r w:rsidRPr="00BC0AC9">
              <w:rPr>
                <w:b/>
                <w:color w:val="auto"/>
                <w:sz w:val="18"/>
              </w:rPr>
              <w:t xml:space="preserve">: </w:t>
            </w:r>
            <w:r w:rsidR="00BE211D">
              <w:rPr>
                <w:b/>
                <w:color w:val="auto"/>
                <w:sz w:val="18"/>
              </w:rPr>
              <w:t xml:space="preserve">Sustainable Procurement Defined </w:t>
            </w:r>
            <w:r w:rsidRPr="00BC0AC9">
              <w:rPr>
                <w:b/>
                <w:color w:val="auto"/>
                <w:sz w:val="18"/>
              </w:rPr>
              <w:t xml:space="preserve"> </w:t>
            </w:r>
          </w:p>
          <w:p w:rsidR="00BC0AC9" w:rsidRPr="00BC0AC9" w:rsidRDefault="00BC0AC9" w:rsidP="00BC0AC9">
            <w:pPr>
              <w:rPr>
                <w:b/>
                <w:color w:val="auto"/>
                <w:sz w:val="18"/>
              </w:rPr>
            </w:pPr>
          </w:p>
          <w:p w:rsidR="00E24ED9" w:rsidRPr="00BC0AC9" w:rsidRDefault="00E24ED9" w:rsidP="006A6311">
            <w:pPr>
              <w:pStyle w:val="BodyText"/>
              <w:rPr>
                <w:rFonts w:asciiTheme="minorHAnsi" w:hAnsiTheme="minorHAnsi" w:cstheme="minorHAnsi"/>
                <w:sz w:val="18"/>
              </w:rPr>
            </w:pPr>
            <w:r w:rsidRPr="00BC0AC9">
              <w:rPr>
                <w:rFonts w:asciiTheme="minorHAnsi" w:hAnsiTheme="minorHAnsi" w:cstheme="minorHAnsi"/>
                <w:color w:val="auto"/>
                <w:sz w:val="18"/>
              </w:rPr>
              <w:t>Sustainable development involves meeting the needs of the present without compromising the ability of future generations to meet their own needs</w:t>
            </w:r>
            <w:r w:rsidRPr="00BC0AC9">
              <w:rPr>
                <w:rStyle w:val="FootnoteReference"/>
                <w:rFonts w:asciiTheme="minorHAnsi" w:hAnsiTheme="minorHAnsi" w:cstheme="minorHAnsi"/>
                <w:color w:val="auto"/>
                <w:sz w:val="18"/>
              </w:rPr>
              <w:footnoteReference w:id="9"/>
            </w:r>
            <w:r w:rsidRPr="00BC0AC9">
              <w:rPr>
                <w:rFonts w:asciiTheme="minorHAnsi" w:hAnsiTheme="minorHAnsi" w:cstheme="minorHAnsi"/>
                <w:color w:val="auto"/>
                <w:sz w:val="18"/>
              </w:rPr>
              <w:t xml:space="preserve">. Sustainability </w:t>
            </w:r>
            <w:r w:rsidR="00C65A38">
              <w:rPr>
                <w:rFonts w:asciiTheme="minorHAnsi" w:hAnsiTheme="minorHAnsi" w:cstheme="minorHAnsi"/>
                <w:color w:val="auto"/>
                <w:sz w:val="18"/>
              </w:rPr>
              <w:t xml:space="preserve">is </w:t>
            </w:r>
            <w:r w:rsidRPr="00BC0AC9">
              <w:rPr>
                <w:rFonts w:asciiTheme="minorHAnsi" w:hAnsiTheme="minorHAnsi" w:cstheme="minorHAnsi"/>
                <w:color w:val="auto"/>
                <w:sz w:val="18"/>
              </w:rPr>
              <w:t>comprise</w:t>
            </w:r>
            <w:r w:rsidR="00C65A38">
              <w:rPr>
                <w:rFonts w:asciiTheme="minorHAnsi" w:hAnsiTheme="minorHAnsi" w:cstheme="minorHAnsi"/>
                <w:color w:val="auto"/>
                <w:sz w:val="18"/>
              </w:rPr>
              <w:t>d of</w:t>
            </w:r>
            <w:r w:rsidRPr="00BC0AC9">
              <w:rPr>
                <w:rFonts w:asciiTheme="minorHAnsi" w:hAnsiTheme="minorHAnsi" w:cstheme="minorHAnsi"/>
                <w:color w:val="auto"/>
                <w:sz w:val="18"/>
              </w:rPr>
              <w:t xml:space="preserve"> three elements; social, economic and environmental.  Sustainable procurement may be defined as purchasing that determines the best value by accounting for social, environmental and economic issues</w:t>
            </w:r>
            <w:r w:rsidRPr="00BC0AC9">
              <w:rPr>
                <w:rStyle w:val="FootnoteReference"/>
                <w:rFonts w:asciiTheme="minorHAnsi" w:hAnsiTheme="minorHAnsi" w:cstheme="minorHAnsi"/>
                <w:color w:val="auto"/>
                <w:sz w:val="18"/>
              </w:rPr>
              <w:footnoteReference w:id="10"/>
            </w:r>
            <w:r w:rsidRPr="00BC0AC9">
              <w:rPr>
                <w:rFonts w:asciiTheme="minorHAnsi" w:hAnsiTheme="minorHAnsi" w:cstheme="minorHAnsi"/>
                <w:color w:val="auto"/>
                <w:sz w:val="18"/>
              </w:rPr>
              <w:t xml:space="preserve">. </w:t>
            </w:r>
            <w:r w:rsidR="00EC7987">
              <w:rPr>
                <w:rFonts w:asciiTheme="minorHAnsi" w:hAnsiTheme="minorHAnsi" w:cstheme="minorHAnsi"/>
                <w:color w:val="auto"/>
                <w:sz w:val="18"/>
              </w:rPr>
              <w:t xml:space="preserve">Furthermore, </w:t>
            </w:r>
            <w:r w:rsidRPr="00BC0AC9">
              <w:rPr>
                <w:rFonts w:asciiTheme="minorHAnsi" w:hAnsiTheme="minorHAnsi" w:cstheme="minorHAnsi"/>
                <w:color w:val="auto"/>
                <w:sz w:val="18"/>
              </w:rPr>
              <w:t>ISO 20400 defines sustainable procurement as ‘procurement that has t</w:t>
            </w:r>
            <w:r w:rsidR="00C65A38">
              <w:rPr>
                <w:rFonts w:asciiTheme="minorHAnsi" w:hAnsiTheme="minorHAnsi" w:cstheme="minorHAnsi"/>
                <w:color w:val="auto"/>
                <w:sz w:val="18"/>
              </w:rPr>
              <w:t xml:space="preserve">he </w:t>
            </w:r>
            <w:r w:rsidRPr="00BC0AC9">
              <w:rPr>
                <w:rFonts w:asciiTheme="minorHAnsi" w:hAnsiTheme="minorHAnsi" w:cstheme="minorHAnsi"/>
                <w:color w:val="auto"/>
                <w:sz w:val="18"/>
              </w:rPr>
              <w:t>most positive environmental, social and economic impacts across the entire life cycle, striving to minimise adverse impacts.’</w:t>
            </w:r>
            <w:r w:rsidR="004B2F39" w:rsidRPr="00BC0AC9">
              <w:rPr>
                <w:rStyle w:val="FootnoteReference"/>
                <w:rFonts w:asciiTheme="minorHAnsi" w:hAnsiTheme="minorHAnsi" w:cstheme="minorHAnsi"/>
                <w:color w:val="auto"/>
                <w:sz w:val="18"/>
              </w:rPr>
              <w:footnoteReference w:id="11"/>
            </w:r>
            <w:r w:rsidRPr="00BC0AC9">
              <w:rPr>
                <w:rFonts w:asciiTheme="minorHAnsi" w:hAnsiTheme="minorHAnsi" w:cstheme="minorHAnsi"/>
                <w:color w:val="auto"/>
                <w:sz w:val="18"/>
              </w:rPr>
              <w:t xml:space="preserve"> To achieve a sustainable supply chain, operations must function within an accurate financial structure, coupled with contributing societal value</w:t>
            </w:r>
            <w:r w:rsidR="006A6311">
              <w:rPr>
                <w:rFonts w:asciiTheme="minorHAnsi" w:hAnsiTheme="minorHAnsi" w:cstheme="minorHAnsi"/>
                <w:color w:val="auto"/>
                <w:sz w:val="18"/>
              </w:rPr>
              <w:t xml:space="preserve"> and</w:t>
            </w:r>
            <w:r w:rsidRPr="00BC0AC9">
              <w:rPr>
                <w:rFonts w:asciiTheme="minorHAnsi" w:hAnsiTheme="minorHAnsi" w:cstheme="minorHAnsi"/>
                <w:color w:val="auto"/>
                <w:sz w:val="18"/>
              </w:rPr>
              <w:t xml:space="preserve"> therefore</w:t>
            </w:r>
            <w:r w:rsidR="006A6311">
              <w:rPr>
                <w:rFonts w:asciiTheme="minorHAnsi" w:hAnsiTheme="minorHAnsi" w:cstheme="minorHAnsi"/>
                <w:color w:val="auto"/>
                <w:sz w:val="18"/>
              </w:rPr>
              <w:t>,</w:t>
            </w:r>
            <w:r w:rsidRPr="00BC0AC9">
              <w:rPr>
                <w:rFonts w:asciiTheme="minorHAnsi" w:hAnsiTheme="minorHAnsi" w:cstheme="minorHAnsi"/>
                <w:color w:val="auto"/>
                <w:sz w:val="18"/>
              </w:rPr>
              <w:t xml:space="preserve"> accounting for relevant economic, social and environmental issues, not in isolation</w:t>
            </w:r>
            <w:r w:rsidRPr="00BC0AC9">
              <w:rPr>
                <w:rStyle w:val="FootnoteReference"/>
                <w:rFonts w:asciiTheme="minorHAnsi" w:hAnsiTheme="minorHAnsi" w:cstheme="minorHAnsi"/>
                <w:color w:val="auto"/>
                <w:sz w:val="18"/>
              </w:rPr>
              <w:footnoteReference w:id="12"/>
            </w:r>
            <w:r w:rsidRPr="00BC0AC9">
              <w:rPr>
                <w:rFonts w:asciiTheme="minorHAnsi" w:hAnsiTheme="minorHAnsi" w:cstheme="minorHAnsi"/>
                <w:color w:val="auto"/>
                <w:sz w:val="18"/>
              </w:rPr>
              <w:t>.</w:t>
            </w:r>
          </w:p>
        </w:tc>
      </w:tr>
    </w:tbl>
    <w:p w:rsidR="00FF40F8" w:rsidRDefault="00FF40F8" w:rsidP="00280C5F">
      <w:pPr>
        <w:pStyle w:val="BodyText"/>
        <w:rPr>
          <w:sz w:val="20"/>
          <w:szCs w:val="20"/>
        </w:rPr>
      </w:pPr>
    </w:p>
    <w:p w:rsidR="00280C5F" w:rsidRDefault="00280C5F" w:rsidP="00280C5F">
      <w:pPr>
        <w:pStyle w:val="Heading3"/>
      </w:pPr>
      <w:bookmarkStart w:id="5" w:name="_The_Importance_of"/>
      <w:bookmarkEnd w:id="5"/>
      <w:r>
        <w:rPr>
          <w:color w:val="F68B1F" w:themeColor="accent3"/>
        </w:rPr>
        <w:t xml:space="preserve">The Importance of a Sustainable Supply </w:t>
      </w:r>
      <w:r w:rsidR="00431477">
        <w:rPr>
          <w:color w:val="F68B1F" w:themeColor="accent3"/>
        </w:rPr>
        <w:t xml:space="preserve">Chain </w:t>
      </w:r>
    </w:p>
    <w:p w:rsidR="00134EB1" w:rsidRPr="004B3072" w:rsidRDefault="00280C5F" w:rsidP="004B3072">
      <w:pPr>
        <w:pStyle w:val="BodyText"/>
        <w:spacing w:line="276" w:lineRule="auto"/>
        <w:rPr>
          <w:lang w:val="en-GB"/>
        </w:rPr>
      </w:pPr>
      <w:r w:rsidRPr="004B3072">
        <w:t xml:space="preserve">Becoming sustainable </w:t>
      </w:r>
      <w:r w:rsidR="00134EB1" w:rsidRPr="004B3072">
        <w:t xml:space="preserve">and resilient </w:t>
      </w:r>
      <w:r w:rsidRPr="004B3072">
        <w:t>is increasingly important</w:t>
      </w:r>
      <w:r w:rsidR="00134EB1" w:rsidRPr="004B3072">
        <w:t xml:space="preserve"> for organisations</w:t>
      </w:r>
      <w:r w:rsidRPr="004B3072">
        <w:t xml:space="preserve">, </w:t>
      </w:r>
      <w:r w:rsidR="00134EB1" w:rsidRPr="004B3072">
        <w:t xml:space="preserve">particularly with the increasing </w:t>
      </w:r>
      <w:r w:rsidRPr="004B3072">
        <w:t xml:space="preserve">threat of a changing climate and </w:t>
      </w:r>
      <w:r w:rsidR="00134EB1" w:rsidRPr="004B3072">
        <w:t>the rising costs of resources and energy</w:t>
      </w:r>
      <w:r w:rsidRPr="004B3072">
        <w:t xml:space="preserve">. </w:t>
      </w:r>
    </w:p>
    <w:p w:rsidR="00134EB1" w:rsidRPr="004B3072" w:rsidRDefault="00AB1A2C" w:rsidP="004B3072">
      <w:pPr>
        <w:pStyle w:val="BodyText"/>
        <w:spacing w:line="276" w:lineRule="auto"/>
        <w:rPr>
          <w:lang w:val="en-GB"/>
        </w:rPr>
      </w:pPr>
      <w:r w:rsidRPr="004B3072">
        <w:rPr>
          <w:lang w:val="en-GB"/>
        </w:rPr>
        <w:t>Sustainability</w:t>
      </w:r>
      <w:r w:rsidR="00134EB1" w:rsidRPr="004B3072">
        <w:rPr>
          <w:lang w:val="en-GB"/>
        </w:rPr>
        <w:t xml:space="preserve"> should </w:t>
      </w:r>
      <w:r w:rsidR="00003328">
        <w:rPr>
          <w:lang w:val="en-GB"/>
        </w:rPr>
        <w:t xml:space="preserve">and can </w:t>
      </w:r>
      <w:r w:rsidR="00134EB1" w:rsidRPr="004B3072">
        <w:rPr>
          <w:lang w:val="en-GB"/>
        </w:rPr>
        <w:t xml:space="preserve">be considered and embedded at any stage of a project. However, the earlier sustainability is considered in a project, the more opportunity there is for the most significant sustainability benefits to be identified and </w:t>
      </w:r>
      <w:r w:rsidR="00003328">
        <w:rPr>
          <w:lang w:val="en-GB"/>
        </w:rPr>
        <w:t>realised</w:t>
      </w:r>
      <w:r w:rsidR="00134EB1" w:rsidRPr="004B3072">
        <w:rPr>
          <w:lang w:val="en-GB"/>
        </w:rPr>
        <w:t xml:space="preserve">, as shown for carbon reduction in Figure </w:t>
      </w:r>
      <w:r w:rsidR="006B39D2" w:rsidRPr="004B3072">
        <w:rPr>
          <w:lang w:val="en-GB"/>
        </w:rPr>
        <w:t>1</w:t>
      </w:r>
      <w:r w:rsidR="00134EB1" w:rsidRPr="004B3072">
        <w:rPr>
          <w:lang w:val="en-GB"/>
        </w:rPr>
        <w:t xml:space="preserve">. </w:t>
      </w:r>
    </w:p>
    <w:p w:rsidR="006B39D2" w:rsidRDefault="00134EB1" w:rsidP="004B3072">
      <w:pPr>
        <w:pStyle w:val="BodyText"/>
        <w:keepNext/>
      </w:pPr>
      <w:r>
        <w:rPr>
          <w:noProof/>
          <w:lang w:val="en-GB" w:eastAsia="en-GB"/>
        </w:rPr>
        <w:lastRenderedPageBreak/>
        <w:drawing>
          <wp:inline distT="0" distB="0" distL="0" distR="0" wp14:anchorId="1CCE9EF9" wp14:editId="3DB568CF">
            <wp:extent cx="5694219" cy="4279359"/>
            <wp:effectExtent l="0" t="0" r="1905" b="6985"/>
            <wp:docPr id="1099"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 name="Picture 7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00713" cy="4284240"/>
                    </a:xfrm>
                    <a:prstGeom prst="rect">
                      <a:avLst/>
                    </a:prstGeom>
                    <a:noFill/>
                    <a:ln>
                      <a:noFill/>
                    </a:ln>
                    <a:extLst/>
                  </pic:spPr>
                </pic:pic>
              </a:graphicData>
            </a:graphic>
          </wp:inline>
        </w:drawing>
      </w:r>
    </w:p>
    <w:p w:rsidR="00280C5F" w:rsidRPr="00A92C09" w:rsidRDefault="006B39D2" w:rsidP="00280C5F">
      <w:pPr>
        <w:pStyle w:val="Caption"/>
      </w:pPr>
      <w:r w:rsidRPr="00A92C09">
        <w:t xml:space="preserve">Figure </w:t>
      </w:r>
      <w:r w:rsidRPr="00A92C09">
        <w:fldChar w:fldCharType="begin"/>
      </w:r>
      <w:r w:rsidRPr="00A92C09">
        <w:instrText xml:space="preserve"> SEQ Figure \* ARABIC </w:instrText>
      </w:r>
      <w:r w:rsidRPr="00A92C09">
        <w:fldChar w:fldCharType="separate"/>
      </w:r>
      <w:r w:rsidR="004B52DF" w:rsidRPr="00A92C09">
        <w:rPr>
          <w:noProof/>
        </w:rPr>
        <w:t>1</w:t>
      </w:r>
      <w:r w:rsidRPr="00A92C09">
        <w:fldChar w:fldCharType="end"/>
      </w:r>
      <w:r w:rsidRPr="00A92C09">
        <w:t>:</w:t>
      </w:r>
      <w:r w:rsidRPr="00A92C09">
        <w:rPr>
          <w:sz w:val="20"/>
        </w:rPr>
        <w:t xml:space="preserve"> </w:t>
      </w:r>
      <w:r w:rsidRPr="00A92C09">
        <w:t>Carbon reduction opportunity curve</w:t>
      </w:r>
      <w:r w:rsidRPr="00A92C09">
        <w:rPr>
          <w:rStyle w:val="FootnoteReference"/>
          <w:color w:val="00B5E2" w:themeColor="accent1"/>
          <w:sz w:val="20"/>
        </w:rPr>
        <w:footnoteReference w:id="13"/>
      </w:r>
    </w:p>
    <w:p w:rsidR="00280C5F" w:rsidRPr="004B3072" w:rsidRDefault="005A4296" w:rsidP="004B3072">
      <w:pPr>
        <w:pStyle w:val="BodyText"/>
        <w:spacing w:line="276" w:lineRule="auto"/>
      </w:pPr>
      <w:r w:rsidRPr="004B3072">
        <w:t xml:space="preserve">There is also an increasing public and political pressure on organisations to deliver societal benefits as part of their investments and activities. </w:t>
      </w:r>
      <w:r w:rsidR="00280C5F" w:rsidRPr="004B3072">
        <w:t>This drives the need for organisations to</w:t>
      </w:r>
      <w:r w:rsidRPr="004B3072">
        <w:t>, amongst other things,</w:t>
      </w:r>
      <w:r w:rsidR="00280C5F" w:rsidRPr="004B3072">
        <w:t xml:space="preserve"> have </w:t>
      </w:r>
      <w:r w:rsidRPr="004B3072">
        <w:t>a robust Environmental Management System</w:t>
      </w:r>
      <w:r w:rsidR="00B33D99">
        <w:t xml:space="preserve"> (EMS)</w:t>
      </w:r>
      <w:r w:rsidRPr="004B3072">
        <w:t xml:space="preserve"> in place</w:t>
      </w:r>
      <w:r w:rsidR="00280C5F" w:rsidRPr="004B3072">
        <w:t xml:space="preserve"> </w:t>
      </w:r>
      <w:r w:rsidRPr="004B3072">
        <w:t>and to actively demonstrate how they are working to enhance the environmental and social domain of local areas</w:t>
      </w:r>
      <w:r w:rsidR="00CE227F" w:rsidRPr="004B3072">
        <w:t xml:space="preserve"> and communities</w:t>
      </w:r>
      <w:r w:rsidR="00280C5F" w:rsidRPr="004B3072">
        <w:rPr>
          <w:rStyle w:val="FootnoteReference"/>
          <w:color w:val="auto"/>
        </w:rPr>
        <w:footnoteReference w:id="14"/>
      </w:r>
      <w:r w:rsidR="009F2C6D" w:rsidRPr="004B3072">
        <w:t>.</w:t>
      </w:r>
      <w:r w:rsidR="00280C5F" w:rsidRPr="004B3072">
        <w:t xml:space="preserve"> </w:t>
      </w:r>
    </w:p>
    <w:p w:rsidR="006B39D2" w:rsidRPr="004B3072" w:rsidRDefault="006B39D2" w:rsidP="00AB1A2C">
      <w:pPr>
        <w:pStyle w:val="Heading4"/>
        <w:rPr>
          <w:color w:val="00B5E2" w:themeColor="accent1"/>
          <w:sz w:val="36"/>
        </w:rPr>
      </w:pPr>
      <w:bookmarkStart w:id="6" w:name="_benefits"/>
      <w:bookmarkEnd w:id="6"/>
      <w:r>
        <w:rPr>
          <w:color w:val="00B5E2" w:themeColor="accent1"/>
          <w:sz w:val="36"/>
        </w:rPr>
        <w:t xml:space="preserve">The </w:t>
      </w:r>
      <w:r w:rsidR="008060C6" w:rsidRPr="004B3072">
        <w:rPr>
          <w:color w:val="00B5E2" w:themeColor="accent1"/>
          <w:sz w:val="36"/>
        </w:rPr>
        <w:t>Benefits</w:t>
      </w:r>
      <w:r w:rsidR="00CE227F" w:rsidRPr="004B3072">
        <w:rPr>
          <w:color w:val="00B5E2" w:themeColor="accent1"/>
          <w:sz w:val="36"/>
        </w:rPr>
        <w:t xml:space="preserve"> of a Sustainable Supply Chain</w:t>
      </w:r>
    </w:p>
    <w:p w:rsidR="00280C5F" w:rsidRPr="004B3072" w:rsidRDefault="00CE227F" w:rsidP="004B3072">
      <w:pPr>
        <w:pStyle w:val="Heading4"/>
        <w:spacing w:line="276" w:lineRule="auto"/>
        <w:rPr>
          <w:sz w:val="18"/>
        </w:rPr>
      </w:pPr>
      <w:r w:rsidRPr="004B3072">
        <w:rPr>
          <w:b w:val="0"/>
          <w:sz w:val="18"/>
        </w:rPr>
        <w:t>The benefits of</w:t>
      </w:r>
      <w:r w:rsidRPr="00FC3CDD">
        <w:rPr>
          <w:sz w:val="18"/>
        </w:rPr>
        <w:t xml:space="preserve"> </w:t>
      </w:r>
      <w:r w:rsidR="00280C5F" w:rsidRPr="004B3072">
        <w:rPr>
          <w:b w:val="0"/>
          <w:sz w:val="18"/>
        </w:rPr>
        <w:t xml:space="preserve">increased sustainability </w:t>
      </w:r>
      <w:r w:rsidRPr="004B3072">
        <w:rPr>
          <w:b w:val="0"/>
          <w:sz w:val="18"/>
        </w:rPr>
        <w:t xml:space="preserve">within supply </w:t>
      </w:r>
      <w:r w:rsidR="001B05C4" w:rsidRPr="004B3072">
        <w:rPr>
          <w:b w:val="0"/>
          <w:sz w:val="18"/>
        </w:rPr>
        <w:t>chains</w:t>
      </w:r>
      <w:r w:rsidRPr="004B3072">
        <w:rPr>
          <w:b w:val="0"/>
          <w:sz w:val="18"/>
        </w:rPr>
        <w:t xml:space="preserve"> </w:t>
      </w:r>
      <w:r w:rsidR="00280C5F" w:rsidRPr="004B3072">
        <w:rPr>
          <w:b w:val="0"/>
          <w:sz w:val="18"/>
        </w:rPr>
        <w:t xml:space="preserve">include </w:t>
      </w:r>
      <w:r w:rsidRPr="004B3072">
        <w:rPr>
          <w:b w:val="0"/>
          <w:sz w:val="18"/>
        </w:rPr>
        <w:t>robust service</w:t>
      </w:r>
      <w:r w:rsidR="00EE2B46">
        <w:rPr>
          <w:b w:val="0"/>
          <w:sz w:val="18"/>
        </w:rPr>
        <w:t>s</w:t>
      </w:r>
      <w:r w:rsidRPr="004B3072">
        <w:rPr>
          <w:b w:val="0"/>
          <w:sz w:val="18"/>
        </w:rPr>
        <w:t xml:space="preserve"> and operation</w:t>
      </w:r>
      <w:r w:rsidR="00EE2B46">
        <w:rPr>
          <w:b w:val="0"/>
          <w:sz w:val="18"/>
        </w:rPr>
        <w:t>s</w:t>
      </w:r>
      <w:r w:rsidR="00280C5F" w:rsidRPr="004B3072">
        <w:rPr>
          <w:b w:val="0"/>
          <w:sz w:val="18"/>
        </w:rPr>
        <w:t xml:space="preserve">, </w:t>
      </w:r>
      <w:r w:rsidR="00EE2B46">
        <w:rPr>
          <w:b w:val="0"/>
          <w:sz w:val="18"/>
        </w:rPr>
        <w:t xml:space="preserve">enhanced collaboration, </w:t>
      </w:r>
      <w:r w:rsidR="00280C5F" w:rsidRPr="004B3072">
        <w:rPr>
          <w:b w:val="0"/>
          <w:sz w:val="18"/>
        </w:rPr>
        <w:t xml:space="preserve">improved efficiency, reduced whole life-costs and reduced </w:t>
      </w:r>
      <w:r w:rsidRPr="004B3072">
        <w:rPr>
          <w:b w:val="0"/>
          <w:sz w:val="18"/>
        </w:rPr>
        <w:t xml:space="preserve">operational and reputational </w:t>
      </w:r>
      <w:r w:rsidR="00280C5F" w:rsidRPr="004B3072">
        <w:rPr>
          <w:b w:val="0"/>
          <w:sz w:val="18"/>
        </w:rPr>
        <w:t xml:space="preserve">risks. </w:t>
      </w:r>
      <w:r w:rsidRPr="004B3072">
        <w:rPr>
          <w:b w:val="0"/>
          <w:sz w:val="18"/>
        </w:rPr>
        <w:t xml:space="preserve">For a supplier, </w:t>
      </w:r>
      <w:r w:rsidR="009D6F41" w:rsidRPr="004B3072">
        <w:rPr>
          <w:b w:val="0"/>
          <w:sz w:val="18"/>
        </w:rPr>
        <w:t xml:space="preserve">demonstrating sustainability leads to competitive advantage and </w:t>
      </w:r>
      <w:r w:rsidR="00616FB4">
        <w:rPr>
          <w:b w:val="0"/>
          <w:sz w:val="18"/>
        </w:rPr>
        <w:t>facilitate</w:t>
      </w:r>
      <w:r w:rsidR="009D6F41" w:rsidRPr="004B3072">
        <w:rPr>
          <w:b w:val="0"/>
          <w:sz w:val="18"/>
        </w:rPr>
        <w:t xml:space="preserve"> a </w:t>
      </w:r>
      <w:r w:rsidR="00AB1A2C" w:rsidRPr="004B3072">
        <w:rPr>
          <w:b w:val="0"/>
          <w:sz w:val="18"/>
        </w:rPr>
        <w:t>cascade</w:t>
      </w:r>
      <w:r w:rsidR="009D6F41" w:rsidRPr="004B3072">
        <w:rPr>
          <w:b w:val="0"/>
          <w:sz w:val="18"/>
        </w:rPr>
        <w:t xml:space="preserve"> effect, where other</w:t>
      </w:r>
      <w:r w:rsidR="00280C5F" w:rsidRPr="004B3072">
        <w:rPr>
          <w:b w:val="0"/>
          <w:sz w:val="18"/>
        </w:rPr>
        <w:t xml:space="preserve"> organisations </w:t>
      </w:r>
      <w:r w:rsidR="009D6F41" w:rsidRPr="004B3072">
        <w:rPr>
          <w:b w:val="0"/>
          <w:sz w:val="18"/>
        </w:rPr>
        <w:t xml:space="preserve">are also encouraged </w:t>
      </w:r>
      <w:r w:rsidR="00280C5F" w:rsidRPr="004B3072">
        <w:rPr>
          <w:b w:val="0"/>
          <w:sz w:val="18"/>
        </w:rPr>
        <w:t>to be more sustainable</w:t>
      </w:r>
      <w:r w:rsidR="00280C5F" w:rsidRPr="004B3072">
        <w:rPr>
          <w:rStyle w:val="FootnoteReference"/>
          <w:b w:val="0"/>
          <w:color w:val="auto"/>
          <w:sz w:val="18"/>
        </w:rPr>
        <w:footnoteReference w:id="15"/>
      </w:r>
      <w:r w:rsidR="009F2C6D" w:rsidRPr="00FC3CDD">
        <w:rPr>
          <w:b w:val="0"/>
          <w:sz w:val="18"/>
        </w:rPr>
        <w:t>.</w:t>
      </w:r>
      <w:r w:rsidR="00280C5F" w:rsidRPr="004B3072">
        <w:rPr>
          <w:b w:val="0"/>
          <w:sz w:val="18"/>
        </w:rPr>
        <w:t xml:space="preserve">  </w:t>
      </w:r>
    </w:p>
    <w:p w:rsidR="00280C5F" w:rsidRPr="008A41F7" w:rsidRDefault="001B05C4" w:rsidP="004B3072">
      <w:pPr>
        <w:pStyle w:val="BodyText"/>
        <w:spacing w:line="276" w:lineRule="auto"/>
        <w:rPr>
          <w:sz w:val="20"/>
          <w:szCs w:val="20"/>
        </w:rPr>
      </w:pPr>
      <w:r w:rsidRPr="004B3072">
        <w:t xml:space="preserve">Demanding sustainability within the </w:t>
      </w:r>
      <w:r w:rsidR="00280C5F" w:rsidRPr="004B3072">
        <w:t>supply</w:t>
      </w:r>
      <w:r w:rsidRPr="004B3072">
        <w:t xml:space="preserve"> </w:t>
      </w:r>
      <w:r w:rsidR="00280C5F" w:rsidRPr="004B3072">
        <w:t xml:space="preserve">chain and </w:t>
      </w:r>
      <w:r w:rsidRPr="004B3072">
        <w:t xml:space="preserve">applying </w:t>
      </w:r>
      <w:r w:rsidR="00280C5F" w:rsidRPr="004B3072">
        <w:t>sustainable procurement processes not only benefits the environment</w:t>
      </w:r>
      <w:r w:rsidR="00B33D99">
        <w:t>,</w:t>
      </w:r>
      <w:r w:rsidR="00280C5F" w:rsidRPr="004B3072">
        <w:t xml:space="preserve"> but also the </w:t>
      </w:r>
      <w:r w:rsidRPr="004B3072">
        <w:t xml:space="preserve">long-term </w:t>
      </w:r>
      <w:r w:rsidR="00280C5F" w:rsidRPr="004B3072">
        <w:t xml:space="preserve">viability of the </w:t>
      </w:r>
      <w:r w:rsidRPr="004B3072">
        <w:t>entire supply chain</w:t>
      </w:r>
      <w:r w:rsidR="00280C5F" w:rsidRPr="004B3072">
        <w:t xml:space="preserve">. In a world where an organisation’s reputation is becoming strongly linked to their environmental and societal impact, it is </w:t>
      </w:r>
      <w:r w:rsidRPr="004B3072">
        <w:t xml:space="preserve">also </w:t>
      </w:r>
      <w:r w:rsidR="00280C5F" w:rsidRPr="004B3072">
        <w:t xml:space="preserve">important for suppliers to engage with sustainable procurement principles.  Sustainable procurement </w:t>
      </w:r>
      <w:r w:rsidRPr="004B3072">
        <w:t xml:space="preserve">also </w:t>
      </w:r>
      <w:r w:rsidR="00280C5F" w:rsidRPr="004B3072">
        <w:t>drives forward innovation</w:t>
      </w:r>
      <w:r w:rsidRPr="004B3072">
        <w:t xml:space="preserve"> and collaboration, leading to wider benefits realisation</w:t>
      </w:r>
      <w:r>
        <w:rPr>
          <w:sz w:val="20"/>
          <w:szCs w:val="20"/>
        </w:rPr>
        <w:t>.</w:t>
      </w:r>
      <w:r w:rsidR="00F5660E">
        <w:rPr>
          <w:sz w:val="20"/>
          <w:szCs w:val="20"/>
        </w:rPr>
        <w:t xml:space="preserve"> </w:t>
      </w:r>
      <w:r w:rsidR="00F5660E" w:rsidRPr="00F5660E">
        <w:t>Further information on EMS</w:t>
      </w:r>
      <w:r w:rsidR="00F5660E">
        <w:t xml:space="preserve"> requirements and benefits are provided in subsequent sections. </w:t>
      </w:r>
    </w:p>
    <w:p w:rsidR="00280C5F" w:rsidRDefault="009C1E34" w:rsidP="00280C5F">
      <w:pPr>
        <w:pStyle w:val="Heading3"/>
        <w:rPr>
          <w:color w:val="84BD00" w:themeColor="accent2"/>
        </w:rPr>
      </w:pPr>
      <w:bookmarkStart w:id="7" w:name="_Principles_of_sustainable"/>
      <w:bookmarkEnd w:id="7"/>
      <w:r>
        <w:rPr>
          <w:color w:val="84BD00" w:themeColor="accent2"/>
        </w:rPr>
        <w:t xml:space="preserve">Key </w:t>
      </w:r>
      <w:r w:rsidR="00280C5F">
        <w:rPr>
          <w:color w:val="84BD00" w:themeColor="accent2"/>
        </w:rPr>
        <w:t xml:space="preserve">Principles of </w:t>
      </w:r>
      <w:r>
        <w:rPr>
          <w:color w:val="84BD00" w:themeColor="accent2"/>
        </w:rPr>
        <w:t>S</w:t>
      </w:r>
      <w:r w:rsidR="00280C5F">
        <w:rPr>
          <w:color w:val="84BD00" w:themeColor="accent2"/>
        </w:rPr>
        <w:t xml:space="preserve">ustainable </w:t>
      </w:r>
      <w:r w:rsidRPr="00B33D99">
        <w:rPr>
          <w:color w:val="84BD00" w:themeColor="accent2"/>
        </w:rPr>
        <w:t>P</w:t>
      </w:r>
      <w:r w:rsidR="00280C5F" w:rsidRPr="00B33D99">
        <w:rPr>
          <w:color w:val="84BD00" w:themeColor="accent2"/>
        </w:rPr>
        <w:t xml:space="preserve">rocurement </w:t>
      </w:r>
    </w:p>
    <w:p w:rsidR="0014041F" w:rsidRDefault="00AB1A2C" w:rsidP="007001DC">
      <w:pPr>
        <w:pStyle w:val="BodyText"/>
      </w:pPr>
      <w:r>
        <w:t xml:space="preserve">The diagram below </w:t>
      </w:r>
      <w:r w:rsidR="009662B9">
        <w:t>presents</w:t>
      </w:r>
      <w:r>
        <w:t xml:space="preserve"> a lifecycle approach to integrating sustainability </w:t>
      </w:r>
      <w:r w:rsidR="0014041F">
        <w:t xml:space="preserve">into each step of </w:t>
      </w:r>
      <w:r w:rsidR="001077AC">
        <w:t>the</w:t>
      </w:r>
      <w:r w:rsidR="0014041F">
        <w:t xml:space="preserve"> procurement process</w:t>
      </w:r>
      <w:r w:rsidR="009662B9">
        <w:t xml:space="preserve">, </w:t>
      </w:r>
      <w:r w:rsidR="00933171">
        <w:t>as set out in</w:t>
      </w:r>
      <w:r w:rsidR="009662B9">
        <w:t xml:space="preserve"> ISO </w:t>
      </w:r>
      <w:r w:rsidR="009662B9" w:rsidRPr="009662B9">
        <w:t>20400</w:t>
      </w:r>
      <w:r w:rsidR="009662B9" w:rsidRPr="009662B9">
        <w:rPr>
          <w:rStyle w:val="FootnoteReference"/>
          <w:color w:val="auto"/>
        </w:rPr>
        <w:footnoteReference w:id="16"/>
      </w:r>
      <w:r w:rsidR="0014041F" w:rsidRPr="009662B9">
        <w:t xml:space="preserve">. </w:t>
      </w:r>
    </w:p>
    <w:p w:rsidR="00F31C90" w:rsidRDefault="00280C5F" w:rsidP="00F31C90">
      <w:pPr>
        <w:pStyle w:val="ListBullet"/>
        <w:keepNext/>
        <w:numPr>
          <w:ilvl w:val="0"/>
          <w:numId w:val="0"/>
        </w:numPr>
        <w:ind w:left="425"/>
        <w:jc w:val="center"/>
      </w:pPr>
      <w:r>
        <w:rPr>
          <w:noProof/>
          <w:lang w:val="en-GB" w:eastAsia="en-GB"/>
        </w:rPr>
        <w:lastRenderedPageBreak/>
        <w:drawing>
          <wp:inline distT="0" distB="0" distL="0" distR="0" wp14:anchorId="4804C8C9" wp14:editId="7A97B409">
            <wp:extent cx="6201263" cy="37001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BEBA8EAE-BF5A-486C-A8C5-ECC9F3942E4B}">
                          <a14:imgProps xmlns:a14="http://schemas.microsoft.com/office/drawing/2010/main">
                            <a14:imgLayer r:embed="rId21">
                              <a14:imgEffect>
                                <a14:backgroundRemoval t="0" b="100000" l="0" r="100000"/>
                              </a14:imgEffect>
                              <a14:imgEffect>
                                <a14:colorTemperature colorTemp="4700"/>
                              </a14:imgEffect>
                            </a14:imgLayer>
                          </a14:imgProps>
                        </a:ext>
                      </a:extLst>
                    </a:blip>
                    <a:srcRect l="2185" t="2900" r="2187" b="4447"/>
                    <a:stretch/>
                  </pic:blipFill>
                  <pic:spPr bwMode="auto">
                    <a:xfrm>
                      <a:off x="0" y="0"/>
                      <a:ext cx="6222721" cy="3712935"/>
                    </a:xfrm>
                    <a:prstGeom prst="rect">
                      <a:avLst/>
                    </a:prstGeom>
                    <a:ln>
                      <a:noFill/>
                    </a:ln>
                    <a:extLst>
                      <a:ext uri="{53640926-AAD7-44D8-BBD7-CCE9431645EC}">
                        <a14:shadowObscured xmlns:a14="http://schemas.microsoft.com/office/drawing/2010/main"/>
                      </a:ext>
                    </a:extLst>
                  </pic:spPr>
                </pic:pic>
              </a:graphicData>
            </a:graphic>
          </wp:inline>
        </w:drawing>
      </w:r>
    </w:p>
    <w:p w:rsidR="00B33D99" w:rsidRPr="00B33D99" w:rsidRDefault="00F31C90" w:rsidP="00433C39">
      <w:pPr>
        <w:pStyle w:val="BodyText"/>
      </w:pPr>
      <w:r w:rsidRPr="00433C39">
        <w:rPr>
          <w:rFonts w:asciiTheme="majorHAnsi" w:hAnsiTheme="majorHAnsi"/>
          <w:b/>
          <w:bCs/>
          <w:color w:val="00B5E2" w:themeColor="accent1"/>
        </w:rPr>
        <w:t xml:space="preserve">Figure </w:t>
      </w:r>
      <w:r w:rsidRPr="00433C39">
        <w:rPr>
          <w:rFonts w:asciiTheme="majorHAnsi" w:hAnsiTheme="majorHAnsi"/>
          <w:b/>
          <w:bCs/>
          <w:color w:val="00B5E2" w:themeColor="accent1"/>
        </w:rPr>
        <w:fldChar w:fldCharType="begin"/>
      </w:r>
      <w:r w:rsidRPr="00433C39">
        <w:rPr>
          <w:rFonts w:asciiTheme="majorHAnsi" w:hAnsiTheme="majorHAnsi"/>
          <w:b/>
          <w:bCs/>
          <w:color w:val="00B5E2" w:themeColor="accent1"/>
        </w:rPr>
        <w:instrText xml:space="preserve"> SEQ Figure \* ARABIC </w:instrText>
      </w:r>
      <w:r w:rsidRPr="00433C39">
        <w:rPr>
          <w:rFonts w:asciiTheme="majorHAnsi" w:hAnsiTheme="majorHAnsi"/>
          <w:b/>
          <w:bCs/>
          <w:color w:val="00B5E2" w:themeColor="accent1"/>
        </w:rPr>
        <w:fldChar w:fldCharType="separate"/>
      </w:r>
      <w:r w:rsidR="004B52DF" w:rsidRPr="00433C39">
        <w:rPr>
          <w:rFonts w:asciiTheme="majorHAnsi" w:hAnsiTheme="majorHAnsi"/>
          <w:b/>
          <w:bCs/>
          <w:noProof/>
          <w:color w:val="00B5E2" w:themeColor="accent1"/>
        </w:rPr>
        <w:t>2</w:t>
      </w:r>
      <w:r w:rsidRPr="00433C39">
        <w:rPr>
          <w:rFonts w:asciiTheme="majorHAnsi" w:hAnsiTheme="majorHAnsi"/>
          <w:b/>
          <w:bCs/>
          <w:color w:val="00B5E2" w:themeColor="accent1"/>
        </w:rPr>
        <w:fldChar w:fldCharType="end"/>
      </w:r>
      <w:r w:rsidRPr="00433C39">
        <w:rPr>
          <w:rFonts w:asciiTheme="majorHAnsi" w:hAnsiTheme="majorHAnsi"/>
          <w:b/>
          <w:bCs/>
          <w:color w:val="00B5E2" w:themeColor="accent1"/>
        </w:rPr>
        <w:t>:</w:t>
      </w:r>
      <w:r w:rsidR="00BF2D96" w:rsidRPr="00433C39">
        <w:rPr>
          <w:rFonts w:asciiTheme="majorHAnsi" w:hAnsiTheme="majorHAnsi"/>
          <w:b/>
          <w:bCs/>
          <w:color w:val="00B5E2" w:themeColor="accent1"/>
        </w:rPr>
        <w:t xml:space="preserve"> </w:t>
      </w:r>
      <w:r w:rsidR="00280C5F" w:rsidRPr="00433C39">
        <w:rPr>
          <w:rFonts w:asciiTheme="majorHAnsi" w:hAnsiTheme="majorHAnsi"/>
          <w:b/>
          <w:bCs/>
          <w:color w:val="00B5E2" w:themeColor="accent1"/>
        </w:rPr>
        <w:t>Integrating sustainability into the procurement process (</w:t>
      </w:r>
      <w:r w:rsidR="00914B36" w:rsidRPr="00433C39">
        <w:rPr>
          <w:rFonts w:asciiTheme="majorHAnsi" w:hAnsiTheme="majorHAnsi"/>
          <w:b/>
          <w:bCs/>
          <w:color w:val="00B5E2" w:themeColor="accent1"/>
        </w:rPr>
        <w:t xml:space="preserve">taken from </w:t>
      </w:r>
      <w:r w:rsidR="00280C5F" w:rsidRPr="00433C39">
        <w:rPr>
          <w:rFonts w:asciiTheme="majorHAnsi" w:hAnsiTheme="majorHAnsi"/>
          <w:b/>
          <w:bCs/>
          <w:color w:val="00B5E2" w:themeColor="accent1"/>
        </w:rPr>
        <w:t>ISO 20400)</w:t>
      </w:r>
      <w:r w:rsidR="004B2F39" w:rsidRPr="00433C39">
        <w:rPr>
          <w:rStyle w:val="FootnoteReference"/>
          <w:b/>
          <w:bCs/>
          <w:color w:val="00B5E2" w:themeColor="accent1"/>
        </w:rPr>
        <w:footnoteReference w:id="17"/>
      </w:r>
    </w:p>
    <w:p w:rsidR="00914B36" w:rsidRDefault="00914B36" w:rsidP="00433C39">
      <w:pPr>
        <w:pStyle w:val="Caption"/>
      </w:pPr>
    </w:p>
    <w:p w:rsidR="00914B36" w:rsidRPr="00433C39" w:rsidRDefault="00914B36" w:rsidP="007001DC">
      <w:pPr>
        <w:pStyle w:val="BodyText"/>
        <w:rPr>
          <w:b/>
          <w:i/>
          <w:color w:val="84BD00" w:themeColor="accent2"/>
          <w:sz w:val="22"/>
          <w:szCs w:val="22"/>
        </w:rPr>
      </w:pPr>
      <w:r w:rsidRPr="00433C39">
        <w:rPr>
          <w:b/>
          <w:i/>
          <w:color w:val="84BD00" w:themeColor="accent2"/>
          <w:sz w:val="22"/>
          <w:szCs w:val="22"/>
        </w:rPr>
        <w:t xml:space="preserve">Assessing sustainability  </w:t>
      </w:r>
    </w:p>
    <w:p w:rsidR="00BF2D96" w:rsidRPr="007001DC" w:rsidRDefault="00234393" w:rsidP="007001DC">
      <w:pPr>
        <w:pStyle w:val="BodyText"/>
      </w:pPr>
      <w:r>
        <w:t>When assessing the sustainability of an organisation, the following elements should be sought</w:t>
      </w:r>
      <w:r w:rsidR="00F540BE">
        <w:t xml:space="preserve"> and assessed</w:t>
      </w:r>
      <w:r w:rsidR="00933171">
        <w:t>, where available</w:t>
      </w:r>
      <w:r>
        <w:t xml:space="preserve">.  </w:t>
      </w:r>
    </w:p>
    <w:p w:rsidR="00280C5F" w:rsidRPr="00AB1A2C" w:rsidRDefault="00280C5F">
      <w:pPr>
        <w:pStyle w:val="ListBullet"/>
        <w:numPr>
          <w:ilvl w:val="0"/>
          <w:numId w:val="24"/>
        </w:numPr>
        <w:rPr>
          <w:color w:val="84BD00" w:themeColor="accent2"/>
          <w:sz w:val="20"/>
        </w:rPr>
      </w:pPr>
      <w:r w:rsidRPr="00AB1A2C">
        <w:rPr>
          <w:color w:val="84BD00" w:themeColor="accent2"/>
          <w:sz w:val="20"/>
        </w:rPr>
        <w:t xml:space="preserve">Environmental Management Systems </w:t>
      </w:r>
      <w:r w:rsidR="00B33D99">
        <w:rPr>
          <w:color w:val="84BD00" w:themeColor="accent2"/>
          <w:sz w:val="20"/>
        </w:rPr>
        <w:t>(EMS)</w:t>
      </w:r>
    </w:p>
    <w:p w:rsidR="0009161C" w:rsidRDefault="00280C5F" w:rsidP="004B3072">
      <w:pPr>
        <w:pStyle w:val="BodyText"/>
        <w:spacing w:line="276" w:lineRule="auto"/>
      </w:pPr>
      <w:r w:rsidRPr="004B3072">
        <w:t>Contractor</w:t>
      </w:r>
      <w:r w:rsidR="00BF2D96" w:rsidRPr="004B3072">
        <w:t xml:space="preserve"> and </w:t>
      </w:r>
      <w:r w:rsidRPr="004B3072">
        <w:t xml:space="preserve">suppliers should preferably </w:t>
      </w:r>
      <w:r w:rsidR="00BF2D96" w:rsidRPr="004B3072">
        <w:t>have their own</w:t>
      </w:r>
      <w:r w:rsidRPr="004B3072">
        <w:t xml:space="preserve"> EMS. An EMS </w:t>
      </w:r>
      <w:r w:rsidR="00933171">
        <w:t>includes the identification of</w:t>
      </w:r>
      <w:r w:rsidRPr="004B3072">
        <w:t xml:space="preserve"> the environmental impacts of </w:t>
      </w:r>
      <w:r w:rsidR="00933171">
        <w:t xml:space="preserve">an organisation’s </w:t>
      </w:r>
      <w:r w:rsidRPr="004B3072">
        <w:t xml:space="preserve">normal operations. There </w:t>
      </w:r>
      <w:r w:rsidR="00933171">
        <w:t>are</w:t>
      </w:r>
      <w:r w:rsidRPr="004B3072">
        <w:t xml:space="preserve"> multiple ways for organisations to develop and implement an EMS. Obtaining a formal ISO 14001</w:t>
      </w:r>
      <w:r w:rsidR="0009161C">
        <w:rPr>
          <w:rStyle w:val="FootnoteReference"/>
        </w:rPr>
        <w:footnoteReference w:id="18"/>
      </w:r>
      <w:r w:rsidR="00AB1A2C" w:rsidRPr="004B3072">
        <w:t xml:space="preserve"> and ISO </w:t>
      </w:r>
      <w:proofErr w:type="gramStart"/>
      <w:r w:rsidR="00AB1A2C" w:rsidRPr="004B3072">
        <w:t>20400</w:t>
      </w:r>
      <w:r w:rsidR="00433C39">
        <w:t xml:space="preserve"> </w:t>
      </w:r>
      <w:r w:rsidRPr="004B3072">
        <w:t>certification</w:t>
      </w:r>
      <w:r w:rsidR="00933171">
        <w:t>,</w:t>
      </w:r>
      <w:proofErr w:type="gramEnd"/>
      <w:r w:rsidRPr="004B3072">
        <w:t xml:space="preserve"> or EMAS registration</w:t>
      </w:r>
      <w:r w:rsidR="00933171">
        <w:t>,</w:t>
      </w:r>
      <w:r w:rsidRPr="004B3072">
        <w:t xml:space="preserve"> </w:t>
      </w:r>
      <w:r w:rsidR="00933171">
        <w:t>demonstrates formal</w:t>
      </w:r>
      <w:r w:rsidRPr="004B3072">
        <w:t xml:space="preserve"> commitment to reduce</w:t>
      </w:r>
      <w:r w:rsidR="00933171">
        <w:t xml:space="preserve"> </w:t>
      </w:r>
      <w:r w:rsidRPr="004B3072">
        <w:t>environmental impact</w:t>
      </w:r>
      <w:r w:rsidR="00AC3888" w:rsidRPr="004B3072">
        <w:t xml:space="preserve"> across the organisation</w:t>
      </w:r>
      <w:r w:rsidRPr="004B3072">
        <w:t xml:space="preserve">. </w:t>
      </w:r>
      <w:r w:rsidR="00933171">
        <w:t xml:space="preserve">Some organisations choose to follow and comply with </w:t>
      </w:r>
      <w:r w:rsidRPr="004B3072">
        <w:t xml:space="preserve">the ISO 14001 guidelines without </w:t>
      </w:r>
      <w:r w:rsidR="00933171">
        <w:t xml:space="preserve">seeking </w:t>
      </w:r>
      <w:r w:rsidRPr="004B3072">
        <w:t xml:space="preserve">formal certification. Alternatively, implementation of </w:t>
      </w:r>
      <w:r w:rsidR="00933171">
        <w:t xml:space="preserve">the requirements set out in </w:t>
      </w:r>
      <w:r w:rsidRPr="004B3072">
        <w:t xml:space="preserve">BS </w:t>
      </w:r>
      <w:r w:rsidRPr="0009161C">
        <w:t>8555</w:t>
      </w:r>
      <w:r w:rsidR="00933171" w:rsidRPr="0009161C">
        <w:rPr>
          <w:rStyle w:val="FootnoteReference"/>
          <w:color w:val="auto"/>
        </w:rPr>
        <w:footnoteReference w:id="19"/>
      </w:r>
      <w:r w:rsidRPr="0009161C">
        <w:t xml:space="preserve"> </w:t>
      </w:r>
      <w:r w:rsidR="0009161C">
        <w:t>can be more</w:t>
      </w:r>
      <w:r w:rsidR="00AC3888" w:rsidRPr="004B3072">
        <w:t xml:space="preserve"> appropriate </w:t>
      </w:r>
      <w:r w:rsidRPr="004B3072">
        <w:t xml:space="preserve">for small to medium sized organisations </w:t>
      </w:r>
      <w:r w:rsidR="00AC3888" w:rsidRPr="004B3072">
        <w:t xml:space="preserve">(SMEs), </w:t>
      </w:r>
      <w:r w:rsidRPr="004B3072">
        <w:t xml:space="preserve">which do not have the resources </w:t>
      </w:r>
      <w:r w:rsidR="00AC3888" w:rsidRPr="004B3072">
        <w:t xml:space="preserve">available </w:t>
      </w:r>
      <w:r w:rsidRPr="004B3072">
        <w:t xml:space="preserve">to </w:t>
      </w:r>
      <w:r w:rsidR="0009161C">
        <w:t xml:space="preserve">fully </w:t>
      </w:r>
      <w:r w:rsidRPr="004B3072">
        <w:t xml:space="preserve">implement </w:t>
      </w:r>
      <w:r w:rsidR="0009161C">
        <w:t xml:space="preserve">and gain certification against </w:t>
      </w:r>
      <w:r w:rsidRPr="004B3072">
        <w:t xml:space="preserve">ISO 14001. </w:t>
      </w:r>
    </w:p>
    <w:p w:rsidR="00280C5F" w:rsidRPr="004B3072" w:rsidRDefault="0009161C" w:rsidP="004B3072">
      <w:pPr>
        <w:pStyle w:val="BodyText"/>
        <w:spacing w:line="276" w:lineRule="auto"/>
      </w:pPr>
      <w:r>
        <w:t>Figure 3</w:t>
      </w:r>
      <w:r w:rsidR="00280C5F" w:rsidRPr="004B3072">
        <w:t xml:space="preserve"> outlines the key components </w:t>
      </w:r>
      <w:r w:rsidR="00AC3888" w:rsidRPr="004B3072">
        <w:t>of</w:t>
      </w:r>
      <w:r w:rsidR="00280C5F" w:rsidRPr="004B3072">
        <w:t xml:space="preserve"> a</w:t>
      </w:r>
      <w:r w:rsidR="00AC3888" w:rsidRPr="004B3072">
        <w:t xml:space="preserve"> </w:t>
      </w:r>
      <w:r>
        <w:t xml:space="preserve">typical </w:t>
      </w:r>
      <w:r w:rsidR="00280C5F" w:rsidRPr="004B3072">
        <w:t>EMS</w:t>
      </w:r>
      <w:r>
        <w:t xml:space="preserve">. Having such a structure and process in places demonstrates an organisation’s commitment to environmental management and sustainability. </w:t>
      </w:r>
    </w:p>
    <w:p w:rsidR="00280C5F" w:rsidRDefault="00280C5F" w:rsidP="00280C5F">
      <w:pPr>
        <w:pStyle w:val="BodyText"/>
        <w:keepNext/>
        <w:jc w:val="center"/>
      </w:pPr>
      <w:r>
        <w:rPr>
          <w:noProof/>
          <w:lang w:val="en-GB" w:eastAsia="en-GB"/>
        </w:rPr>
        <w:lastRenderedPageBreak/>
        <w:drawing>
          <wp:inline distT="0" distB="0" distL="0" distR="0" wp14:anchorId="53ADBECA" wp14:editId="4B7D22C0">
            <wp:extent cx="6162317" cy="461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2607" t="5589" r="3318" b="2077"/>
                    <a:stretch/>
                  </pic:blipFill>
                  <pic:spPr bwMode="auto">
                    <a:xfrm>
                      <a:off x="0" y="0"/>
                      <a:ext cx="6195449" cy="4634886"/>
                    </a:xfrm>
                    <a:prstGeom prst="rect">
                      <a:avLst/>
                    </a:prstGeom>
                    <a:ln>
                      <a:noFill/>
                    </a:ln>
                    <a:extLst>
                      <a:ext uri="{53640926-AAD7-44D8-BBD7-CCE9431645EC}">
                        <a14:shadowObscured xmlns:a14="http://schemas.microsoft.com/office/drawing/2010/main"/>
                      </a:ext>
                    </a:extLst>
                  </pic:spPr>
                </pic:pic>
              </a:graphicData>
            </a:graphic>
          </wp:inline>
        </w:drawing>
      </w:r>
    </w:p>
    <w:p w:rsidR="00280C5F" w:rsidRPr="00A92C09" w:rsidRDefault="00280C5F" w:rsidP="00280C5F">
      <w:pPr>
        <w:pStyle w:val="Caption"/>
      </w:pPr>
      <w:r w:rsidRPr="00A92C09">
        <w:t xml:space="preserve">Figure </w:t>
      </w:r>
      <w:r w:rsidRPr="00A92C09">
        <w:fldChar w:fldCharType="begin"/>
      </w:r>
      <w:r w:rsidRPr="00A92C09">
        <w:instrText xml:space="preserve"> SEQ Figure \* ARABIC </w:instrText>
      </w:r>
      <w:r w:rsidRPr="00A92C09">
        <w:fldChar w:fldCharType="separate"/>
      </w:r>
      <w:r w:rsidR="004B52DF" w:rsidRPr="00A92C09">
        <w:rPr>
          <w:noProof/>
        </w:rPr>
        <w:t>3</w:t>
      </w:r>
      <w:r w:rsidRPr="00A92C09">
        <w:fldChar w:fldCharType="end"/>
      </w:r>
      <w:r w:rsidRPr="00A92C09">
        <w:t>- Elements of a typical Environmental Management System</w:t>
      </w:r>
      <w:r w:rsidR="00AC3888" w:rsidRPr="00A92C09">
        <w:rPr>
          <w:rStyle w:val="FootnoteReference"/>
          <w:color w:val="00B5E2" w:themeColor="accent1"/>
        </w:rPr>
        <w:footnoteReference w:id="20"/>
      </w:r>
      <w:r w:rsidRPr="00A92C09">
        <w:t>.</w:t>
      </w:r>
    </w:p>
    <w:p w:rsidR="00BD1E84" w:rsidRPr="00BD1E84" w:rsidRDefault="00BD1E84" w:rsidP="00BD1E84">
      <w:pPr>
        <w:pStyle w:val="BodyText"/>
      </w:pPr>
    </w:p>
    <w:p w:rsidR="00280C5F" w:rsidRPr="00DA06DD" w:rsidRDefault="00280C5F" w:rsidP="00280C5F">
      <w:pPr>
        <w:pStyle w:val="ListBullet"/>
        <w:numPr>
          <w:ilvl w:val="0"/>
          <w:numId w:val="24"/>
        </w:numPr>
        <w:rPr>
          <w:color w:val="84BD00" w:themeColor="accent2"/>
          <w:sz w:val="20"/>
        </w:rPr>
      </w:pPr>
      <w:r w:rsidRPr="00DA06DD">
        <w:rPr>
          <w:color w:val="84BD00" w:themeColor="accent2"/>
          <w:sz w:val="20"/>
        </w:rPr>
        <w:t>Dedicated staff and resources</w:t>
      </w:r>
    </w:p>
    <w:p w:rsidR="00280C5F" w:rsidRPr="004B3072" w:rsidRDefault="008E16E2" w:rsidP="00280C5F">
      <w:pPr>
        <w:pStyle w:val="BodyText"/>
      </w:pPr>
      <w:r>
        <w:t xml:space="preserve">Having staff </w:t>
      </w:r>
      <w:r w:rsidR="00F96087">
        <w:t xml:space="preserve">(with the appropriate qualifications, experience and levels of training) </w:t>
      </w:r>
      <w:r>
        <w:t xml:space="preserve">and resources dedicated to </w:t>
      </w:r>
      <w:r w:rsidR="004C7215">
        <w:t>environmental management and sustainability demonstrates</w:t>
      </w:r>
      <w:r w:rsidR="00F96087">
        <w:t xml:space="preserve"> commitment to embed and ensure robust environmental management and</w:t>
      </w:r>
      <w:r w:rsidR="004C7215">
        <w:t xml:space="preserve"> </w:t>
      </w:r>
      <w:r w:rsidR="00234393" w:rsidRPr="004B3072">
        <w:t xml:space="preserve">sustainability within an </w:t>
      </w:r>
      <w:r w:rsidR="004B2511" w:rsidRPr="004B3072">
        <w:t>organisation</w:t>
      </w:r>
      <w:r w:rsidR="00234393" w:rsidRPr="004B3072">
        <w:t xml:space="preserve"> and its activities and operations</w:t>
      </w:r>
      <w:r w:rsidR="00280C5F" w:rsidRPr="004B3072">
        <w:t>.</w:t>
      </w:r>
    </w:p>
    <w:p w:rsidR="00280C5F" w:rsidRPr="00DA06DD" w:rsidRDefault="00F540BE" w:rsidP="00280C5F">
      <w:pPr>
        <w:pStyle w:val="ListBullet"/>
        <w:numPr>
          <w:ilvl w:val="0"/>
          <w:numId w:val="24"/>
        </w:numPr>
        <w:rPr>
          <w:color w:val="84BD00" w:themeColor="accent2"/>
          <w:sz w:val="20"/>
        </w:rPr>
      </w:pPr>
      <w:r>
        <w:rPr>
          <w:color w:val="84BD00" w:themeColor="accent2"/>
          <w:sz w:val="20"/>
        </w:rPr>
        <w:t>Good</w:t>
      </w:r>
      <w:r w:rsidRPr="00DA06DD">
        <w:rPr>
          <w:color w:val="84BD00" w:themeColor="accent2"/>
          <w:sz w:val="20"/>
        </w:rPr>
        <w:t xml:space="preserve"> </w:t>
      </w:r>
      <w:r w:rsidR="00280C5F" w:rsidRPr="00DA06DD">
        <w:rPr>
          <w:color w:val="84BD00" w:themeColor="accent2"/>
          <w:sz w:val="20"/>
        </w:rPr>
        <w:t>practice procedure</w:t>
      </w:r>
      <w:r w:rsidR="004B2511">
        <w:rPr>
          <w:color w:val="84BD00" w:themeColor="accent2"/>
          <w:sz w:val="20"/>
        </w:rPr>
        <w:t>s</w:t>
      </w:r>
      <w:r>
        <w:rPr>
          <w:color w:val="84BD00" w:themeColor="accent2"/>
          <w:sz w:val="20"/>
        </w:rPr>
        <w:t xml:space="preserve"> in place </w:t>
      </w:r>
    </w:p>
    <w:p w:rsidR="00280C5F" w:rsidRPr="004B3072" w:rsidRDefault="0001773D" w:rsidP="00280C5F">
      <w:pPr>
        <w:pStyle w:val="BodyText"/>
      </w:pPr>
      <w:r w:rsidRPr="004B3072">
        <w:t xml:space="preserve">Contractors and suppliers should be able to demonstrate that they have </w:t>
      </w:r>
      <w:r w:rsidR="00280C5F" w:rsidRPr="004B3072">
        <w:t xml:space="preserve">procedures </w:t>
      </w:r>
      <w:r w:rsidRPr="004B3072">
        <w:t>and processes in place for considering</w:t>
      </w:r>
      <w:r w:rsidR="00C9708C">
        <w:t>,</w:t>
      </w:r>
      <w:r w:rsidRPr="004B3072">
        <w:t xml:space="preserve"> embedding</w:t>
      </w:r>
      <w:r w:rsidR="00C9708C">
        <w:t>, measuring and monitoring environmental performance and</w:t>
      </w:r>
      <w:r w:rsidRPr="004B3072">
        <w:t xml:space="preserve"> sustainability within their activities and operations. </w:t>
      </w:r>
      <w:r w:rsidR="00280C5F" w:rsidRPr="004B3072">
        <w:t xml:space="preserve"> </w:t>
      </w:r>
      <w:r w:rsidRPr="004B3072">
        <w:t>A</w:t>
      </w:r>
      <w:r w:rsidR="00B33D99">
        <w:t>part from</w:t>
      </w:r>
      <w:r w:rsidRPr="004B3072">
        <w:t xml:space="preserve"> environmental </w:t>
      </w:r>
      <w:r w:rsidR="00C9708C">
        <w:t>impacts</w:t>
      </w:r>
      <w:r w:rsidRPr="004B3072">
        <w:t xml:space="preserve">, contractors and suppliers should </w:t>
      </w:r>
      <w:r w:rsidR="00C9708C">
        <w:t xml:space="preserve">ideally </w:t>
      </w:r>
      <w:r w:rsidRPr="004B3072">
        <w:t xml:space="preserve">be able to demonstrate a commitment to enhancing and protecting social sustainability. This may be through community engagement and investment, generating local employment </w:t>
      </w:r>
      <w:r w:rsidR="00C9708C" w:rsidRPr="004B3072">
        <w:t>opportunities</w:t>
      </w:r>
      <w:r w:rsidR="00C9708C">
        <w:t>,</w:t>
      </w:r>
      <w:r w:rsidRPr="004B3072">
        <w:t xml:space="preserve"> participation in community and charitable </w:t>
      </w:r>
      <w:r w:rsidR="0063012F" w:rsidRPr="004B3072">
        <w:t>initiatives, and engaging with Sm</w:t>
      </w:r>
      <w:r w:rsidR="00E32846" w:rsidRPr="004B3072">
        <w:t>all</w:t>
      </w:r>
      <w:r w:rsidR="0063012F" w:rsidRPr="004B3072">
        <w:t xml:space="preserve"> and Medium</w:t>
      </w:r>
      <w:r w:rsidR="00E32846" w:rsidRPr="004B3072">
        <w:t>-</w:t>
      </w:r>
      <w:r w:rsidR="0063012F" w:rsidRPr="004B3072">
        <w:t>Size</w:t>
      </w:r>
      <w:r w:rsidR="00E32846" w:rsidRPr="004B3072">
        <w:t>d</w:t>
      </w:r>
      <w:r w:rsidR="0063012F" w:rsidRPr="004B3072">
        <w:t xml:space="preserve"> Enterprises (SMEs)</w:t>
      </w:r>
      <w:r w:rsidRPr="004B3072">
        <w:t xml:space="preserve">. </w:t>
      </w:r>
    </w:p>
    <w:p w:rsidR="00280C5F" w:rsidRPr="00DA06DD" w:rsidRDefault="0063012F" w:rsidP="00280C5F">
      <w:pPr>
        <w:pStyle w:val="ListBullet"/>
        <w:numPr>
          <w:ilvl w:val="0"/>
          <w:numId w:val="24"/>
        </w:numPr>
        <w:rPr>
          <w:color w:val="84BD00" w:themeColor="accent2"/>
          <w:sz w:val="20"/>
        </w:rPr>
      </w:pPr>
      <w:r>
        <w:rPr>
          <w:color w:val="84BD00" w:themeColor="accent2"/>
          <w:sz w:val="20"/>
        </w:rPr>
        <w:t xml:space="preserve">Collaboration and innovation </w:t>
      </w:r>
      <w:r w:rsidR="001C11E7">
        <w:rPr>
          <w:color w:val="84BD00" w:themeColor="accent2"/>
          <w:sz w:val="20"/>
        </w:rPr>
        <w:t xml:space="preserve"> </w:t>
      </w:r>
    </w:p>
    <w:p w:rsidR="00280C5F" w:rsidRPr="004B3072" w:rsidRDefault="000E6BE9" w:rsidP="00280C5F">
      <w:pPr>
        <w:pStyle w:val="BodyText"/>
      </w:pPr>
      <w:r w:rsidRPr="004B3072">
        <w:t>ISO 20400 highlights the i</w:t>
      </w:r>
      <w:r w:rsidR="00C7457D" w:rsidRPr="004B3072">
        <w:t>mportance of innovation and collaboration in the supply chain</w:t>
      </w:r>
      <w:r w:rsidRPr="004B3072">
        <w:t xml:space="preserve"> </w:t>
      </w:r>
      <w:r w:rsidR="00BD1E84">
        <w:t xml:space="preserve">and their role in helping to ensure </w:t>
      </w:r>
      <w:r w:rsidRPr="004B3072">
        <w:t>productivity and transparency.</w:t>
      </w:r>
    </w:p>
    <w:p w:rsidR="009C35C8" w:rsidRPr="004B3072" w:rsidRDefault="002B7ADB" w:rsidP="00280C5F">
      <w:pPr>
        <w:pStyle w:val="BodyText"/>
      </w:pPr>
      <w:r w:rsidRPr="004B3072">
        <w:t xml:space="preserve">Innovation can </w:t>
      </w:r>
      <w:r w:rsidR="008B414A">
        <w:t>lead to the development of new products and markets</w:t>
      </w:r>
      <w:r w:rsidR="00433C39">
        <w:t>,</w:t>
      </w:r>
      <w:r w:rsidR="00B33D99">
        <w:t xml:space="preserve"> while c</w:t>
      </w:r>
      <w:r w:rsidR="0098624E" w:rsidRPr="004B3072">
        <w:t xml:space="preserve">ollaboration can promote sharing knowledge and best practice. </w:t>
      </w:r>
      <w:r w:rsidR="00E14971">
        <w:t>Both innovation and collaborative require commitment from the client and the supplier</w:t>
      </w:r>
      <w:r w:rsidR="00B33D99">
        <w:t xml:space="preserve"> </w:t>
      </w:r>
      <w:r w:rsidR="00E14971">
        <w:t>as well as the involvement of wider stakeholder groups</w:t>
      </w:r>
      <w:r w:rsidR="0098624E" w:rsidRPr="004B3072">
        <w:rPr>
          <w:rStyle w:val="FootnoteReference"/>
          <w:color w:val="auto"/>
        </w:rPr>
        <w:footnoteReference w:id="21"/>
      </w:r>
      <w:r w:rsidR="0098624E" w:rsidRPr="004B3072">
        <w:t xml:space="preserve">. </w:t>
      </w:r>
    </w:p>
    <w:p w:rsidR="008A2CDD" w:rsidRDefault="008A2CDD" w:rsidP="00C7457D">
      <w:pPr>
        <w:pStyle w:val="ListBullet"/>
        <w:rPr>
          <w:color w:val="84BD00" w:themeColor="accent2"/>
          <w:sz w:val="20"/>
          <w:szCs w:val="20"/>
        </w:rPr>
      </w:pPr>
      <w:bookmarkStart w:id="8" w:name="_Sustainable_materials_and"/>
      <w:bookmarkEnd w:id="8"/>
      <w:r w:rsidRPr="004B3072">
        <w:rPr>
          <w:color w:val="84BD00" w:themeColor="accent2"/>
          <w:sz w:val="20"/>
          <w:szCs w:val="20"/>
        </w:rPr>
        <w:lastRenderedPageBreak/>
        <w:t>Sustainable materials and Life Cycle Analysis (LCA)</w:t>
      </w:r>
    </w:p>
    <w:p w:rsidR="00E14971" w:rsidRPr="004B3072" w:rsidRDefault="00E14971" w:rsidP="00E14971">
      <w:pPr>
        <w:pStyle w:val="BodyText"/>
        <w:rPr>
          <w:color w:val="84BD00" w:themeColor="accent2"/>
          <w:sz w:val="20"/>
          <w:szCs w:val="20"/>
        </w:rPr>
      </w:pPr>
      <w:r>
        <w:t>C</w:t>
      </w:r>
      <w:r w:rsidRPr="004B3072">
        <w:t xml:space="preserve">ontractors and suppliers should </w:t>
      </w:r>
      <w:r>
        <w:t xml:space="preserve">also </w:t>
      </w:r>
      <w:r w:rsidRPr="004B3072">
        <w:t xml:space="preserve">ideally be able to demonstrate whole-life and lifecycle approaches to </w:t>
      </w:r>
      <w:r>
        <w:t xml:space="preserve">assessing </w:t>
      </w:r>
      <w:r w:rsidRPr="004B3072">
        <w:t>the</w:t>
      </w:r>
      <w:r>
        <w:t xml:space="preserve"> impacts of</w:t>
      </w:r>
      <w:r w:rsidRPr="004B3072">
        <w:t xml:space="preserve"> activities and products. Adopting a lifecycle approach allows for impact ‘hotspots’ to be identified</w:t>
      </w:r>
      <w:r>
        <w:t xml:space="preserve"> and addressed effectively</w:t>
      </w:r>
      <w:r w:rsidRPr="004B3072">
        <w:t>. For material suppliers in particular, compliance with ISO 14040:2006 (Environmental management -- Life cycle assessment)</w:t>
      </w:r>
      <w:r w:rsidRPr="004B3072">
        <w:rPr>
          <w:rStyle w:val="FootnoteReference"/>
          <w:color w:val="auto"/>
        </w:rPr>
        <w:footnoteReference w:id="22"/>
      </w:r>
      <w:r w:rsidRPr="004B3072">
        <w:t xml:space="preserve"> and/ or PAS 2050:2011</w:t>
      </w:r>
      <w:r w:rsidRPr="004B3072">
        <w:rPr>
          <w:rStyle w:val="FootnoteReference"/>
          <w:color w:val="auto"/>
        </w:rPr>
        <w:footnoteReference w:id="23"/>
      </w:r>
      <w:r w:rsidRPr="004B3072">
        <w:t xml:space="preserve"> (Specification for the assessment of the life cycle greenhouse gas emissions of goods and services) also demonstrates a commitment to understanding and managing the whole-life impact of products and services. </w:t>
      </w:r>
    </w:p>
    <w:tbl>
      <w:tblPr>
        <w:tblStyle w:val="TableGrid"/>
        <w:tblW w:w="0" w:type="auto"/>
        <w:tblBorders>
          <w:insideV w:val="none" w:sz="0" w:space="0" w:color="auto"/>
        </w:tblBorders>
        <w:shd w:val="clear" w:color="auto" w:fill="FFF9CF" w:themeFill="accent5" w:themeFillTint="33"/>
        <w:tblLook w:val="04A0" w:firstRow="1" w:lastRow="0" w:firstColumn="1" w:lastColumn="0" w:noHBand="0" w:noVBand="1"/>
      </w:tblPr>
      <w:tblGrid>
        <w:gridCol w:w="9752"/>
      </w:tblGrid>
      <w:tr w:rsidR="0098624E" w:rsidTr="004B3072">
        <w:trPr>
          <w:cnfStyle w:val="100000000000" w:firstRow="1" w:lastRow="0" w:firstColumn="0" w:lastColumn="0" w:oddVBand="0" w:evenVBand="0" w:oddHBand="0" w:evenHBand="0" w:firstRowFirstColumn="0" w:firstRowLastColumn="0" w:lastRowFirstColumn="0" w:lastRowLastColumn="0"/>
        </w:trPr>
        <w:tc>
          <w:tcPr>
            <w:tcW w:w="9854" w:type="dxa"/>
            <w:tcBorders>
              <w:top w:val="single" w:sz="18" w:space="0" w:color="CCB500" w:themeColor="accent5" w:themeShade="BF"/>
              <w:left w:val="single" w:sz="18" w:space="0" w:color="CCB500" w:themeColor="accent5" w:themeShade="BF"/>
              <w:bottom w:val="single" w:sz="18" w:space="0" w:color="CCB500" w:themeColor="accent5" w:themeShade="BF"/>
              <w:right w:val="single" w:sz="18" w:space="0" w:color="CCB500" w:themeColor="accent5" w:themeShade="BF"/>
              <w:tl2br w:val="none" w:sz="0" w:space="0" w:color="auto"/>
              <w:tr2bl w:val="none" w:sz="0" w:space="0" w:color="auto"/>
            </w:tcBorders>
            <w:shd w:val="clear" w:color="auto" w:fill="FFF9CF" w:themeFill="accent5" w:themeFillTint="33"/>
          </w:tcPr>
          <w:p w:rsidR="00E14971" w:rsidRDefault="00E14971" w:rsidP="00E14971">
            <w:pPr>
              <w:rPr>
                <w:b/>
                <w:color w:val="auto"/>
                <w:sz w:val="18"/>
              </w:rPr>
            </w:pPr>
            <w:r w:rsidRPr="00BC0AC9">
              <w:rPr>
                <w:b/>
                <w:color w:val="auto"/>
                <w:sz w:val="18"/>
              </w:rPr>
              <w:t xml:space="preserve">BOX </w:t>
            </w:r>
            <w:r>
              <w:rPr>
                <w:b/>
                <w:color w:val="auto"/>
                <w:sz w:val="18"/>
              </w:rPr>
              <w:t>3</w:t>
            </w:r>
            <w:r w:rsidRPr="00BC0AC9">
              <w:rPr>
                <w:b/>
                <w:color w:val="auto"/>
                <w:sz w:val="18"/>
              </w:rPr>
              <w:t xml:space="preserve">: </w:t>
            </w:r>
            <w:r>
              <w:rPr>
                <w:b/>
                <w:color w:val="auto"/>
                <w:sz w:val="18"/>
              </w:rPr>
              <w:t xml:space="preserve">Lifecycle Assessment  </w:t>
            </w:r>
            <w:r w:rsidRPr="00BC0AC9">
              <w:rPr>
                <w:b/>
                <w:color w:val="auto"/>
                <w:sz w:val="18"/>
              </w:rPr>
              <w:t xml:space="preserve"> </w:t>
            </w:r>
          </w:p>
          <w:p w:rsidR="00E14971" w:rsidRDefault="00E14971" w:rsidP="0098624E">
            <w:pPr>
              <w:pStyle w:val="CommentText"/>
              <w:rPr>
                <w:color w:val="9E007E" w:themeColor="accent4"/>
              </w:rPr>
            </w:pPr>
          </w:p>
          <w:p w:rsidR="0098624E" w:rsidRPr="00857660" w:rsidRDefault="00E14971" w:rsidP="00E14971">
            <w:pPr>
              <w:pStyle w:val="BodyText"/>
              <w:rPr>
                <w:rFonts w:asciiTheme="minorHAnsi" w:hAnsiTheme="minorHAnsi" w:cstheme="minorHAnsi"/>
                <w:color w:val="auto"/>
                <w:sz w:val="18"/>
              </w:rPr>
            </w:pPr>
            <w:r>
              <w:rPr>
                <w:rFonts w:asciiTheme="minorHAnsi" w:hAnsiTheme="minorHAnsi" w:cstheme="minorHAnsi"/>
                <w:color w:val="auto"/>
                <w:sz w:val="18"/>
              </w:rPr>
              <w:t>Lifecycle impacts should ideally be considered when s</w:t>
            </w:r>
            <w:r w:rsidR="0098624E" w:rsidRPr="00E14971">
              <w:rPr>
                <w:rFonts w:asciiTheme="minorHAnsi" w:hAnsiTheme="minorHAnsi" w:cstheme="minorHAnsi"/>
                <w:color w:val="auto"/>
                <w:sz w:val="18"/>
              </w:rPr>
              <w:t>ourc</w:t>
            </w:r>
            <w:r>
              <w:rPr>
                <w:rFonts w:asciiTheme="minorHAnsi" w:hAnsiTheme="minorHAnsi" w:cstheme="minorHAnsi"/>
                <w:color w:val="auto"/>
                <w:sz w:val="18"/>
              </w:rPr>
              <w:t>ing and procuring materials and services</w:t>
            </w:r>
            <w:r w:rsidR="0098624E" w:rsidRPr="00E14971">
              <w:rPr>
                <w:rFonts w:asciiTheme="minorHAnsi" w:hAnsiTheme="minorHAnsi" w:cstheme="minorHAnsi"/>
                <w:color w:val="auto"/>
                <w:sz w:val="18"/>
              </w:rPr>
              <w:t xml:space="preserve">. </w:t>
            </w:r>
            <w:r w:rsidR="00021E0A">
              <w:rPr>
                <w:rFonts w:asciiTheme="minorHAnsi" w:hAnsiTheme="minorHAnsi" w:cstheme="minorHAnsi"/>
                <w:color w:val="auto"/>
                <w:sz w:val="18"/>
              </w:rPr>
              <w:t>Full Lifecycle Assessment (LCA) of products or services will not be possible or feasible in many cases</w:t>
            </w:r>
            <w:r w:rsidR="0098624E" w:rsidRPr="00E14971">
              <w:rPr>
                <w:rFonts w:asciiTheme="minorHAnsi" w:hAnsiTheme="minorHAnsi" w:cstheme="minorHAnsi"/>
                <w:color w:val="auto"/>
                <w:sz w:val="18"/>
              </w:rPr>
              <w:t xml:space="preserve"> as </w:t>
            </w:r>
            <w:r w:rsidR="00021E0A">
              <w:rPr>
                <w:rFonts w:asciiTheme="minorHAnsi" w:hAnsiTheme="minorHAnsi" w:cstheme="minorHAnsi"/>
                <w:color w:val="auto"/>
                <w:sz w:val="18"/>
              </w:rPr>
              <w:t>the necessary information and resources will not be available. However,</w:t>
            </w:r>
            <w:r w:rsidR="00857660">
              <w:rPr>
                <w:rFonts w:asciiTheme="minorHAnsi" w:hAnsiTheme="minorHAnsi" w:cstheme="minorHAnsi"/>
                <w:color w:val="auto"/>
                <w:sz w:val="18"/>
              </w:rPr>
              <w:t xml:space="preserve"> being aware of the environmental impacts of a service or product and showing a commitment to reducing these impacts should be demonstrated by all </w:t>
            </w:r>
            <w:r w:rsidR="00857660" w:rsidRPr="00857660">
              <w:rPr>
                <w:rFonts w:asciiTheme="minorHAnsi" w:hAnsiTheme="minorHAnsi" w:cstheme="minorHAnsi"/>
                <w:color w:val="auto"/>
                <w:sz w:val="18"/>
              </w:rPr>
              <w:t>suppliers</w:t>
            </w:r>
            <w:r w:rsidR="0098624E" w:rsidRPr="00857660">
              <w:rPr>
                <w:rStyle w:val="FootnoteReference"/>
                <w:rFonts w:asciiTheme="minorHAnsi" w:hAnsiTheme="minorHAnsi" w:cstheme="minorHAnsi"/>
                <w:color w:val="auto"/>
                <w:sz w:val="18"/>
              </w:rPr>
              <w:footnoteReference w:id="24"/>
            </w:r>
            <w:r w:rsidR="00857660">
              <w:rPr>
                <w:rFonts w:asciiTheme="minorHAnsi" w:hAnsiTheme="minorHAnsi" w:cstheme="minorHAnsi"/>
                <w:color w:val="auto"/>
                <w:sz w:val="18"/>
              </w:rPr>
              <w:t>.</w:t>
            </w:r>
          </w:p>
          <w:p w:rsidR="0098624E" w:rsidRDefault="00FC3CDD" w:rsidP="00857660">
            <w:pPr>
              <w:pStyle w:val="BodyText"/>
            </w:pPr>
            <w:r w:rsidRPr="00857660">
              <w:rPr>
                <w:rFonts w:asciiTheme="minorHAnsi" w:hAnsiTheme="minorHAnsi" w:cstheme="minorHAnsi"/>
                <w:color w:val="auto"/>
                <w:sz w:val="18"/>
              </w:rPr>
              <w:t xml:space="preserve">There </w:t>
            </w:r>
            <w:r w:rsidR="00857660" w:rsidRPr="00857660">
              <w:rPr>
                <w:rFonts w:asciiTheme="minorHAnsi" w:hAnsiTheme="minorHAnsi" w:cstheme="minorHAnsi"/>
                <w:color w:val="auto"/>
                <w:sz w:val="18"/>
              </w:rPr>
              <w:t>are a range of tools and guidance</w:t>
            </w:r>
            <w:r w:rsidRPr="00857660">
              <w:rPr>
                <w:rFonts w:asciiTheme="minorHAnsi" w:hAnsiTheme="minorHAnsi" w:cstheme="minorHAnsi"/>
                <w:color w:val="auto"/>
                <w:sz w:val="18"/>
              </w:rPr>
              <w:t xml:space="preserve"> </w:t>
            </w:r>
            <w:r w:rsidR="00857660" w:rsidRPr="00857660">
              <w:rPr>
                <w:rFonts w:asciiTheme="minorHAnsi" w:hAnsiTheme="minorHAnsi" w:cstheme="minorHAnsi"/>
                <w:color w:val="auto"/>
                <w:sz w:val="18"/>
              </w:rPr>
              <w:t>a</w:t>
            </w:r>
            <w:r w:rsidRPr="00857660">
              <w:rPr>
                <w:rFonts w:asciiTheme="minorHAnsi" w:hAnsiTheme="minorHAnsi" w:cstheme="minorHAnsi"/>
                <w:color w:val="auto"/>
                <w:sz w:val="18"/>
              </w:rPr>
              <w:t xml:space="preserve">vailable </w:t>
            </w:r>
            <w:r w:rsidR="009A3CF5" w:rsidRPr="00857660">
              <w:rPr>
                <w:rFonts w:asciiTheme="minorHAnsi" w:hAnsiTheme="minorHAnsi" w:cstheme="minorHAnsi"/>
                <w:color w:val="auto"/>
                <w:sz w:val="18"/>
              </w:rPr>
              <w:t xml:space="preserve">to help calculate the carbon </w:t>
            </w:r>
            <w:r w:rsidR="00857660" w:rsidRPr="00857660">
              <w:rPr>
                <w:rFonts w:asciiTheme="minorHAnsi" w:hAnsiTheme="minorHAnsi" w:cstheme="minorHAnsi"/>
                <w:color w:val="auto"/>
                <w:sz w:val="18"/>
              </w:rPr>
              <w:t>impact</w:t>
            </w:r>
            <w:r w:rsidR="009A3CF5" w:rsidRPr="00857660">
              <w:rPr>
                <w:rFonts w:asciiTheme="minorHAnsi" w:hAnsiTheme="minorHAnsi" w:cstheme="minorHAnsi"/>
                <w:color w:val="auto"/>
                <w:sz w:val="18"/>
              </w:rPr>
              <w:t xml:space="preserve"> of highway materials</w:t>
            </w:r>
            <w:r w:rsidR="00857660" w:rsidRPr="00857660">
              <w:rPr>
                <w:rFonts w:asciiTheme="minorHAnsi" w:hAnsiTheme="minorHAnsi" w:cstheme="minorHAnsi"/>
                <w:color w:val="auto"/>
                <w:sz w:val="18"/>
              </w:rPr>
              <w:t xml:space="preserve"> across their lifecycle</w:t>
            </w:r>
            <w:r w:rsidR="009A3CF5" w:rsidRPr="00857660">
              <w:rPr>
                <w:rFonts w:asciiTheme="minorHAnsi" w:hAnsiTheme="minorHAnsi" w:cstheme="minorHAnsi"/>
                <w:color w:val="auto"/>
                <w:sz w:val="18"/>
              </w:rPr>
              <w:t xml:space="preserve">, such as the </w:t>
            </w:r>
            <w:proofErr w:type="spellStart"/>
            <w:r w:rsidR="009A3CF5" w:rsidRPr="00857660">
              <w:rPr>
                <w:rFonts w:asciiTheme="minorHAnsi" w:hAnsiTheme="minorHAnsi" w:cstheme="minorHAnsi"/>
                <w:color w:val="auto"/>
                <w:sz w:val="18"/>
              </w:rPr>
              <w:t>asPECT</w:t>
            </w:r>
            <w:proofErr w:type="spellEnd"/>
            <w:r w:rsidR="009A3CF5" w:rsidRPr="00857660">
              <w:rPr>
                <w:rFonts w:asciiTheme="minorHAnsi" w:hAnsiTheme="minorHAnsi" w:cstheme="minorHAnsi"/>
                <w:color w:val="auto"/>
                <w:sz w:val="18"/>
              </w:rPr>
              <w:t xml:space="preserve"> Carbon Calculator</w:t>
            </w:r>
            <w:r w:rsidR="009A3CF5" w:rsidRPr="00857660">
              <w:rPr>
                <w:rStyle w:val="FootnoteReference"/>
                <w:rFonts w:asciiTheme="minorHAnsi" w:hAnsiTheme="minorHAnsi" w:cstheme="minorHAnsi"/>
                <w:color w:val="auto"/>
                <w:sz w:val="18"/>
              </w:rPr>
              <w:footnoteReference w:id="25"/>
            </w:r>
            <w:r w:rsidR="009A3CF5" w:rsidRPr="00857660">
              <w:rPr>
                <w:rFonts w:asciiTheme="minorHAnsi" w:hAnsiTheme="minorHAnsi" w:cstheme="minorHAnsi"/>
                <w:color w:val="auto"/>
                <w:sz w:val="18"/>
                <w:vertAlign w:val="superscript"/>
              </w:rPr>
              <w:t xml:space="preserve"> </w:t>
            </w:r>
            <w:r w:rsidR="009A3CF5" w:rsidRPr="00857660">
              <w:rPr>
                <w:rFonts w:asciiTheme="minorHAnsi" w:hAnsiTheme="minorHAnsi" w:cstheme="minorHAnsi"/>
                <w:color w:val="auto"/>
                <w:sz w:val="18"/>
              </w:rPr>
              <w:t>and the International Road Federation Greenhouse Gas Calculator</w:t>
            </w:r>
            <w:r w:rsidR="009A3CF5" w:rsidRPr="00857660">
              <w:rPr>
                <w:rStyle w:val="FootnoteReference"/>
                <w:rFonts w:asciiTheme="minorHAnsi" w:hAnsiTheme="minorHAnsi" w:cstheme="minorHAnsi"/>
                <w:color w:val="auto"/>
                <w:sz w:val="18"/>
              </w:rPr>
              <w:footnoteReference w:id="26"/>
            </w:r>
            <w:r w:rsidR="00857660" w:rsidRPr="00857660">
              <w:rPr>
                <w:rFonts w:asciiTheme="minorHAnsi" w:hAnsiTheme="minorHAnsi" w:cstheme="minorHAnsi"/>
                <w:color w:val="auto"/>
                <w:sz w:val="18"/>
              </w:rPr>
              <w:t xml:space="preserve">. </w:t>
            </w:r>
          </w:p>
        </w:tc>
      </w:tr>
    </w:tbl>
    <w:p w:rsidR="00280C5F" w:rsidRDefault="00280C5F" w:rsidP="00280C5F">
      <w:pPr>
        <w:pStyle w:val="CommentText"/>
      </w:pPr>
    </w:p>
    <w:p w:rsidR="00815A8D" w:rsidRPr="00433C39" w:rsidRDefault="00815A8D" w:rsidP="00280C5F">
      <w:pPr>
        <w:pStyle w:val="CommentText"/>
      </w:pPr>
      <w:r w:rsidRPr="00433C39">
        <w:rPr>
          <w:sz w:val="18"/>
          <w:szCs w:val="18"/>
        </w:rPr>
        <w:t xml:space="preserve">Figure 4 displays a simplification of the </w:t>
      </w:r>
      <w:r w:rsidR="00CB7DCC" w:rsidRPr="00433C39">
        <w:rPr>
          <w:sz w:val="18"/>
          <w:szCs w:val="18"/>
        </w:rPr>
        <w:t>product lifecycle</w:t>
      </w:r>
      <w:r w:rsidR="0098624E" w:rsidRPr="00433C39">
        <w:rPr>
          <w:sz w:val="18"/>
          <w:szCs w:val="18"/>
        </w:rPr>
        <w:t xml:space="preserve"> for asphalt</w:t>
      </w:r>
      <w:r w:rsidR="00021E0A" w:rsidRPr="00433C39">
        <w:rPr>
          <w:sz w:val="18"/>
          <w:szCs w:val="18"/>
        </w:rPr>
        <w:t>. T</w:t>
      </w:r>
      <w:r w:rsidR="00021E0A" w:rsidRPr="00433C39">
        <w:t>here are environmental impacts associated with each stage</w:t>
      </w:r>
      <w:r w:rsidRPr="00433C39">
        <w:t>.</w:t>
      </w:r>
      <w:r w:rsidR="0098624E" w:rsidRPr="00433C39">
        <w:t xml:space="preserve"> </w:t>
      </w:r>
    </w:p>
    <w:p w:rsidR="00E14971" w:rsidRDefault="00E14971" w:rsidP="00280C5F">
      <w:pPr>
        <w:pStyle w:val="CommentText"/>
      </w:pPr>
    </w:p>
    <w:p w:rsidR="00815A8D" w:rsidRPr="00433C39" w:rsidRDefault="00815A8D" w:rsidP="004B3072">
      <w:pPr>
        <w:pStyle w:val="CommentText"/>
        <w:keepNext/>
        <w:jc w:val="center"/>
        <w:rPr>
          <w:color w:val="00B5E2" w:themeColor="accent1"/>
        </w:rPr>
      </w:pPr>
      <w:r w:rsidRPr="00433C39">
        <w:rPr>
          <w:noProof/>
          <w:color w:val="00B5E2" w:themeColor="accent1"/>
          <w:lang w:val="en-GB" w:eastAsia="en-GB"/>
        </w:rPr>
        <w:lastRenderedPageBreak/>
        <w:drawing>
          <wp:inline distT="0" distB="0" distL="0" distR="0" wp14:anchorId="73E1380E" wp14:editId="2230562B">
            <wp:extent cx="6278187" cy="47396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 cycle asphalt.png"/>
                    <pic:cNvPicPr/>
                  </pic:nvPicPr>
                  <pic:blipFill>
                    <a:blip r:embed="rId23">
                      <a:extLst>
                        <a:ext uri="{28A0092B-C50C-407E-A947-70E740481C1C}">
                          <a14:useLocalDpi xmlns:a14="http://schemas.microsoft.com/office/drawing/2010/main" val="0"/>
                        </a:ext>
                      </a:extLst>
                    </a:blip>
                    <a:stretch>
                      <a:fillRect/>
                    </a:stretch>
                  </pic:blipFill>
                  <pic:spPr>
                    <a:xfrm>
                      <a:off x="0" y="0"/>
                      <a:ext cx="6279082" cy="4740316"/>
                    </a:xfrm>
                    <a:prstGeom prst="rect">
                      <a:avLst/>
                    </a:prstGeom>
                  </pic:spPr>
                </pic:pic>
              </a:graphicData>
            </a:graphic>
          </wp:inline>
        </w:drawing>
      </w:r>
    </w:p>
    <w:p w:rsidR="00815A8D" w:rsidRPr="00A92C09" w:rsidRDefault="00815A8D">
      <w:pPr>
        <w:pStyle w:val="Caption"/>
      </w:pPr>
      <w:r w:rsidRPr="00A92C09">
        <w:t xml:space="preserve">Figure </w:t>
      </w:r>
      <w:r w:rsidRPr="00A92C09">
        <w:fldChar w:fldCharType="begin"/>
      </w:r>
      <w:r w:rsidRPr="00A92C09">
        <w:instrText xml:space="preserve"> SEQ Figure \* ARABIC </w:instrText>
      </w:r>
      <w:r w:rsidRPr="00A92C09">
        <w:fldChar w:fldCharType="separate"/>
      </w:r>
      <w:r w:rsidR="004B52DF" w:rsidRPr="00A92C09">
        <w:rPr>
          <w:noProof/>
        </w:rPr>
        <w:t>4</w:t>
      </w:r>
      <w:r w:rsidRPr="00A92C09">
        <w:fldChar w:fldCharType="end"/>
      </w:r>
      <w:r w:rsidR="00E14971" w:rsidRPr="00A92C09">
        <w:t>:</w:t>
      </w:r>
      <w:r w:rsidRPr="00A92C09">
        <w:t xml:space="preserve"> Simplified Life Cycle of Asphalt</w:t>
      </w:r>
    </w:p>
    <w:p w:rsidR="00280C5F" w:rsidRDefault="00280C5F" w:rsidP="00280C5F">
      <w:pPr>
        <w:pStyle w:val="CommentText"/>
      </w:pPr>
    </w:p>
    <w:p w:rsidR="00387DAB" w:rsidRDefault="00387DAB" w:rsidP="003B35B2">
      <w:pPr>
        <w:pStyle w:val="BodyText"/>
      </w:pPr>
    </w:p>
    <w:sectPr w:rsidR="00387DAB" w:rsidSect="00823930">
      <w:headerReference w:type="default" r:id="rId24"/>
      <w:footerReference w:type="default" r:id="rId25"/>
      <w:headerReference w:type="first" r:id="rId26"/>
      <w:footerReference w:type="first" r:id="rId27"/>
      <w:type w:val="continuous"/>
      <w:pgSz w:w="11906" w:h="16838" w:code="9"/>
      <w:pgMar w:top="1418" w:right="1134" w:bottom="851" w:left="1134" w:header="680" w:footer="34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CED" w:rsidRDefault="00C47CED" w:rsidP="003403C0">
      <w:pPr>
        <w:spacing w:line="240" w:lineRule="auto"/>
      </w:pPr>
      <w:r>
        <w:separator/>
      </w:r>
    </w:p>
  </w:endnote>
  <w:endnote w:type="continuationSeparator" w:id="0">
    <w:p w:rsidR="00C47CED" w:rsidRDefault="00C47CED" w:rsidP="00340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6F" w:rsidRPr="00AA628D" w:rsidRDefault="004C0B28" w:rsidP="004B3072">
    <w:pPr>
      <w:pStyle w:val="Footer"/>
      <w:tabs>
        <w:tab w:val="right" w:pos="9638"/>
      </w:tabs>
    </w:pPr>
    <w:r w:rsidRPr="004C0B28">
      <w:t>Guidance for Developing a Carbon Management and Reduction Business Case</w:t>
    </w:r>
    <w:r>
      <w:t xml:space="preserve"> </w:t>
    </w:r>
    <w:r w:rsidR="00AF246F">
      <w:tab/>
    </w:r>
    <w:r w:rsidR="00AF246F">
      <w:tab/>
    </w:r>
    <w:r w:rsidR="00AF246F">
      <w:fldChar w:fldCharType="begin"/>
    </w:r>
    <w:r w:rsidR="00AF246F">
      <w:instrText xml:space="preserve"> page </w:instrText>
    </w:r>
    <w:r w:rsidR="00AF246F">
      <w:fldChar w:fldCharType="separate"/>
    </w:r>
    <w:r w:rsidR="005026CE">
      <w:t>3</w:t>
    </w:r>
    <w:r w:rsidR="00AF246F">
      <w:fldChar w:fldCharType="end"/>
    </w:r>
    <w:r w:rsidR="00AF246F">
      <w:t>/</w:t>
    </w:r>
    <w:r w:rsidR="00AF246F">
      <w:rPr>
        <w:noProof w:val="0"/>
      </w:rPr>
      <w:fldChar w:fldCharType="begin"/>
    </w:r>
    <w:r w:rsidR="00AF246F">
      <w:instrText xml:space="preserve"> numpages </w:instrText>
    </w:r>
    <w:r w:rsidR="00AF246F">
      <w:rPr>
        <w:noProof w:val="0"/>
      </w:rPr>
      <w:fldChar w:fldCharType="separate"/>
    </w:r>
    <w:r w:rsidR="005026CE">
      <w:t>13</w:t>
    </w:r>
    <w:r w:rsidR="00AF246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6F" w:rsidRDefault="00AA337B" w:rsidP="00C65A38">
    <w:pPr>
      <w:pStyle w:val="Footer"/>
      <w:jc w:val="right"/>
    </w:pPr>
    <w:r w:rsidRPr="004C0B28">
      <w:t>Guidance for Developing a Carbon Management and Reduction Business Case</w:t>
    </w:r>
    <w:r>
      <w:t xml:space="preserve"> </w:t>
    </w:r>
    <w:r>
      <w:tab/>
    </w:r>
    <w:r>
      <w:fldChar w:fldCharType="begin"/>
    </w:r>
    <w:r>
      <w:instrText xml:space="preserve"> page </w:instrText>
    </w:r>
    <w:r>
      <w:fldChar w:fldCharType="separate"/>
    </w:r>
    <w:r w:rsidR="005026CE">
      <w:t>1</w:t>
    </w:r>
    <w:r>
      <w:fldChar w:fldCharType="end"/>
    </w:r>
    <w:r>
      <w:t>/</w:t>
    </w:r>
    <w:r>
      <w:rPr>
        <w:noProof w:val="0"/>
      </w:rPr>
      <w:fldChar w:fldCharType="begin"/>
    </w:r>
    <w:r>
      <w:instrText xml:space="preserve"> numpages </w:instrText>
    </w:r>
    <w:r>
      <w:rPr>
        <w:noProof w:val="0"/>
      </w:rPr>
      <w:fldChar w:fldCharType="separate"/>
    </w:r>
    <w:r w:rsidR="005026CE">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CED" w:rsidRDefault="00C47CED" w:rsidP="003403C0">
      <w:pPr>
        <w:spacing w:line="240" w:lineRule="auto"/>
      </w:pPr>
      <w:r>
        <w:separator/>
      </w:r>
    </w:p>
  </w:footnote>
  <w:footnote w:type="continuationSeparator" w:id="0">
    <w:p w:rsidR="00C47CED" w:rsidRDefault="00C47CED" w:rsidP="003403C0">
      <w:pPr>
        <w:spacing w:line="240" w:lineRule="auto"/>
      </w:pPr>
      <w:r>
        <w:continuationSeparator/>
      </w:r>
    </w:p>
  </w:footnote>
  <w:footnote w:id="1">
    <w:p w:rsidR="006234A3" w:rsidRPr="006234A3" w:rsidRDefault="006234A3">
      <w:pPr>
        <w:pStyle w:val="FootnoteText"/>
        <w:rPr>
          <w:lang w:val="en-GB"/>
        </w:rPr>
      </w:pPr>
      <w:r>
        <w:rPr>
          <w:rStyle w:val="FootnoteReference"/>
        </w:rPr>
        <w:footnoteRef/>
      </w:r>
      <w:r>
        <w:t xml:space="preserve"> HM Treasury (2013). </w:t>
      </w:r>
      <w:proofErr w:type="gramStart"/>
      <w:r>
        <w:t>Infrastructure Carbon Review.</w:t>
      </w:r>
      <w:proofErr w:type="gramEnd"/>
      <w:r>
        <w:t xml:space="preserve"> Available at: </w:t>
      </w:r>
      <w:hyperlink r:id="rId1" w:history="1">
        <w:r w:rsidRPr="006C7CD3">
          <w:rPr>
            <w:rStyle w:val="Hyperlink"/>
          </w:rPr>
          <w:t>https://www.gov.uk/government/publications/infrastructure-carbon-review</w:t>
        </w:r>
      </w:hyperlink>
      <w:r>
        <w:t>. [Accessed 14/11/17].</w:t>
      </w:r>
    </w:p>
  </w:footnote>
  <w:footnote w:id="2">
    <w:p w:rsidR="00AF246F" w:rsidRPr="004B3072" w:rsidRDefault="00AF246F" w:rsidP="00AF246F">
      <w:pPr>
        <w:pStyle w:val="FootnoteText"/>
        <w:rPr>
          <w:lang w:val="en-GB"/>
        </w:rPr>
      </w:pPr>
      <w:r>
        <w:rPr>
          <w:rStyle w:val="FootnoteReference"/>
        </w:rPr>
        <w:footnoteRef/>
      </w:r>
      <w:r>
        <w:t xml:space="preserve"> </w:t>
      </w:r>
      <w:proofErr w:type="gramStart"/>
      <w:r>
        <w:t>IPCC.</w:t>
      </w:r>
      <w:proofErr w:type="gramEnd"/>
      <w:r>
        <w:t xml:space="preserve"> </w:t>
      </w:r>
      <w:proofErr w:type="gramStart"/>
      <w:r>
        <w:t xml:space="preserve">(2014). </w:t>
      </w:r>
      <w:hyperlink r:id="rId2" w:history="1">
        <w:r w:rsidRPr="001B5D2D">
          <w:rPr>
            <w:rStyle w:val="Hyperlink"/>
          </w:rPr>
          <w:t>https://www.ipcc.ch/report/ar5/syr/</w:t>
        </w:r>
      </w:hyperlink>
      <w:r>
        <w:t>.</w:t>
      </w:r>
      <w:proofErr w:type="gramEnd"/>
      <w:r>
        <w:t xml:space="preserve"> [Accessed 11/08/17].</w:t>
      </w:r>
    </w:p>
  </w:footnote>
  <w:footnote w:id="3">
    <w:p w:rsidR="001A52ED" w:rsidRDefault="001A52ED" w:rsidP="001A52ED">
      <w:pPr>
        <w:pStyle w:val="FootnoteText"/>
      </w:pPr>
      <w:r>
        <w:rPr>
          <w:rStyle w:val="FootnoteReference"/>
        </w:rPr>
        <w:footnoteRef/>
      </w:r>
      <w:r>
        <w:t xml:space="preserve"> </w:t>
      </w:r>
      <w:proofErr w:type="gramStart"/>
      <w:r>
        <w:t>AECOM.</w:t>
      </w:r>
      <w:proofErr w:type="gramEnd"/>
      <w:r>
        <w:t xml:space="preserve"> (2014). Midlands Highway Alliance- Climate change adaptation guidance and good practice (2014)</w:t>
      </w:r>
    </w:p>
    <w:p w:rsidR="001A52ED" w:rsidRPr="001A52ED" w:rsidRDefault="00C47CED" w:rsidP="001A52ED">
      <w:pPr>
        <w:pStyle w:val="FootnoteText"/>
        <w:rPr>
          <w:lang w:val="en-GB"/>
        </w:rPr>
      </w:pPr>
      <w:hyperlink r:id="rId3" w:history="1">
        <w:proofErr w:type="gramStart"/>
        <w:r w:rsidR="001A52ED" w:rsidRPr="00234BB2">
          <w:rPr>
            <w:rStyle w:val="Hyperlink"/>
          </w:rPr>
          <w:t>http://www.mhaweb.org.uk/download/climate_change/MHA_CCAReport_Final_Nov15.pdf</w:t>
        </w:r>
      </w:hyperlink>
      <w:r w:rsidR="001A52ED">
        <w:t xml:space="preserve">  [Accessed 11/08/17].</w:t>
      </w:r>
      <w:proofErr w:type="gramEnd"/>
    </w:p>
  </w:footnote>
  <w:footnote w:id="4">
    <w:p w:rsidR="00AF246F" w:rsidRPr="001F1052" w:rsidRDefault="00AF246F">
      <w:pPr>
        <w:pStyle w:val="FootnoteText"/>
        <w:rPr>
          <w:lang w:val="en-GB"/>
        </w:rPr>
      </w:pPr>
      <w:r>
        <w:rPr>
          <w:rStyle w:val="FootnoteReference"/>
        </w:rPr>
        <w:footnoteRef/>
      </w:r>
      <w:r>
        <w:t xml:space="preserve"> HM Treasury (2013). </w:t>
      </w:r>
      <w:proofErr w:type="gramStart"/>
      <w:r>
        <w:t>Infrastructure Carbon Review.</w:t>
      </w:r>
      <w:proofErr w:type="gramEnd"/>
      <w:r>
        <w:t xml:space="preserve"> Available at: </w:t>
      </w:r>
      <w:hyperlink r:id="rId4" w:history="1">
        <w:r w:rsidRPr="006C7CD3">
          <w:rPr>
            <w:rStyle w:val="Hyperlink"/>
          </w:rPr>
          <w:t>https://www.gov.uk/government/publications/infrastructure-carbon-review</w:t>
        </w:r>
      </w:hyperlink>
      <w:r>
        <w:t>. [Accessed 14/11/17].</w:t>
      </w:r>
    </w:p>
  </w:footnote>
  <w:footnote w:id="5">
    <w:p w:rsidR="00AF246F" w:rsidRPr="005962E7" w:rsidRDefault="00AF246F">
      <w:pPr>
        <w:pStyle w:val="FootnoteText"/>
        <w:rPr>
          <w:lang w:val="en-GB"/>
        </w:rPr>
      </w:pPr>
      <w:r>
        <w:rPr>
          <w:rStyle w:val="FootnoteReference"/>
        </w:rPr>
        <w:footnoteRef/>
      </w:r>
      <w:r>
        <w:t xml:space="preserve"> </w:t>
      </w:r>
      <w:proofErr w:type="gramStart"/>
      <w:r>
        <w:t>IPCC.</w:t>
      </w:r>
      <w:proofErr w:type="gramEnd"/>
      <w:r>
        <w:t xml:space="preserve"> </w:t>
      </w:r>
      <w:proofErr w:type="gramStart"/>
      <w:r>
        <w:t>(2014). Industry chapter.</w:t>
      </w:r>
      <w:proofErr w:type="gramEnd"/>
      <w:r>
        <w:t xml:space="preserve">  </w:t>
      </w:r>
      <w:hyperlink r:id="rId5" w:history="1">
        <w:r w:rsidRPr="001B5D2D">
          <w:rPr>
            <w:rStyle w:val="Hyperlink"/>
          </w:rPr>
          <w:t>https://www.ipcc.ch/pdf/assessment-report/ar5/wg3/ipcc_wg3_ar5_chapter10.pdf</w:t>
        </w:r>
      </w:hyperlink>
      <w:r>
        <w:t xml:space="preserve">. [Accessed 11/08/17]. </w:t>
      </w:r>
    </w:p>
  </w:footnote>
  <w:footnote w:id="6">
    <w:p w:rsidR="00AF246F" w:rsidRPr="00AF246F" w:rsidRDefault="00AF246F">
      <w:pPr>
        <w:pStyle w:val="FootnoteText"/>
        <w:rPr>
          <w:lang w:val="en-GB"/>
        </w:rPr>
      </w:pPr>
      <w:r>
        <w:rPr>
          <w:rStyle w:val="FootnoteReference"/>
        </w:rPr>
        <w:footnoteRef/>
      </w:r>
      <w:r>
        <w:t xml:space="preserve"> </w:t>
      </w:r>
      <w:r w:rsidRPr="008634A7">
        <w:rPr>
          <w:lang w:val="en-GB"/>
        </w:rPr>
        <w:t xml:space="preserve">WRAP (2014). </w:t>
      </w:r>
      <w:proofErr w:type="gramStart"/>
      <w:r w:rsidRPr="008634A7">
        <w:rPr>
          <w:lang w:val="en-GB"/>
        </w:rPr>
        <w:t>Opportunities to take action on resource efficiency in refurbishment and fit-out projects (REF104-101).</w:t>
      </w:r>
      <w:proofErr w:type="gramEnd"/>
      <w:r w:rsidRPr="008634A7">
        <w:rPr>
          <w:lang w:val="en-GB"/>
        </w:rPr>
        <w:t xml:space="preserve"> </w:t>
      </w:r>
      <w:r>
        <w:rPr>
          <w:lang w:val="en-GB"/>
        </w:rPr>
        <w:t xml:space="preserve">Available at: </w:t>
      </w:r>
      <w:hyperlink r:id="rId6" w:history="1">
        <w:r w:rsidRPr="00C4251B">
          <w:rPr>
            <w:rStyle w:val="Hyperlink"/>
            <w:lang w:val="en-GB"/>
          </w:rPr>
          <w:t>http://www.wrap.org.uk/node/19617</w:t>
        </w:r>
      </w:hyperlink>
      <w:r>
        <w:rPr>
          <w:lang w:val="en-GB"/>
        </w:rPr>
        <w:t xml:space="preserve">. </w:t>
      </w:r>
      <w:r>
        <w:t>[Accessed 14/11/17].</w:t>
      </w:r>
    </w:p>
  </w:footnote>
  <w:footnote w:id="7">
    <w:p w:rsidR="00AF246F" w:rsidRPr="004B3072" w:rsidRDefault="00AF246F">
      <w:pPr>
        <w:pStyle w:val="FootnoteText"/>
        <w:rPr>
          <w:lang w:val="en-GB"/>
        </w:rPr>
      </w:pPr>
      <w:r>
        <w:rPr>
          <w:rStyle w:val="FootnoteReference"/>
        </w:rPr>
        <w:footnoteRef/>
      </w:r>
      <w:r>
        <w:t xml:space="preserve"> HM Treasury (2013). </w:t>
      </w:r>
      <w:proofErr w:type="gramStart"/>
      <w:r>
        <w:t>Infrastructure Carbon Review.</w:t>
      </w:r>
      <w:proofErr w:type="gramEnd"/>
      <w:r>
        <w:t xml:space="preserve"> Available at: </w:t>
      </w:r>
      <w:hyperlink r:id="rId7" w:history="1">
        <w:r w:rsidRPr="006C7CD3">
          <w:rPr>
            <w:rStyle w:val="Hyperlink"/>
          </w:rPr>
          <w:t>https://www.gov.uk/government/publications/infrastructure-carbon-review</w:t>
        </w:r>
      </w:hyperlink>
      <w:r>
        <w:t>. [Accessed 14/11/17]</w:t>
      </w:r>
    </w:p>
  </w:footnote>
  <w:footnote w:id="8">
    <w:p w:rsidR="00AF246F" w:rsidRPr="004B3072" w:rsidRDefault="00AF246F">
      <w:pPr>
        <w:pStyle w:val="FootnoteText"/>
        <w:rPr>
          <w:lang w:val="en-GB"/>
        </w:rPr>
      </w:pPr>
      <w:r>
        <w:rPr>
          <w:rStyle w:val="FootnoteReference"/>
        </w:rPr>
        <w:footnoteRef/>
      </w:r>
      <w:r>
        <w:t xml:space="preserve"> </w:t>
      </w:r>
      <w:proofErr w:type="gramStart"/>
      <w:r>
        <w:t>European Commission.</w:t>
      </w:r>
      <w:proofErr w:type="gramEnd"/>
      <w:r>
        <w:t xml:space="preserve"> </w:t>
      </w:r>
      <w:proofErr w:type="gramStart"/>
      <w:r>
        <w:t>(2016). EU Green Public Procurement Criteria for Road Design, Construction and Maintenance.</w:t>
      </w:r>
      <w:proofErr w:type="gramEnd"/>
      <w:r>
        <w:t xml:space="preserve"> Available at: </w:t>
      </w:r>
      <w:hyperlink r:id="rId8" w:history="1">
        <w:r w:rsidRPr="00544BBE">
          <w:rPr>
            <w:rStyle w:val="Hyperlink"/>
          </w:rPr>
          <w:t>http://ec.europa.eu/environment/gpp/pdf/GPP%20criteria%20Roads%20(2016)%20203.pdf</w:t>
        </w:r>
      </w:hyperlink>
      <w:r>
        <w:rPr>
          <w:color w:val="1F497D"/>
        </w:rPr>
        <w:t xml:space="preserve">. </w:t>
      </w:r>
      <w:r w:rsidRPr="004B3072">
        <w:t>[Accessed 6/11/2017]</w:t>
      </w:r>
      <w:r>
        <w:t>.</w:t>
      </w:r>
    </w:p>
  </w:footnote>
  <w:footnote w:id="9">
    <w:p w:rsidR="00AF246F" w:rsidRPr="00A043B4" w:rsidRDefault="00AF246F" w:rsidP="00E24ED9">
      <w:pPr>
        <w:pStyle w:val="FootnoteText"/>
        <w:rPr>
          <w:lang w:val="en-GB"/>
        </w:rPr>
      </w:pPr>
      <w:r>
        <w:rPr>
          <w:rStyle w:val="FootnoteReference"/>
        </w:rPr>
        <w:footnoteRef/>
      </w:r>
      <w:r>
        <w:t xml:space="preserve"> </w:t>
      </w:r>
      <w:proofErr w:type="spellStart"/>
      <w:proofErr w:type="gramStart"/>
      <w:r>
        <w:rPr>
          <w:lang w:val="en-GB"/>
        </w:rPr>
        <w:t>Brundtland</w:t>
      </w:r>
      <w:proofErr w:type="spellEnd"/>
      <w:r>
        <w:rPr>
          <w:lang w:val="en-GB"/>
        </w:rPr>
        <w:t>.</w:t>
      </w:r>
      <w:proofErr w:type="gramEnd"/>
      <w:r>
        <w:rPr>
          <w:lang w:val="en-GB"/>
        </w:rPr>
        <w:t xml:space="preserve"> </w:t>
      </w:r>
      <w:proofErr w:type="gramStart"/>
      <w:r>
        <w:rPr>
          <w:lang w:val="en-GB"/>
        </w:rPr>
        <w:t>(1987). Our Common Future.</w:t>
      </w:r>
      <w:proofErr w:type="gramEnd"/>
      <w:r>
        <w:rPr>
          <w:lang w:val="en-GB"/>
        </w:rPr>
        <w:t xml:space="preserve"> World Commission on Environment and Development</w:t>
      </w:r>
    </w:p>
  </w:footnote>
  <w:footnote w:id="10">
    <w:p w:rsidR="00AF246F" w:rsidRPr="00B81125" w:rsidRDefault="00AF246F" w:rsidP="00E24ED9">
      <w:pPr>
        <w:pStyle w:val="FootnoteText"/>
        <w:rPr>
          <w:lang w:val="en-GB"/>
        </w:rPr>
      </w:pPr>
      <w:r>
        <w:rPr>
          <w:rStyle w:val="FootnoteReference"/>
        </w:rPr>
        <w:footnoteRef/>
      </w:r>
      <w:r>
        <w:t xml:space="preserve"> </w:t>
      </w:r>
      <w:proofErr w:type="spellStart"/>
      <w:proofErr w:type="gramStart"/>
      <w:r>
        <w:rPr>
          <w:lang w:val="en-GB"/>
        </w:rPr>
        <w:t>iema</w:t>
      </w:r>
      <w:proofErr w:type="spellEnd"/>
      <w:proofErr w:type="gramEnd"/>
      <w:r>
        <w:rPr>
          <w:lang w:val="en-GB"/>
        </w:rPr>
        <w:t xml:space="preserve">. </w:t>
      </w:r>
      <w:proofErr w:type="gramStart"/>
      <w:r>
        <w:rPr>
          <w:lang w:val="en-GB"/>
        </w:rPr>
        <w:t>(Date).</w:t>
      </w:r>
      <w:proofErr w:type="gramEnd"/>
      <w:r>
        <w:rPr>
          <w:lang w:val="en-GB"/>
        </w:rPr>
        <w:t xml:space="preserve"> </w:t>
      </w:r>
      <w:proofErr w:type="gramStart"/>
      <w:r>
        <w:rPr>
          <w:lang w:val="en-GB"/>
        </w:rPr>
        <w:t>Sustainable procurement seminar; Sustainable Procurement Explored.</w:t>
      </w:r>
      <w:proofErr w:type="gramEnd"/>
      <w:r>
        <w:rPr>
          <w:lang w:val="en-GB"/>
        </w:rPr>
        <w:t xml:space="preserve"> </w:t>
      </w:r>
      <w:hyperlink r:id="rId9" w:history="1">
        <w:r w:rsidRPr="007D0ABB">
          <w:rPr>
            <w:rStyle w:val="Hyperlink"/>
          </w:rPr>
          <w:t>https://www.iema.net/event-reports/2016/09/29/sustainable-procurement-explored/</w:t>
        </w:r>
      </w:hyperlink>
      <w:r>
        <w:rPr>
          <w:rStyle w:val="Hyperlink"/>
        </w:rPr>
        <w:t xml:space="preserve">. </w:t>
      </w:r>
      <w:r>
        <w:t>[Accessed 02/08/2017]</w:t>
      </w:r>
    </w:p>
  </w:footnote>
  <w:footnote w:id="11">
    <w:p w:rsidR="00AF246F" w:rsidRPr="004B3072" w:rsidRDefault="00AF246F">
      <w:pPr>
        <w:pStyle w:val="FootnoteText"/>
        <w:rPr>
          <w:lang w:val="en-GB"/>
        </w:rPr>
      </w:pPr>
      <w:r>
        <w:rPr>
          <w:rStyle w:val="FootnoteReference"/>
        </w:rPr>
        <w:footnoteRef/>
      </w:r>
      <w:r>
        <w:t xml:space="preserve"> </w:t>
      </w:r>
      <w:proofErr w:type="gramStart"/>
      <w:r>
        <w:rPr>
          <w:lang w:val="en-GB"/>
        </w:rPr>
        <w:t>ISO.</w:t>
      </w:r>
      <w:proofErr w:type="gramEnd"/>
      <w:r>
        <w:rPr>
          <w:lang w:val="en-GB"/>
        </w:rPr>
        <w:t xml:space="preserve"> </w:t>
      </w:r>
      <w:proofErr w:type="gramStart"/>
      <w:r>
        <w:rPr>
          <w:lang w:val="en-GB"/>
        </w:rPr>
        <w:t>(2017). ISO 20400:2017, Sustainable Procurement.</w:t>
      </w:r>
      <w:proofErr w:type="gramEnd"/>
      <w:r>
        <w:rPr>
          <w:lang w:val="en-GB"/>
        </w:rPr>
        <w:t xml:space="preserve"> Available at: </w:t>
      </w:r>
      <w:hyperlink r:id="rId10" w:history="1">
        <w:r w:rsidRPr="007F19A9">
          <w:rPr>
            <w:rStyle w:val="Hyperlink"/>
            <w:lang w:val="en-GB"/>
          </w:rPr>
          <w:t>https://www.iso.org/standard/63026.html</w:t>
        </w:r>
      </w:hyperlink>
      <w:r>
        <w:rPr>
          <w:lang w:val="en-GB"/>
        </w:rPr>
        <w:t>. [Accessed 20/11/2017].</w:t>
      </w:r>
    </w:p>
  </w:footnote>
  <w:footnote w:id="12">
    <w:p w:rsidR="00AF246F" w:rsidRPr="00A043B4" w:rsidRDefault="00AF246F" w:rsidP="00E24ED9">
      <w:pPr>
        <w:pStyle w:val="FootnoteText"/>
        <w:rPr>
          <w:lang w:val="en-GB"/>
        </w:rPr>
      </w:pPr>
      <w:r>
        <w:rPr>
          <w:rStyle w:val="FootnoteReference"/>
        </w:rPr>
        <w:footnoteRef/>
      </w:r>
      <w:r>
        <w:t xml:space="preserve"> </w:t>
      </w:r>
      <w:r>
        <w:rPr>
          <w:lang w:val="en-GB"/>
        </w:rPr>
        <w:t xml:space="preserve">Cuthbertson, R. </w:t>
      </w:r>
      <w:proofErr w:type="gramStart"/>
      <w:r>
        <w:rPr>
          <w:lang w:val="en-GB"/>
        </w:rPr>
        <w:t>et</w:t>
      </w:r>
      <w:proofErr w:type="gramEnd"/>
      <w:r>
        <w:rPr>
          <w:lang w:val="en-GB"/>
        </w:rPr>
        <w:t xml:space="preserve">. </w:t>
      </w:r>
      <w:proofErr w:type="gramStart"/>
      <w:r>
        <w:rPr>
          <w:lang w:val="en-GB"/>
        </w:rPr>
        <w:t>al. (2011).</w:t>
      </w:r>
      <w:proofErr w:type="gramEnd"/>
      <w:r>
        <w:rPr>
          <w:lang w:val="en-GB"/>
        </w:rPr>
        <w:t xml:space="preserve"> </w:t>
      </w:r>
      <w:proofErr w:type="gramStart"/>
      <w:r>
        <w:rPr>
          <w:lang w:val="en-GB"/>
        </w:rPr>
        <w:t>Sustainable Supply Chain Management; Practical Ideas for Moving Towards Best Practice.</w:t>
      </w:r>
      <w:proofErr w:type="gramEnd"/>
      <w:r>
        <w:rPr>
          <w:lang w:val="en-GB"/>
        </w:rPr>
        <w:t xml:space="preserve"> Springer: Berlin, Heidelberg.</w:t>
      </w:r>
    </w:p>
  </w:footnote>
  <w:footnote w:id="13">
    <w:p w:rsidR="00AF246F" w:rsidRPr="007001DC" w:rsidRDefault="00AF246F" w:rsidP="006B39D2">
      <w:pPr>
        <w:pStyle w:val="FootnoteText"/>
        <w:rPr>
          <w:lang w:val="en-GB"/>
        </w:rPr>
      </w:pPr>
      <w:r>
        <w:rPr>
          <w:rStyle w:val="FootnoteReference"/>
        </w:rPr>
        <w:footnoteRef/>
      </w:r>
      <w:r>
        <w:t xml:space="preserve"> </w:t>
      </w:r>
      <w:r w:rsidRPr="00134EB1">
        <w:rPr>
          <w:lang w:val="en-GB"/>
        </w:rPr>
        <w:t xml:space="preserve">HM Treasury (2012). </w:t>
      </w:r>
      <w:proofErr w:type="gramStart"/>
      <w:r w:rsidRPr="00134EB1">
        <w:rPr>
          <w:lang w:val="en-GB"/>
        </w:rPr>
        <w:t>Infrastructure Carbon Review.</w:t>
      </w:r>
      <w:proofErr w:type="gramEnd"/>
      <w:r w:rsidRPr="00134EB1">
        <w:rPr>
          <w:lang w:val="en-GB"/>
        </w:rPr>
        <w:t xml:space="preserve"> </w:t>
      </w:r>
      <w:hyperlink r:id="rId11" w:history="1">
        <w:r w:rsidRPr="00134EB1">
          <w:rPr>
            <w:rStyle w:val="Hyperlink"/>
            <w:lang w:val="en-GB"/>
          </w:rPr>
          <w:t>https</w:t>
        </w:r>
      </w:hyperlink>
      <w:hyperlink r:id="rId12" w:history="1">
        <w:r w:rsidRPr="00134EB1">
          <w:rPr>
            <w:rStyle w:val="Hyperlink"/>
            <w:lang w:val="en-GB"/>
          </w:rPr>
          <w:t>://</w:t>
        </w:r>
      </w:hyperlink>
      <w:hyperlink r:id="rId13" w:history="1">
        <w:r w:rsidRPr="00134EB1">
          <w:rPr>
            <w:rStyle w:val="Hyperlink"/>
            <w:lang w:val="en-GB"/>
          </w:rPr>
          <w:t>www.gov.uk/government/publications/infrastructure-carbon-review</w:t>
        </w:r>
      </w:hyperlink>
    </w:p>
  </w:footnote>
  <w:footnote w:id="14">
    <w:p w:rsidR="00AF246F" w:rsidRPr="00130D96" w:rsidRDefault="00AF246F" w:rsidP="00280C5F">
      <w:pPr>
        <w:pStyle w:val="FootnoteText"/>
        <w:rPr>
          <w:lang w:val="en-GB"/>
        </w:rPr>
      </w:pPr>
      <w:r>
        <w:rPr>
          <w:rStyle w:val="FootnoteReference"/>
        </w:rPr>
        <w:footnoteRef/>
      </w:r>
      <w:r>
        <w:t xml:space="preserve"> WRAP. </w:t>
      </w:r>
      <w:proofErr w:type="gramStart"/>
      <w:r>
        <w:t>(Date).</w:t>
      </w:r>
      <w:proofErr w:type="gramEnd"/>
      <w:r>
        <w:t xml:space="preserve"> </w:t>
      </w:r>
      <w:proofErr w:type="gramStart"/>
      <w:r>
        <w:t>Guide to Environmental Management Systems.</w:t>
      </w:r>
      <w:proofErr w:type="gramEnd"/>
      <w:r>
        <w:t xml:space="preserve"> </w:t>
      </w:r>
      <w:hyperlink r:id="rId14" w:history="1">
        <w:r w:rsidRPr="00490462">
          <w:rPr>
            <w:rStyle w:val="Hyperlink"/>
          </w:rPr>
          <w:t>http://www.wrap.org.uk/content/your-guide-environmental-management-systems-ems</w:t>
        </w:r>
      </w:hyperlink>
      <w:r>
        <w:t>. [Accessed 02/08/2017]</w:t>
      </w:r>
    </w:p>
  </w:footnote>
  <w:footnote w:id="15">
    <w:p w:rsidR="00AF246F" w:rsidRPr="001F03B8" w:rsidRDefault="00AF246F" w:rsidP="00280C5F">
      <w:pPr>
        <w:pStyle w:val="FootnoteText"/>
        <w:rPr>
          <w:lang w:val="en-GB"/>
        </w:rPr>
      </w:pPr>
      <w:r>
        <w:rPr>
          <w:rStyle w:val="FootnoteReference"/>
        </w:rPr>
        <w:footnoteRef/>
      </w:r>
      <w:r>
        <w:t xml:space="preserve"> </w:t>
      </w:r>
      <w:proofErr w:type="gramStart"/>
      <w:r>
        <w:t>Highways England.</w:t>
      </w:r>
      <w:proofErr w:type="gramEnd"/>
      <w:r>
        <w:t xml:space="preserve"> </w:t>
      </w:r>
      <w:proofErr w:type="gramStart"/>
      <w:r>
        <w:t>(2009). Procurement Strategy; Delivering sustainable value through supply chain management.</w:t>
      </w:r>
      <w:proofErr w:type="gramEnd"/>
      <w:r>
        <w:t xml:space="preserve"> </w:t>
      </w:r>
      <w:hyperlink r:id="rId15" w:history="1">
        <w:r w:rsidRPr="00490462">
          <w:rPr>
            <w:rStyle w:val="Hyperlink"/>
          </w:rPr>
          <w:t>http://assets.highways.gov.uk/about-us/corporate-documents-procurement-strategy/Procurement_Strategy_2009-10.pdf</w:t>
        </w:r>
      </w:hyperlink>
      <w:r>
        <w:t>. [Accessed 02/08/2017]</w:t>
      </w:r>
    </w:p>
  </w:footnote>
  <w:footnote w:id="16">
    <w:p w:rsidR="009662B9" w:rsidRPr="009662B9" w:rsidRDefault="009662B9">
      <w:pPr>
        <w:pStyle w:val="FootnoteText"/>
        <w:rPr>
          <w:lang w:val="en-GB"/>
        </w:rPr>
      </w:pPr>
      <w:r>
        <w:rPr>
          <w:rStyle w:val="FootnoteReference"/>
        </w:rPr>
        <w:footnoteRef/>
      </w:r>
      <w:r>
        <w:t xml:space="preserve"> </w:t>
      </w:r>
      <w:proofErr w:type="gramStart"/>
      <w:r w:rsidRPr="00FC3CDD">
        <w:rPr>
          <w:rFonts w:cstheme="minorHAnsi"/>
          <w:lang w:val="en-GB"/>
        </w:rPr>
        <w:t>ISO.</w:t>
      </w:r>
      <w:proofErr w:type="gramEnd"/>
      <w:r w:rsidRPr="00FC3CDD">
        <w:rPr>
          <w:rFonts w:cstheme="minorHAnsi"/>
          <w:lang w:val="en-GB"/>
        </w:rPr>
        <w:t xml:space="preserve"> </w:t>
      </w:r>
      <w:proofErr w:type="gramStart"/>
      <w:r w:rsidRPr="00FC3CDD">
        <w:rPr>
          <w:rFonts w:cstheme="minorHAnsi"/>
          <w:lang w:val="en-GB"/>
        </w:rPr>
        <w:t>(2017). ISO 20400:2017, Sustainable Procurement.</w:t>
      </w:r>
      <w:proofErr w:type="gramEnd"/>
      <w:r w:rsidRPr="00FC3CDD">
        <w:rPr>
          <w:rFonts w:cstheme="minorHAnsi"/>
          <w:lang w:val="en-GB"/>
        </w:rPr>
        <w:t xml:space="preserve"> Available at: </w:t>
      </w:r>
      <w:hyperlink r:id="rId16" w:history="1">
        <w:r w:rsidRPr="004B3072">
          <w:rPr>
            <w:rStyle w:val="Hyperlink"/>
            <w:rFonts w:cstheme="minorHAnsi"/>
            <w:lang w:val="en-GB"/>
          </w:rPr>
          <w:t>https://www.iso.org/standard/63026.html</w:t>
        </w:r>
      </w:hyperlink>
      <w:r w:rsidRPr="004B3072">
        <w:rPr>
          <w:rFonts w:cstheme="minorHAnsi"/>
          <w:lang w:val="en-GB"/>
        </w:rPr>
        <w:t>. [Accessed 20/11/2017].</w:t>
      </w:r>
    </w:p>
  </w:footnote>
  <w:footnote w:id="17">
    <w:p w:rsidR="00AF246F" w:rsidRPr="004B3072" w:rsidRDefault="00AF246F">
      <w:pPr>
        <w:pStyle w:val="FootnoteText"/>
        <w:rPr>
          <w:rFonts w:cstheme="minorHAnsi"/>
          <w:lang w:val="en-GB"/>
        </w:rPr>
      </w:pPr>
      <w:r w:rsidRPr="00FC3CDD">
        <w:rPr>
          <w:rStyle w:val="FootnoteReference"/>
          <w:rFonts w:asciiTheme="minorHAnsi" w:hAnsiTheme="minorHAnsi" w:cstheme="minorHAnsi"/>
        </w:rPr>
        <w:footnoteRef/>
      </w:r>
      <w:r w:rsidRPr="00FC3CDD">
        <w:rPr>
          <w:rFonts w:cstheme="minorHAnsi"/>
        </w:rPr>
        <w:t xml:space="preserve"> </w:t>
      </w:r>
      <w:proofErr w:type="gramStart"/>
      <w:r w:rsidRPr="00FC3CDD">
        <w:rPr>
          <w:rFonts w:cstheme="minorHAnsi"/>
          <w:lang w:val="en-GB"/>
        </w:rPr>
        <w:t>ISO.</w:t>
      </w:r>
      <w:proofErr w:type="gramEnd"/>
      <w:r w:rsidRPr="00FC3CDD">
        <w:rPr>
          <w:rFonts w:cstheme="minorHAnsi"/>
          <w:lang w:val="en-GB"/>
        </w:rPr>
        <w:t xml:space="preserve"> </w:t>
      </w:r>
      <w:proofErr w:type="gramStart"/>
      <w:r w:rsidRPr="00FC3CDD">
        <w:rPr>
          <w:rFonts w:cstheme="minorHAnsi"/>
          <w:lang w:val="en-GB"/>
        </w:rPr>
        <w:t>(2017). ISO 20400:2017, Sustainable Procurement.</w:t>
      </w:r>
      <w:proofErr w:type="gramEnd"/>
      <w:r w:rsidRPr="00FC3CDD">
        <w:rPr>
          <w:rFonts w:cstheme="minorHAnsi"/>
          <w:lang w:val="en-GB"/>
        </w:rPr>
        <w:t xml:space="preserve"> Available at: </w:t>
      </w:r>
      <w:hyperlink r:id="rId17" w:history="1">
        <w:r w:rsidRPr="004B3072">
          <w:rPr>
            <w:rStyle w:val="Hyperlink"/>
            <w:rFonts w:cstheme="minorHAnsi"/>
            <w:lang w:val="en-GB"/>
          </w:rPr>
          <w:t>https://www.iso.org/standard/63026.html</w:t>
        </w:r>
      </w:hyperlink>
      <w:r w:rsidRPr="004B3072">
        <w:rPr>
          <w:rFonts w:cstheme="minorHAnsi"/>
          <w:lang w:val="en-GB"/>
        </w:rPr>
        <w:t>. [Accessed 20/11/2017].</w:t>
      </w:r>
    </w:p>
  </w:footnote>
  <w:footnote w:id="18">
    <w:p w:rsidR="0009161C" w:rsidRPr="0009161C" w:rsidRDefault="0009161C" w:rsidP="0009161C">
      <w:pPr>
        <w:pStyle w:val="FootnoteText"/>
        <w:rPr>
          <w:lang w:val="en-GB"/>
        </w:rPr>
      </w:pPr>
      <w:r>
        <w:rPr>
          <w:rStyle w:val="FootnoteReference"/>
        </w:rPr>
        <w:footnoteRef/>
      </w:r>
      <w:r>
        <w:t xml:space="preserve"> </w:t>
      </w:r>
      <w:proofErr w:type="gramStart"/>
      <w:r>
        <w:rPr>
          <w:lang w:val="en-GB"/>
        </w:rPr>
        <w:t>ISO (2015).</w:t>
      </w:r>
      <w:proofErr w:type="gramEnd"/>
      <w:r>
        <w:rPr>
          <w:lang w:val="en-GB"/>
        </w:rPr>
        <w:t xml:space="preserve"> </w:t>
      </w:r>
      <w:proofErr w:type="gramStart"/>
      <w:r>
        <w:rPr>
          <w:lang w:val="en-GB"/>
        </w:rPr>
        <w:t>I</w:t>
      </w:r>
      <w:r w:rsidRPr="0009161C">
        <w:rPr>
          <w:lang w:val="en-GB"/>
        </w:rPr>
        <w:t>SO 14001:2015</w:t>
      </w:r>
      <w:r>
        <w:rPr>
          <w:lang w:val="en-GB"/>
        </w:rPr>
        <w:t xml:space="preserve"> - </w:t>
      </w:r>
      <w:r w:rsidRPr="0009161C">
        <w:rPr>
          <w:lang w:val="en-GB"/>
        </w:rPr>
        <w:t>Environmental management systems</w:t>
      </w:r>
      <w:r>
        <w:rPr>
          <w:lang w:val="en-GB"/>
        </w:rPr>
        <w:t xml:space="preserve">, </w:t>
      </w:r>
      <w:r w:rsidRPr="0009161C">
        <w:rPr>
          <w:lang w:val="en-GB"/>
        </w:rPr>
        <w:t>Requirements with guidance for use</w:t>
      </w:r>
      <w:r>
        <w:rPr>
          <w:lang w:val="en-GB"/>
        </w:rPr>
        <w:t>.</w:t>
      </w:r>
      <w:proofErr w:type="gramEnd"/>
      <w:r>
        <w:rPr>
          <w:lang w:val="en-GB"/>
        </w:rPr>
        <w:t xml:space="preserve"> Available at: </w:t>
      </w:r>
      <w:hyperlink r:id="rId18" w:history="1">
        <w:r w:rsidRPr="003D0FC4">
          <w:rPr>
            <w:rStyle w:val="Hyperlink"/>
            <w:lang w:val="en-GB"/>
          </w:rPr>
          <w:t>https://www.iso.org/iso-14001-environmental-management.html</w:t>
        </w:r>
      </w:hyperlink>
      <w:r>
        <w:rPr>
          <w:lang w:val="en-GB"/>
        </w:rPr>
        <w:t xml:space="preserve"> [Accessed 02/01/2018]</w:t>
      </w:r>
    </w:p>
  </w:footnote>
  <w:footnote w:id="19">
    <w:p w:rsidR="00933171" w:rsidRPr="00933171" w:rsidRDefault="00933171">
      <w:pPr>
        <w:pStyle w:val="FootnoteText"/>
        <w:rPr>
          <w:lang w:val="en-GB"/>
        </w:rPr>
      </w:pPr>
      <w:r>
        <w:rPr>
          <w:rStyle w:val="FootnoteReference"/>
        </w:rPr>
        <w:footnoteRef/>
      </w:r>
      <w:r>
        <w:t xml:space="preserve"> </w:t>
      </w:r>
      <w:proofErr w:type="gramStart"/>
      <w:r>
        <w:rPr>
          <w:lang w:val="en-GB"/>
        </w:rPr>
        <w:t>BSI (2003).</w:t>
      </w:r>
      <w:proofErr w:type="gramEnd"/>
      <w:r>
        <w:rPr>
          <w:lang w:val="en-GB"/>
        </w:rPr>
        <w:t xml:space="preserve"> BS 8555: </w:t>
      </w:r>
      <w:r w:rsidR="0009161C">
        <w:rPr>
          <w:lang w:val="en-GB"/>
        </w:rPr>
        <w:t>Environmental</w:t>
      </w:r>
      <w:r>
        <w:rPr>
          <w:lang w:val="en-GB"/>
        </w:rPr>
        <w:t xml:space="preserve"> management Systems - G</w:t>
      </w:r>
      <w:r w:rsidRPr="00933171">
        <w:rPr>
          <w:lang w:val="en-GB"/>
        </w:rPr>
        <w:t>uide to the phased implementation of an environmental management system including the use of environmental performance evaluation</w:t>
      </w:r>
      <w:r w:rsidR="0009161C">
        <w:rPr>
          <w:lang w:val="en-GB"/>
        </w:rPr>
        <w:t xml:space="preserve">. Available at: </w:t>
      </w:r>
      <w:hyperlink r:id="rId19" w:history="1">
        <w:r w:rsidR="0009161C" w:rsidRPr="003D0FC4">
          <w:rPr>
            <w:rStyle w:val="Hyperlink"/>
            <w:lang w:val="en-GB"/>
          </w:rPr>
          <w:t>https://shop.bsigroup.com/ProductDetail?pid=000000000030339300</w:t>
        </w:r>
      </w:hyperlink>
      <w:r w:rsidR="0009161C">
        <w:rPr>
          <w:lang w:val="en-GB"/>
        </w:rPr>
        <w:t xml:space="preserve"> [Accessed 03/01/2018)</w:t>
      </w:r>
    </w:p>
  </w:footnote>
  <w:footnote w:id="20">
    <w:p w:rsidR="00AF246F" w:rsidRPr="008F392E" w:rsidRDefault="00AF246F" w:rsidP="00AC3888">
      <w:pPr>
        <w:pStyle w:val="FootnoteText"/>
        <w:rPr>
          <w:rFonts w:cstheme="minorHAnsi"/>
          <w:lang w:val="en-GB"/>
        </w:rPr>
      </w:pPr>
      <w:r w:rsidRPr="00FC3CDD">
        <w:rPr>
          <w:rStyle w:val="FootnoteReference"/>
          <w:rFonts w:asciiTheme="minorHAnsi" w:hAnsiTheme="minorHAnsi" w:cstheme="minorHAnsi"/>
        </w:rPr>
        <w:footnoteRef/>
      </w:r>
      <w:r w:rsidRPr="00FC3CDD">
        <w:rPr>
          <w:rFonts w:cstheme="minorHAnsi"/>
        </w:rPr>
        <w:t xml:space="preserve"> WRAP. </w:t>
      </w:r>
      <w:proofErr w:type="gramStart"/>
      <w:r w:rsidRPr="00FC3CDD">
        <w:rPr>
          <w:rFonts w:cstheme="minorHAnsi"/>
        </w:rPr>
        <w:t>Guide to Environmental Management Systems.</w:t>
      </w:r>
      <w:proofErr w:type="gramEnd"/>
      <w:r w:rsidRPr="00FC3CDD">
        <w:rPr>
          <w:rFonts w:cstheme="minorHAnsi"/>
        </w:rPr>
        <w:t xml:space="preserve"> </w:t>
      </w:r>
      <w:hyperlink r:id="rId20" w:history="1">
        <w:r w:rsidRPr="0050300D">
          <w:rPr>
            <w:rStyle w:val="Hyperlink"/>
            <w:rFonts w:cstheme="minorHAnsi"/>
          </w:rPr>
          <w:t>http://www.wrap.org.uk/content/your-guide-environmental-management-systems-ems</w:t>
        </w:r>
      </w:hyperlink>
      <w:r w:rsidRPr="008F392E">
        <w:rPr>
          <w:rFonts w:cstheme="minorHAnsi"/>
        </w:rPr>
        <w:t xml:space="preserve">. </w:t>
      </w:r>
    </w:p>
    <w:p w:rsidR="00AF246F" w:rsidRPr="007001DC" w:rsidRDefault="00AF246F">
      <w:pPr>
        <w:pStyle w:val="FootnoteText"/>
        <w:rPr>
          <w:lang w:val="en-GB"/>
        </w:rPr>
      </w:pPr>
    </w:p>
  </w:footnote>
  <w:footnote w:id="21">
    <w:p w:rsidR="00AF246F" w:rsidRPr="004B3072" w:rsidRDefault="00AF246F">
      <w:pPr>
        <w:pStyle w:val="FootnoteText"/>
        <w:rPr>
          <w:lang w:val="en-GB"/>
        </w:rPr>
      </w:pPr>
      <w:r>
        <w:rPr>
          <w:rStyle w:val="FootnoteReference"/>
        </w:rPr>
        <w:footnoteRef/>
      </w:r>
      <w:r>
        <w:t xml:space="preserve"> </w:t>
      </w:r>
      <w:proofErr w:type="gramStart"/>
      <w:r>
        <w:rPr>
          <w:lang w:val="en-GB"/>
        </w:rPr>
        <w:t>ISO.</w:t>
      </w:r>
      <w:proofErr w:type="gramEnd"/>
      <w:r>
        <w:rPr>
          <w:lang w:val="en-GB"/>
        </w:rPr>
        <w:t xml:space="preserve"> </w:t>
      </w:r>
      <w:proofErr w:type="gramStart"/>
      <w:r>
        <w:rPr>
          <w:lang w:val="en-GB"/>
        </w:rPr>
        <w:t>(2017). ISO 20400:2017, Sustainable Procurement.</w:t>
      </w:r>
      <w:proofErr w:type="gramEnd"/>
      <w:r>
        <w:rPr>
          <w:lang w:val="en-GB"/>
        </w:rPr>
        <w:t xml:space="preserve"> Available at: </w:t>
      </w:r>
      <w:hyperlink r:id="rId21" w:history="1">
        <w:r w:rsidRPr="007F19A9">
          <w:rPr>
            <w:rStyle w:val="Hyperlink"/>
            <w:lang w:val="en-GB"/>
          </w:rPr>
          <w:t>https://www.iso.org/standard/63026.html</w:t>
        </w:r>
      </w:hyperlink>
      <w:r>
        <w:rPr>
          <w:lang w:val="en-GB"/>
        </w:rPr>
        <w:t>. [Accessed 20/11/2017].</w:t>
      </w:r>
    </w:p>
  </w:footnote>
  <w:footnote w:id="22">
    <w:p w:rsidR="00E14971" w:rsidRPr="004B3072" w:rsidRDefault="00E14971" w:rsidP="00E14971">
      <w:pPr>
        <w:pStyle w:val="FootnoteText"/>
        <w:rPr>
          <w:lang w:val="en-GB"/>
        </w:rPr>
      </w:pPr>
      <w:r>
        <w:rPr>
          <w:rStyle w:val="FootnoteReference"/>
        </w:rPr>
        <w:footnoteRef/>
      </w:r>
      <w:r>
        <w:t xml:space="preserve"> </w:t>
      </w:r>
      <w:proofErr w:type="gramStart"/>
      <w:r>
        <w:rPr>
          <w:lang w:val="en-GB"/>
        </w:rPr>
        <w:t>ISO.</w:t>
      </w:r>
      <w:proofErr w:type="gramEnd"/>
      <w:r>
        <w:rPr>
          <w:lang w:val="en-GB"/>
        </w:rPr>
        <w:t xml:space="preserve"> </w:t>
      </w:r>
      <w:proofErr w:type="gramStart"/>
      <w:r>
        <w:rPr>
          <w:lang w:val="en-GB"/>
        </w:rPr>
        <w:t>(2016). ISO 14040:2006 Environmental Management; Life cycle assessment; Principles and framework.</w:t>
      </w:r>
      <w:proofErr w:type="gramEnd"/>
      <w:r>
        <w:rPr>
          <w:lang w:val="en-GB"/>
        </w:rPr>
        <w:t xml:space="preserve"> Available at: </w:t>
      </w:r>
      <w:hyperlink r:id="rId22" w:history="1">
        <w:r w:rsidRPr="00E63936">
          <w:rPr>
            <w:rStyle w:val="Hyperlink"/>
            <w:lang w:val="en-GB"/>
          </w:rPr>
          <w:t>https://www.iso.org/standard/37456.html</w:t>
        </w:r>
      </w:hyperlink>
      <w:r>
        <w:rPr>
          <w:lang w:val="en-GB"/>
        </w:rPr>
        <w:t>. [Accessed 20/11/2017].</w:t>
      </w:r>
    </w:p>
  </w:footnote>
  <w:footnote w:id="23">
    <w:p w:rsidR="00E14971" w:rsidRPr="004B3072" w:rsidRDefault="00E14971" w:rsidP="00E14971">
      <w:pPr>
        <w:pStyle w:val="FootnoteText"/>
        <w:rPr>
          <w:lang w:val="en-GB"/>
        </w:rPr>
      </w:pPr>
      <w:r>
        <w:rPr>
          <w:rStyle w:val="FootnoteReference"/>
        </w:rPr>
        <w:footnoteRef/>
      </w:r>
      <w:r>
        <w:t xml:space="preserve"> </w:t>
      </w:r>
      <w:proofErr w:type="gramStart"/>
      <w:r>
        <w:t>BSI.</w:t>
      </w:r>
      <w:proofErr w:type="gramEnd"/>
      <w:r>
        <w:t xml:space="preserve"> (2011). PAS 2050:2011. Available at: </w:t>
      </w:r>
      <w:hyperlink r:id="rId23" w:history="1">
        <w:r w:rsidRPr="00E63936">
          <w:rPr>
            <w:rStyle w:val="Hyperlink"/>
          </w:rPr>
          <w:t>https://shop.bsigroup.com/Browse-By-Subject/Environmental-Management-and-Sustainability/PAS-2050/</w:t>
        </w:r>
      </w:hyperlink>
      <w:r>
        <w:t>. [Accessed 20/11/2017].</w:t>
      </w:r>
    </w:p>
  </w:footnote>
  <w:footnote w:id="24">
    <w:p w:rsidR="00AF246F" w:rsidRPr="00707335" w:rsidRDefault="00AF246F" w:rsidP="0098624E">
      <w:pPr>
        <w:pStyle w:val="FootnoteText"/>
        <w:rPr>
          <w:lang w:val="en-GB"/>
        </w:rPr>
      </w:pPr>
      <w:r>
        <w:rPr>
          <w:rStyle w:val="FootnoteReference"/>
        </w:rPr>
        <w:footnoteRef/>
      </w:r>
      <w:r>
        <w:t xml:space="preserve"> </w:t>
      </w:r>
      <w:r>
        <w:rPr>
          <w:lang w:val="en-GB"/>
        </w:rPr>
        <w:t xml:space="preserve">WRAP. </w:t>
      </w:r>
      <w:hyperlink r:id="rId24" w:history="1">
        <w:r w:rsidR="00857660" w:rsidRPr="003D0FC4">
          <w:rPr>
            <w:rStyle w:val="Hyperlink"/>
            <w:lang w:val="en-GB"/>
          </w:rPr>
          <w:t>http://www.wrap.org.uk/content/supply-chain-management-and-sustainable-procurement-guide-scottish-smes</w:t>
        </w:r>
      </w:hyperlink>
      <w:r w:rsidR="00857660">
        <w:rPr>
          <w:lang w:val="en-GB"/>
        </w:rPr>
        <w:t xml:space="preserve"> </w:t>
      </w:r>
    </w:p>
  </w:footnote>
  <w:footnote w:id="25">
    <w:p w:rsidR="00AF246F" w:rsidRPr="004B3072" w:rsidRDefault="00AF246F">
      <w:pPr>
        <w:pStyle w:val="FootnoteText"/>
        <w:rPr>
          <w:lang w:val="en-GB"/>
        </w:rPr>
      </w:pPr>
      <w:r>
        <w:rPr>
          <w:rStyle w:val="FootnoteReference"/>
        </w:rPr>
        <w:footnoteRef/>
      </w:r>
      <w:r>
        <w:t xml:space="preserve"> </w:t>
      </w:r>
      <w:proofErr w:type="spellStart"/>
      <w:proofErr w:type="gramStart"/>
      <w:r>
        <w:t>AsPECT</w:t>
      </w:r>
      <w:proofErr w:type="spellEnd"/>
      <w:r>
        <w:t>.</w:t>
      </w:r>
      <w:proofErr w:type="gramEnd"/>
      <w:r>
        <w:t xml:space="preserve"> </w:t>
      </w:r>
      <w:proofErr w:type="gramStart"/>
      <w:r>
        <w:t>Project overview.</w:t>
      </w:r>
      <w:proofErr w:type="gramEnd"/>
      <w:r>
        <w:t xml:space="preserve"> </w:t>
      </w:r>
      <w:hyperlink r:id="rId25" w:history="1">
        <w:r w:rsidRPr="00C4251B">
          <w:rPr>
            <w:rStyle w:val="Hyperlink"/>
          </w:rPr>
          <w:t>http://www.sustainabilityofhighways.org.uk/Overview.aspx</w:t>
        </w:r>
      </w:hyperlink>
      <w:r>
        <w:t>.</w:t>
      </w:r>
      <w:r>
        <w:rPr>
          <w:lang w:val="en-GB"/>
        </w:rPr>
        <w:t xml:space="preserve"> [Accessed 15/08/17].</w:t>
      </w:r>
    </w:p>
  </w:footnote>
  <w:footnote w:id="26">
    <w:p w:rsidR="00AF246F" w:rsidRPr="004B3072" w:rsidRDefault="00AF246F">
      <w:pPr>
        <w:pStyle w:val="FootnoteText"/>
        <w:rPr>
          <w:lang w:val="en-GB"/>
        </w:rPr>
      </w:pPr>
      <w:r>
        <w:rPr>
          <w:rStyle w:val="FootnoteReference"/>
        </w:rPr>
        <w:footnoteRef/>
      </w:r>
      <w:r>
        <w:t xml:space="preserve"> </w:t>
      </w:r>
      <w:proofErr w:type="gramStart"/>
      <w:r>
        <w:t>International Road Federation.</w:t>
      </w:r>
      <w:proofErr w:type="gramEnd"/>
      <w:r>
        <w:t xml:space="preserve"> (</w:t>
      </w:r>
      <w:proofErr w:type="gramStart"/>
      <w:r>
        <w:t>date</w:t>
      </w:r>
      <w:proofErr w:type="gramEnd"/>
      <w:r>
        <w:t xml:space="preserve">). </w:t>
      </w:r>
      <w:proofErr w:type="gramStart"/>
      <w:r>
        <w:t>Innovative Practices for Greener Roads.</w:t>
      </w:r>
      <w:proofErr w:type="gramEnd"/>
      <w:r>
        <w:t xml:space="preserve"> </w:t>
      </w:r>
      <w:proofErr w:type="gramStart"/>
      <w:r>
        <w:t>[Online].</w:t>
      </w:r>
      <w:proofErr w:type="gramEnd"/>
      <w:r>
        <w:t xml:space="preserve"> Available at: </w:t>
      </w:r>
      <w:hyperlink r:id="rId26" w:history="1">
        <w:r w:rsidRPr="00B272D5">
          <w:rPr>
            <w:rStyle w:val="Hyperlink"/>
          </w:rPr>
          <w:t>https://www.irfnet.ch/files-upload/pdf-files/IRF_BP_Environment_Web.pdf</w:t>
        </w:r>
      </w:hyperlink>
      <w:r>
        <w:t>. [Accessed 15/08/17].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6F" w:rsidRDefault="00AF246F" w:rsidP="004B3072">
    <w:pPr>
      <w:pStyle w:val="Header"/>
      <w:tabs>
        <w:tab w:val="right" w:pos="9638"/>
      </w:tabs>
    </w:pPr>
    <w:r>
      <w:rPr>
        <w:rFonts w:ascii="Roboto" w:hAnsi="Roboto" w:cs="Helvetica"/>
        <w:color w:val="008CBA"/>
        <w:lang w:val="en-GB" w:eastAsia="en-GB"/>
      </w:rPr>
      <w:drawing>
        <wp:anchor distT="0" distB="0" distL="114300" distR="114300" simplePos="0" relativeHeight="251661312" behindDoc="0" locked="0" layoutInCell="1" allowOverlap="1" wp14:anchorId="23ADF25B" wp14:editId="633751EA">
          <wp:simplePos x="0" y="0"/>
          <wp:positionH relativeFrom="margin">
            <wp:posOffset>28575</wp:posOffset>
          </wp:positionH>
          <wp:positionV relativeFrom="margin">
            <wp:posOffset>-565150</wp:posOffset>
          </wp:positionV>
          <wp:extent cx="1159510" cy="476885"/>
          <wp:effectExtent l="0" t="0" r="2540" b="0"/>
          <wp:wrapSquare wrapText="bothSides"/>
          <wp:docPr id="4" name="Picture 4" descr="Midlands Highway Alliance - Driving Colaborations">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dlands Highway Alliance - Driving Colaborations">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951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tab/>
    </w:r>
    <w:r>
      <w:rPr>
        <w:lang w:eastAsia="en-GB"/>
      </w:rPr>
      <w:tab/>
    </w:r>
    <w:r w:rsidR="00AA337B">
      <w:rPr>
        <w:lang w:val="en-GB" w:eastAsia="en-GB"/>
      </w:rPr>
      <w:drawing>
        <wp:anchor distT="0" distB="0" distL="114300" distR="114300" simplePos="0" relativeHeight="251663360" behindDoc="0" locked="0" layoutInCell="1" allowOverlap="1" wp14:anchorId="75FC4288" wp14:editId="699156D0">
          <wp:simplePos x="0" y="0"/>
          <wp:positionH relativeFrom="column">
            <wp:posOffset>4935220</wp:posOffset>
          </wp:positionH>
          <wp:positionV relativeFrom="paragraph">
            <wp:posOffset>-42545</wp:posOffset>
          </wp:positionV>
          <wp:extent cx="1339215" cy="196215"/>
          <wp:effectExtent l="0" t="0" r="0" b="0"/>
          <wp:wrapSquare wrapText="bothSides"/>
          <wp:docPr id="2" name="Picture 2" descr="aecom_imagineit_1mm_bord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om_imagineit_1mm_border_v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39215" cy="19621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GB"/>
      </w:rPr>
      <w:fldChar w:fldCharType="begin"/>
    </w:r>
    <w:r>
      <w:rPr>
        <w:lang w:eastAsia="en-GB"/>
      </w:rPr>
      <w:instrText xml:space="preserve"> ref Logo </w:instrText>
    </w:r>
    <w:r>
      <w:rPr>
        <w:lang w:eastAsia="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6F" w:rsidRDefault="00AF246F" w:rsidP="00893287">
    <w:pPr>
      <w:pStyle w:val="Header"/>
      <w:jc w:val="right"/>
    </w:pPr>
    <w:bookmarkStart w:id="9" w:name="Logo"/>
    <w:r>
      <w:rPr>
        <w:rFonts w:ascii="Roboto" w:hAnsi="Roboto" w:cs="Helvetica"/>
        <w:color w:val="008CBA"/>
        <w:lang w:val="en-GB" w:eastAsia="en-GB"/>
      </w:rPr>
      <w:drawing>
        <wp:anchor distT="0" distB="0" distL="114300" distR="114300" simplePos="0" relativeHeight="251659264" behindDoc="0" locked="0" layoutInCell="1" allowOverlap="1" wp14:anchorId="1020B989" wp14:editId="527A7677">
          <wp:simplePos x="0" y="0"/>
          <wp:positionH relativeFrom="margin">
            <wp:posOffset>-123825</wp:posOffset>
          </wp:positionH>
          <wp:positionV relativeFrom="margin">
            <wp:posOffset>-717550</wp:posOffset>
          </wp:positionV>
          <wp:extent cx="1159510" cy="476885"/>
          <wp:effectExtent l="0" t="0" r="2540" b="0"/>
          <wp:wrapSquare wrapText="bothSides"/>
          <wp:docPr id="7" name="Picture 7" descr="Midlands Highway Alliance - Driving Colaborations">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dlands Highway Alliance - Driving Colaborations">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951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GB" w:eastAsia="en-GB"/>
      </w:rPr>
      <w:drawing>
        <wp:anchor distT="0" distB="0" distL="114300" distR="114300" simplePos="0" relativeHeight="251658240" behindDoc="0" locked="0" layoutInCell="1" allowOverlap="1" wp14:anchorId="3F1F87D3" wp14:editId="37AA8644">
          <wp:simplePos x="0" y="0"/>
          <wp:positionH relativeFrom="column">
            <wp:posOffset>4782820</wp:posOffset>
          </wp:positionH>
          <wp:positionV relativeFrom="paragraph">
            <wp:posOffset>-194945</wp:posOffset>
          </wp:positionV>
          <wp:extent cx="1339215" cy="196215"/>
          <wp:effectExtent l="0" t="0" r="0" b="0"/>
          <wp:wrapSquare wrapText="bothSides"/>
          <wp:docPr id="3" name="Picture 3" descr="aecom_imagineit_1mm_bord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om_imagineit_1mm_border_v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39215" cy="1962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DAF6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69AB9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2ECC70"/>
    <w:lvl w:ilvl="0">
      <w:start w:val="1"/>
      <w:numFmt w:val="decimal"/>
      <w:lvlText w:val="%1."/>
      <w:lvlJc w:val="left"/>
      <w:pPr>
        <w:tabs>
          <w:tab w:val="num" w:pos="926"/>
        </w:tabs>
        <w:ind w:left="926" w:hanging="360"/>
      </w:pPr>
    </w:lvl>
  </w:abstractNum>
  <w:abstractNum w:abstractNumId="3">
    <w:nsid w:val="FFFFFF7F"/>
    <w:multiLevelType w:val="singleLevel"/>
    <w:tmpl w:val="CE285880"/>
    <w:lvl w:ilvl="0">
      <w:start w:val="1"/>
      <w:numFmt w:val="decimal"/>
      <w:lvlText w:val="%1."/>
      <w:lvlJc w:val="left"/>
      <w:pPr>
        <w:tabs>
          <w:tab w:val="num" w:pos="643"/>
        </w:tabs>
        <w:ind w:left="643" w:hanging="360"/>
      </w:pPr>
    </w:lvl>
  </w:abstractNum>
  <w:abstractNum w:abstractNumId="4">
    <w:nsid w:val="FFFFFF80"/>
    <w:multiLevelType w:val="singleLevel"/>
    <w:tmpl w:val="F9B4F97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7883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A892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8494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06876E"/>
    <w:lvl w:ilvl="0">
      <w:start w:val="1"/>
      <w:numFmt w:val="decimal"/>
      <w:lvlText w:val="%1."/>
      <w:lvlJc w:val="left"/>
      <w:pPr>
        <w:tabs>
          <w:tab w:val="num" w:pos="360"/>
        </w:tabs>
        <w:ind w:left="360" w:hanging="360"/>
      </w:pPr>
    </w:lvl>
  </w:abstractNum>
  <w:abstractNum w:abstractNumId="9">
    <w:nsid w:val="FFFFFF89"/>
    <w:multiLevelType w:val="singleLevel"/>
    <w:tmpl w:val="8A008ED4"/>
    <w:lvl w:ilvl="0">
      <w:start w:val="1"/>
      <w:numFmt w:val="bullet"/>
      <w:lvlText w:val=""/>
      <w:lvlJc w:val="left"/>
      <w:pPr>
        <w:tabs>
          <w:tab w:val="num" w:pos="360"/>
        </w:tabs>
        <w:ind w:left="360" w:hanging="360"/>
      </w:pPr>
      <w:rPr>
        <w:rFonts w:ascii="Symbol" w:hAnsi="Symbol" w:hint="default"/>
      </w:rPr>
    </w:lvl>
  </w:abstractNum>
  <w:abstractNum w:abstractNumId="10">
    <w:nsid w:val="06B27E15"/>
    <w:multiLevelType w:val="multilevel"/>
    <w:tmpl w:val="33F6AFE6"/>
    <w:lvl w:ilvl="0">
      <w:start w:val="1"/>
      <w:numFmt w:val="bullet"/>
      <w:lvlText w:val=""/>
      <w:lvlJc w:val="left"/>
      <w:pPr>
        <w:tabs>
          <w:tab w:val="num" w:pos="425"/>
        </w:tabs>
        <w:ind w:left="425" w:hanging="425"/>
      </w:pPr>
      <w:rPr>
        <w:rFonts w:ascii="Wingdings" w:hAnsi="Wingdings" w:hint="default"/>
        <w:color w:val="005A71" w:themeColor="accent1" w:themeShade="80"/>
      </w:rPr>
    </w:lvl>
    <w:lvl w:ilvl="1">
      <w:start w:val="1"/>
      <w:numFmt w:val="bullet"/>
      <w:lvlText w:val="─"/>
      <w:lvlJc w:val="left"/>
      <w:pPr>
        <w:tabs>
          <w:tab w:val="num" w:pos="851"/>
        </w:tabs>
        <w:ind w:left="850" w:hanging="425"/>
      </w:pPr>
      <w:rPr>
        <w:rFonts w:ascii="Calibri" w:hAnsi="Calibri" w:hint="default"/>
        <w:color w:val="auto"/>
      </w:rPr>
    </w:lvl>
    <w:lvl w:ilvl="2">
      <w:start w:val="1"/>
      <w:numFmt w:val="bullet"/>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color w:val="auto"/>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color w:val="auto"/>
      </w:rPr>
    </w:lvl>
  </w:abstractNum>
  <w:abstractNum w:abstractNumId="11">
    <w:nsid w:val="087D411C"/>
    <w:multiLevelType w:val="multilevel"/>
    <w:tmpl w:val="736ECABA"/>
    <w:lvl w:ilvl="0">
      <w:start w:val="1"/>
      <w:numFmt w:val="bullet"/>
      <w:pStyle w:val="TableListBullet"/>
      <w:lvlText w:val=""/>
      <w:lvlJc w:val="left"/>
      <w:pPr>
        <w:ind w:left="284" w:hanging="284"/>
      </w:pPr>
      <w:rPr>
        <w:rFonts w:ascii="Symbol" w:hAnsi="Symbol" w:hint="default"/>
        <w:color w:val="auto"/>
      </w:rPr>
    </w:lvl>
    <w:lvl w:ilvl="1">
      <w:start w:val="1"/>
      <w:numFmt w:val="bullet"/>
      <w:pStyle w:val="TableListBullet2"/>
      <w:lvlText w:val="─"/>
      <w:lvlJc w:val="left"/>
      <w:pPr>
        <w:ind w:left="568" w:hanging="284"/>
      </w:pPr>
      <w:rPr>
        <w:rFonts w:ascii="Calibri" w:hAnsi="Calibri" w:hint="default"/>
        <w:color w:val="auto"/>
      </w:rPr>
    </w:lvl>
    <w:lvl w:ilvl="2">
      <w:start w:val="1"/>
      <w:numFmt w:val="bullet"/>
      <w:pStyle w:val="TableListBullet3"/>
      <w:lvlText w:val=""/>
      <w:lvlJc w:val="left"/>
      <w:pPr>
        <w:ind w:left="852" w:hanging="284"/>
      </w:pPr>
      <w:rPr>
        <w:rFonts w:ascii="Wingdings" w:hAnsi="Wingdings"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Wingdings" w:hAnsi="Wingdings"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Wingdings" w:hAnsi="Wingdings" w:hint="default"/>
        <w:color w:val="auto"/>
      </w:rPr>
    </w:lvl>
  </w:abstractNum>
  <w:abstractNum w:abstractNumId="12">
    <w:nsid w:val="08AB481A"/>
    <w:multiLevelType w:val="multilevel"/>
    <w:tmpl w:val="22544628"/>
    <w:styleLink w:val="AECOMNumberi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nsid w:val="0C374F1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1B3271D"/>
    <w:multiLevelType w:val="multilevel"/>
    <w:tmpl w:val="B154761C"/>
    <w:lvl w:ilvl="0">
      <w:start w:val="1"/>
      <w:numFmt w:val="decimal"/>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5AD462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A8B00A2"/>
    <w:multiLevelType w:val="multilevel"/>
    <w:tmpl w:val="DB3C37A8"/>
    <w:styleLink w:val="AECOMAppendix"/>
    <w:lvl w:ilvl="0">
      <w:start w:val="1"/>
      <w:numFmt w:val="upperLetter"/>
      <w:suff w:val="nothing"/>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A0118C5"/>
    <w:multiLevelType w:val="multilevel"/>
    <w:tmpl w:val="DC22BBC8"/>
    <w:styleLink w:val="AECOM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Calibri" w:hAnsi="Calibri" w:hint="default"/>
        <w:color w:val="auto"/>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o"/>
      <w:lvlJc w:val="left"/>
      <w:pPr>
        <w:ind w:left="2556" w:hanging="284"/>
      </w:pPr>
      <w:rPr>
        <w:rFonts w:ascii="Courier New" w:hAnsi="Courier New" w:hint="default"/>
      </w:rPr>
    </w:lvl>
  </w:abstractNum>
  <w:abstractNum w:abstractNumId="18">
    <w:nsid w:val="2BC44847"/>
    <w:multiLevelType w:val="hybridMultilevel"/>
    <w:tmpl w:val="E83860D8"/>
    <w:lvl w:ilvl="0" w:tplc="E9F64A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D35C2C"/>
    <w:multiLevelType w:val="hybridMultilevel"/>
    <w:tmpl w:val="790C2BF4"/>
    <w:lvl w:ilvl="0" w:tplc="8D801120">
      <w:start w:val="1"/>
      <w:numFmt w:val="bullet"/>
      <w:lvlText w:val=""/>
      <w:lvlJc w:val="left"/>
      <w:pPr>
        <w:tabs>
          <w:tab w:val="num" w:pos="720"/>
        </w:tabs>
        <w:ind w:left="720" w:hanging="360"/>
      </w:pPr>
      <w:rPr>
        <w:rFonts w:ascii="Wingdings" w:hAnsi="Wingdings" w:hint="default"/>
      </w:rPr>
    </w:lvl>
    <w:lvl w:ilvl="1" w:tplc="6C042D6A" w:tentative="1">
      <w:start w:val="1"/>
      <w:numFmt w:val="bullet"/>
      <w:lvlText w:val=""/>
      <w:lvlJc w:val="left"/>
      <w:pPr>
        <w:tabs>
          <w:tab w:val="num" w:pos="1440"/>
        </w:tabs>
        <w:ind w:left="1440" w:hanging="360"/>
      </w:pPr>
      <w:rPr>
        <w:rFonts w:ascii="Wingdings" w:hAnsi="Wingdings" w:hint="default"/>
      </w:rPr>
    </w:lvl>
    <w:lvl w:ilvl="2" w:tplc="9B408C88" w:tentative="1">
      <w:start w:val="1"/>
      <w:numFmt w:val="bullet"/>
      <w:lvlText w:val=""/>
      <w:lvlJc w:val="left"/>
      <w:pPr>
        <w:tabs>
          <w:tab w:val="num" w:pos="2160"/>
        </w:tabs>
        <w:ind w:left="2160" w:hanging="360"/>
      </w:pPr>
      <w:rPr>
        <w:rFonts w:ascii="Wingdings" w:hAnsi="Wingdings" w:hint="default"/>
      </w:rPr>
    </w:lvl>
    <w:lvl w:ilvl="3" w:tplc="DF9C159C" w:tentative="1">
      <w:start w:val="1"/>
      <w:numFmt w:val="bullet"/>
      <w:lvlText w:val=""/>
      <w:lvlJc w:val="left"/>
      <w:pPr>
        <w:tabs>
          <w:tab w:val="num" w:pos="2880"/>
        </w:tabs>
        <w:ind w:left="2880" w:hanging="360"/>
      </w:pPr>
      <w:rPr>
        <w:rFonts w:ascii="Wingdings" w:hAnsi="Wingdings" w:hint="default"/>
      </w:rPr>
    </w:lvl>
    <w:lvl w:ilvl="4" w:tplc="795AFEF2" w:tentative="1">
      <w:start w:val="1"/>
      <w:numFmt w:val="bullet"/>
      <w:lvlText w:val=""/>
      <w:lvlJc w:val="left"/>
      <w:pPr>
        <w:tabs>
          <w:tab w:val="num" w:pos="3600"/>
        </w:tabs>
        <w:ind w:left="3600" w:hanging="360"/>
      </w:pPr>
      <w:rPr>
        <w:rFonts w:ascii="Wingdings" w:hAnsi="Wingdings" w:hint="default"/>
      </w:rPr>
    </w:lvl>
    <w:lvl w:ilvl="5" w:tplc="5198A2B8" w:tentative="1">
      <w:start w:val="1"/>
      <w:numFmt w:val="bullet"/>
      <w:lvlText w:val=""/>
      <w:lvlJc w:val="left"/>
      <w:pPr>
        <w:tabs>
          <w:tab w:val="num" w:pos="4320"/>
        </w:tabs>
        <w:ind w:left="4320" w:hanging="360"/>
      </w:pPr>
      <w:rPr>
        <w:rFonts w:ascii="Wingdings" w:hAnsi="Wingdings" w:hint="default"/>
      </w:rPr>
    </w:lvl>
    <w:lvl w:ilvl="6" w:tplc="FAFC2592" w:tentative="1">
      <w:start w:val="1"/>
      <w:numFmt w:val="bullet"/>
      <w:lvlText w:val=""/>
      <w:lvlJc w:val="left"/>
      <w:pPr>
        <w:tabs>
          <w:tab w:val="num" w:pos="5040"/>
        </w:tabs>
        <w:ind w:left="5040" w:hanging="360"/>
      </w:pPr>
      <w:rPr>
        <w:rFonts w:ascii="Wingdings" w:hAnsi="Wingdings" w:hint="default"/>
      </w:rPr>
    </w:lvl>
    <w:lvl w:ilvl="7" w:tplc="AC7C878C" w:tentative="1">
      <w:start w:val="1"/>
      <w:numFmt w:val="bullet"/>
      <w:lvlText w:val=""/>
      <w:lvlJc w:val="left"/>
      <w:pPr>
        <w:tabs>
          <w:tab w:val="num" w:pos="5760"/>
        </w:tabs>
        <w:ind w:left="5760" w:hanging="360"/>
      </w:pPr>
      <w:rPr>
        <w:rFonts w:ascii="Wingdings" w:hAnsi="Wingdings" w:hint="default"/>
      </w:rPr>
    </w:lvl>
    <w:lvl w:ilvl="8" w:tplc="68C23EA8" w:tentative="1">
      <w:start w:val="1"/>
      <w:numFmt w:val="bullet"/>
      <w:lvlText w:val=""/>
      <w:lvlJc w:val="left"/>
      <w:pPr>
        <w:tabs>
          <w:tab w:val="num" w:pos="6480"/>
        </w:tabs>
        <w:ind w:left="6480" w:hanging="360"/>
      </w:pPr>
      <w:rPr>
        <w:rFonts w:ascii="Wingdings" w:hAnsi="Wingdings" w:hint="default"/>
      </w:rPr>
    </w:lvl>
  </w:abstractNum>
  <w:abstractNum w:abstractNumId="20">
    <w:nsid w:val="3A383484"/>
    <w:multiLevelType w:val="multilevel"/>
    <w:tmpl w:val="60B68AA8"/>
    <w:styleLink w:val="AECOMTableNumbering"/>
    <w:lvl w:ilvl="0">
      <w:start w:val="1"/>
      <w:numFmt w:val="decimal"/>
      <w:pStyle w:val="TableListNumber"/>
      <w:lvlText w:val="%1."/>
      <w:lvlJc w:val="left"/>
      <w:pPr>
        <w:ind w:left="284" w:hanging="284"/>
      </w:pPr>
      <w:rPr>
        <w:rFonts w:hint="default"/>
      </w:rPr>
    </w:lvl>
    <w:lvl w:ilvl="1">
      <w:start w:val="1"/>
      <w:numFmt w:val="lowerLetter"/>
      <w:pStyle w:val="TableListNumber2"/>
      <w:lvlText w:val="%2."/>
      <w:lvlJc w:val="left"/>
      <w:pPr>
        <w:ind w:left="568" w:hanging="284"/>
      </w:pPr>
      <w:rPr>
        <w:rFonts w:hint="default"/>
      </w:rPr>
    </w:lvl>
    <w:lvl w:ilvl="2">
      <w:start w:val="1"/>
      <w:numFmt w:val="lowerRoman"/>
      <w:pStyle w:val="TableListNumber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nsid w:val="400D787D"/>
    <w:multiLevelType w:val="hybridMultilevel"/>
    <w:tmpl w:val="F4E6D6BE"/>
    <w:lvl w:ilvl="0" w:tplc="91D65386">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nsid w:val="4644573A"/>
    <w:multiLevelType w:val="multilevel"/>
    <w:tmpl w:val="3F9A613A"/>
    <w:styleLink w:val="AECOMBullets"/>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8" w:hanging="284"/>
      </w:pPr>
      <w:rPr>
        <w:rFonts w:ascii="Courier New" w:hAnsi="Courier New"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tabs>
          <w:tab w:val="num" w:pos="2346"/>
        </w:tabs>
        <w:ind w:left="1704" w:hanging="284"/>
      </w:pPr>
      <w:rPr>
        <w:rFonts w:ascii="Wingdings" w:hAnsi="Wingdings" w:hint="default"/>
      </w:rPr>
    </w:lvl>
    <w:lvl w:ilvl="6">
      <w:start w:val="1"/>
      <w:numFmt w:val="bullet"/>
      <w:lvlText w:val=""/>
      <w:lvlJc w:val="left"/>
      <w:pPr>
        <w:tabs>
          <w:tab w:val="num" w:pos="2630"/>
        </w:tabs>
        <w:ind w:left="1988" w:hanging="284"/>
      </w:pPr>
      <w:rPr>
        <w:rFonts w:ascii="Symbol" w:hAnsi="Symbol" w:hint="default"/>
      </w:rPr>
    </w:lvl>
    <w:lvl w:ilvl="7">
      <w:start w:val="1"/>
      <w:numFmt w:val="bullet"/>
      <w:lvlText w:val="o"/>
      <w:lvlJc w:val="left"/>
      <w:pPr>
        <w:tabs>
          <w:tab w:val="num" w:pos="2914"/>
        </w:tabs>
        <w:ind w:left="2272" w:hanging="284"/>
      </w:pPr>
      <w:rPr>
        <w:rFonts w:ascii="Courier New" w:hAnsi="Courier New" w:cs="Courier New" w:hint="default"/>
      </w:rPr>
    </w:lvl>
    <w:lvl w:ilvl="8">
      <w:start w:val="1"/>
      <w:numFmt w:val="bullet"/>
      <w:lvlText w:val=""/>
      <w:lvlJc w:val="left"/>
      <w:pPr>
        <w:tabs>
          <w:tab w:val="num" w:pos="3198"/>
        </w:tabs>
        <w:ind w:left="2556" w:hanging="284"/>
      </w:pPr>
      <w:rPr>
        <w:rFonts w:ascii="Wingdings" w:hAnsi="Wingdings" w:hint="default"/>
      </w:rPr>
    </w:lvl>
  </w:abstractNum>
  <w:abstractNum w:abstractNumId="23">
    <w:nsid w:val="51880F48"/>
    <w:multiLevelType w:val="multilevel"/>
    <w:tmpl w:val="6A40A2D2"/>
    <w:styleLink w:val="AECO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tabs>
          <w:tab w:val="num" w:pos="1431"/>
        </w:tabs>
        <w:ind w:left="1428" w:hanging="357"/>
      </w:pPr>
      <w:rPr>
        <w:rFonts w:hint="default"/>
      </w:rPr>
    </w:lvl>
    <w:lvl w:ilvl="4">
      <w:start w:val="1"/>
      <w:numFmt w:val="lowerLetter"/>
      <w:lvlText w:val="%5."/>
      <w:lvlJc w:val="left"/>
      <w:pPr>
        <w:tabs>
          <w:tab w:val="num" w:pos="1788"/>
        </w:tabs>
        <w:ind w:left="1785" w:hanging="357"/>
      </w:pPr>
      <w:rPr>
        <w:rFonts w:hint="default"/>
      </w:rPr>
    </w:lvl>
    <w:lvl w:ilvl="5">
      <w:start w:val="1"/>
      <w:numFmt w:val="lowerRoman"/>
      <w:lvlText w:val="%6."/>
      <w:lvlJc w:val="right"/>
      <w:pPr>
        <w:tabs>
          <w:tab w:val="num" w:pos="2145"/>
        </w:tabs>
        <w:ind w:left="2142" w:hanging="357"/>
      </w:pPr>
      <w:rPr>
        <w:rFonts w:hint="default"/>
      </w:rPr>
    </w:lvl>
    <w:lvl w:ilvl="6">
      <w:start w:val="1"/>
      <w:numFmt w:val="decimal"/>
      <w:lvlText w:val="%7."/>
      <w:lvlJc w:val="left"/>
      <w:pPr>
        <w:tabs>
          <w:tab w:val="num" w:pos="2502"/>
        </w:tabs>
        <w:ind w:left="2499" w:hanging="357"/>
      </w:pPr>
      <w:rPr>
        <w:rFonts w:hint="default"/>
      </w:rPr>
    </w:lvl>
    <w:lvl w:ilvl="7">
      <w:start w:val="1"/>
      <w:numFmt w:val="lowerLetter"/>
      <w:lvlText w:val="%8."/>
      <w:lvlJc w:val="left"/>
      <w:pPr>
        <w:tabs>
          <w:tab w:val="num" w:pos="2859"/>
        </w:tabs>
        <w:ind w:left="2856" w:hanging="357"/>
      </w:pPr>
      <w:rPr>
        <w:rFonts w:hint="default"/>
      </w:rPr>
    </w:lvl>
    <w:lvl w:ilvl="8">
      <w:start w:val="1"/>
      <w:numFmt w:val="lowerRoman"/>
      <w:lvlText w:val="%9."/>
      <w:lvlJc w:val="right"/>
      <w:pPr>
        <w:tabs>
          <w:tab w:val="num" w:pos="3216"/>
        </w:tabs>
        <w:ind w:left="3213" w:hanging="357"/>
      </w:pPr>
      <w:rPr>
        <w:rFonts w:hint="default"/>
      </w:rPr>
    </w:lvl>
  </w:abstractNum>
  <w:abstractNum w:abstractNumId="24">
    <w:nsid w:val="56390F89"/>
    <w:multiLevelType w:val="hybridMultilevel"/>
    <w:tmpl w:val="FEBAB5D2"/>
    <w:lvl w:ilvl="0" w:tplc="620AB8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C220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A326B8F"/>
    <w:multiLevelType w:val="hybridMultilevel"/>
    <w:tmpl w:val="25AA4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BB7A9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59A027C"/>
    <w:multiLevelType w:val="multilevel"/>
    <w:tmpl w:val="8DE8603A"/>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425"/>
        </w:tabs>
        <w:ind w:left="851" w:hanging="426"/>
      </w:pPr>
      <w:rPr>
        <w:rFonts w:hint="default"/>
      </w:rPr>
    </w:lvl>
    <w:lvl w:ilvl="2">
      <w:start w:val="1"/>
      <w:numFmt w:val="lowerRoman"/>
      <w:pStyle w:val="ListNumber3"/>
      <w:lvlText w:val="%3."/>
      <w:lvlJc w:val="left"/>
      <w:pPr>
        <w:tabs>
          <w:tab w:val="num" w:pos="851"/>
        </w:tabs>
        <w:ind w:left="1276" w:hanging="425"/>
      </w:pPr>
      <w:rPr>
        <w:rFonts w:hint="default"/>
      </w:rPr>
    </w:lvl>
    <w:lvl w:ilvl="3">
      <w:start w:val="1"/>
      <w:numFmt w:val="decimal"/>
      <w:lvlText w:val="%4."/>
      <w:lvlJc w:val="left"/>
      <w:pPr>
        <w:tabs>
          <w:tab w:val="num" w:pos="1431"/>
        </w:tabs>
        <w:ind w:left="425" w:hanging="425"/>
      </w:pPr>
      <w:rPr>
        <w:rFonts w:hint="default"/>
      </w:rPr>
    </w:lvl>
    <w:lvl w:ilvl="4">
      <w:start w:val="1"/>
      <w:numFmt w:val="lowerLetter"/>
      <w:lvlText w:val="%5."/>
      <w:lvlJc w:val="left"/>
      <w:pPr>
        <w:tabs>
          <w:tab w:val="num" w:pos="1788"/>
        </w:tabs>
        <w:ind w:left="425" w:hanging="425"/>
      </w:pPr>
      <w:rPr>
        <w:rFonts w:hint="default"/>
      </w:rPr>
    </w:lvl>
    <w:lvl w:ilvl="5">
      <w:start w:val="1"/>
      <w:numFmt w:val="lowerRoman"/>
      <w:lvlText w:val="%6."/>
      <w:lvlJc w:val="right"/>
      <w:pPr>
        <w:tabs>
          <w:tab w:val="num" w:pos="2145"/>
        </w:tabs>
        <w:ind w:left="425" w:hanging="425"/>
      </w:pPr>
      <w:rPr>
        <w:rFonts w:hint="default"/>
      </w:rPr>
    </w:lvl>
    <w:lvl w:ilvl="6">
      <w:start w:val="1"/>
      <w:numFmt w:val="decimal"/>
      <w:lvlText w:val="%7."/>
      <w:lvlJc w:val="left"/>
      <w:pPr>
        <w:tabs>
          <w:tab w:val="num" w:pos="2502"/>
        </w:tabs>
        <w:ind w:left="425" w:hanging="425"/>
      </w:pPr>
      <w:rPr>
        <w:rFonts w:hint="default"/>
      </w:rPr>
    </w:lvl>
    <w:lvl w:ilvl="7">
      <w:start w:val="1"/>
      <w:numFmt w:val="lowerLetter"/>
      <w:lvlText w:val="%8."/>
      <w:lvlJc w:val="left"/>
      <w:pPr>
        <w:tabs>
          <w:tab w:val="num" w:pos="2859"/>
        </w:tabs>
        <w:ind w:left="425" w:hanging="425"/>
      </w:pPr>
      <w:rPr>
        <w:rFonts w:hint="default"/>
      </w:rPr>
    </w:lvl>
    <w:lvl w:ilvl="8">
      <w:start w:val="1"/>
      <w:numFmt w:val="lowerRoman"/>
      <w:lvlText w:val="%9."/>
      <w:lvlJc w:val="right"/>
      <w:pPr>
        <w:tabs>
          <w:tab w:val="num" w:pos="3216"/>
        </w:tabs>
        <w:ind w:left="425" w:hanging="425"/>
      </w:pPr>
      <w:rPr>
        <w:rFonts w:hint="default"/>
      </w:rPr>
    </w:lvl>
  </w:abstractNum>
  <w:abstractNum w:abstractNumId="29">
    <w:nsid w:val="68346008"/>
    <w:multiLevelType w:val="hybridMultilevel"/>
    <w:tmpl w:val="CA220C2A"/>
    <w:lvl w:ilvl="0" w:tplc="F6E2FE8E">
      <w:start w:val="1"/>
      <w:numFmt w:val="bullet"/>
      <w:lvlText w:val=""/>
      <w:lvlJc w:val="left"/>
      <w:pPr>
        <w:tabs>
          <w:tab w:val="num" w:pos="720"/>
        </w:tabs>
        <w:ind w:left="720" w:hanging="360"/>
      </w:pPr>
      <w:rPr>
        <w:rFonts w:ascii="Wingdings" w:hAnsi="Wingdings" w:hint="default"/>
      </w:rPr>
    </w:lvl>
    <w:lvl w:ilvl="1" w:tplc="370E7178" w:tentative="1">
      <w:start w:val="1"/>
      <w:numFmt w:val="bullet"/>
      <w:lvlText w:val=""/>
      <w:lvlJc w:val="left"/>
      <w:pPr>
        <w:tabs>
          <w:tab w:val="num" w:pos="1440"/>
        </w:tabs>
        <w:ind w:left="1440" w:hanging="360"/>
      </w:pPr>
      <w:rPr>
        <w:rFonts w:ascii="Wingdings" w:hAnsi="Wingdings" w:hint="default"/>
      </w:rPr>
    </w:lvl>
    <w:lvl w:ilvl="2" w:tplc="61BA7A96" w:tentative="1">
      <w:start w:val="1"/>
      <w:numFmt w:val="bullet"/>
      <w:lvlText w:val=""/>
      <w:lvlJc w:val="left"/>
      <w:pPr>
        <w:tabs>
          <w:tab w:val="num" w:pos="2160"/>
        </w:tabs>
        <w:ind w:left="2160" w:hanging="360"/>
      </w:pPr>
      <w:rPr>
        <w:rFonts w:ascii="Wingdings" w:hAnsi="Wingdings" w:hint="default"/>
      </w:rPr>
    </w:lvl>
    <w:lvl w:ilvl="3" w:tplc="4D8A08B8" w:tentative="1">
      <w:start w:val="1"/>
      <w:numFmt w:val="bullet"/>
      <w:lvlText w:val=""/>
      <w:lvlJc w:val="left"/>
      <w:pPr>
        <w:tabs>
          <w:tab w:val="num" w:pos="2880"/>
        </w:tabs>
        <w:ind w:left="2880" w:hanging="360"/>
      </w:pPr>
      <w:rPr>
        <w:rFonts w:ascii="Wingdings" w:hAnsi="Wingdings" w:hint="default"/>
      </w:rPr>
    </w:lvl>
    <w:lvl w:ilvl="4" w:tplc="DA1AB10C" w:tentative="1">
      <w:start w:val="1"/>
      <w:numFmt w:val="bullet"/>
      <w:lvlText w:val=""/>
      <w:lvlJc w:val="left"/>
      <w:pPr>
        <w:tabs>
          <w:tab w:val="num" w:pos="3600"/>
        </w:tabs>
        <w:ind w:left="3600" w:hanging="360"/>
      </w:pPr>
      <w:rPr>
        <w:rFonts w:ascii="Wingdings" w:hAnsi="Wingdings" w:hint="default"/>
      </w:rPr>
    </w:lvl>
    <w:lvl w:ilvl="5" w:tplc="98D0E184" w:tentative="1">
      <w:start w:val="1"/>
      <w:numFmt w:val="bullet"/>
      <w:lvlText w:val=""/>
      <w:lvlJc w:val="left"/>
      <w:pPr>
        <w:tabs>
          <w:tab w:val="num" w:pos="4320"/>
        </w:tabs>
        <w:ind w:left="4320" w:hanging="360"/>
      </w:pPr>
      <w:rPr>
        <w:rFonts w:ascii="Wingdings" w:hAnsi="Wingdings" w:hint="default"/>
      </w:rPr>
    </w:lvl>
    <w:lvl w:ilvl="6" w:tplc="24A65B02" w:tentative="1">
      <w:start w:val="1"/>
      <w:numFmt w:val="bullet"/>
      <w:lvlText w:val=""/>
      <w:lvlJc w:val="left"/>
      <w:pPr>
        <w:tabs>
          <w:tab w:val="num" w:pos="5040"/>
        </w:tabs>
        <w:ind w:left="5040" w:hanging="360"/>
      </w:pPr>
      <w:rPr>
        <w:rFonts w:ascii="Wingdings" w:hAnsi="Wingdings" w:hint="default"/>
      </w:rPr>
    </w:lvl>
    <w:lvl w:ilvl="7" w:tplc="B5A88EC2" w:tentative="1">
      <w:start w:val="1"/>
      <w:numFmt w:val="bullet"/>
      <w:lvlText w:val=""/>
      <w:lvlJc w:val="left"/>
      <w:pPr>
        <w:tabs>
          <w:tab w:val="num" w:pos="5760"/>
        </w:tabs>
        <w:ind w:left="5760" w:hanging="360"/>
      </w:pPr>
      <w:rPr>
        <w:rFonts w:ascii="Wingdings" w:hAnsi="Wingdings" w:hint="default"/>
      </w:rPr>
    </w:lvl>
    <w:lvl w:ilvl="8" w:tplc="4BE02E60" w:tentative="1">
      <w:start w:val="1"/>
      <w:numFmt w:val="bullet"/>
      <w:lvlText w:val=""/>
      <w:lvlJc w:val="left"/>
      <w:pPr>
        <w:tabs>
          <w:tab w:val="num" w:pos="6480"/>
        </w:tabs>
        <w:ind w:left="6480" w:hanging="360"/>
      </w:pPr>
      <w:rPr>
        <w:rFonts w:ascii="Wingdings" w:hAnsi="Wingdings" w:hint="default"/>
      </w:rPr>
    </w:lvl>
  </w:abstractNum>
  <w:abstractNum w:abstractNumId="30">
    <w:nsid w:val="6EFE498B"/>
    <w:multiLevelType w:val="multilevel"/>
    <w:tmpl w:val="C06A36F8"/>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76005E" w:themeColor="accent4" w:themeShade="BF"/>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color w:val="auto"/>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color w:val="auto"/>
      </w:rPr>
    </w:lvl>
  </w:abstractNum>
  <w:abstractNum w:abstractNumId="31">
    <w:nsid w:val="758B3682"/>
    <w:multiLevelType w:val="hybridMultilevel"/>
    <w:tmpl w:val="9B8CEDD8"/>
    <w:lvl w:ilvl="0" w:tplc="274634E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5A79B1"/>
    <w:multiLevelType w:val="multilevel"/>
    <w:tmpl w:val="4E92C69C"/>
    <w:name w:val="AECOM Outline numbering"/>
    <w:lvl w:ilvl="0">
      <w:start w:val="1"/>
      <w:numFmt w:val="none"/>
      <w:suff w:val="nothing"/>
      <w:lvlText w:val="%1"/>
      <w:lvlJc w:val="left"/>
      <w:pPr>
        <w:ind w:left="0" w:firstLine="0"/>
      </w:pPr>
      <w:rPr>
        <w:rFonts w:hint="default"/>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5"/>
  </w:num>
  <w:num w:numId="8">
    <w:abstractNumId w:val="4"/>
  </w:num>
  <w:num w:numId="9">
    <w:abstractNumId w:val="1"/>
  </w:num>
  <w:num w:numId="10">
    <w:abstractNumId w:val="0"/>
  </w:num>
  <w:num w:numId="11">
    <w:abstractNumId w:val="16"/>
  </w:num>
  <w:num w:numId="12">
    <w:abstractNumId w:val="12"/>
  </w:num>
  <w:num w:numId="13">
    <w:abstractNumId w:val="22"/>
  </w:num>
  <w:num w:numId="14">
    <w:abstractNumId w:val="23"/>
  </w:num>
  <w:num w:numId="15">
    <w:abstractNumId w:val="16"/>
  </w:num>
  <w:num w:numId="16">
    <w:abstractNumId w:val="22"/>
  </w:num>
  <w:num w:numId="17">
    <w:abstractNumId w:val="22"/>
  </w:num>
  <w:num w:numId="18">
    <w:abstractNumId w:val="22"/>
  </w:num>
  <w:num w:numId="19">
    <w:abstractNumId w:val="23"/>
  </w:num>
  <w:num w:numId="20">
    <w:abstractNumId w:val="23"/>
  </w:num>
  <w:num w:numId="21">
    <w:abstractNumId w:val="23"/>
  </w:num>
  <w:num w:numId="22">
    <w:abstractNumId w:val="32"/>
  </w:num>
  <w:num w:numId="23">
    <w:abstractNumId w:val="22"/>
  </w:num>
  <w:num w:numId="24">
    <w:abstractNumId w:val="30"/>
  </w:num>
  <w:num w:numId="25">
    <w:abstractNumId w:val="30"/>
  </w:num>
  <w:num w:numId="26">
    <w:abstractNumId w:val="30"/>
  </w:num>
  <w:num w:numId="27">
    <w:abstractNumId w:val="30"/>
  </w:num>
  <w:num w:numId="28">
    <w:abstractNumId w:val="30"/>
  </w:num>
  <w:num w:numId="29">
    <w:abstractNumId w:val="30"/>
  </w:num>
  <w:num w:numId="30">
    <w:abstractNumId w:val="28"/>
  </w:num>
  <w:num w:numId="31">
    <w:abstractNumId w:val="28"/>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5"/>
  </w:num>
  <w:num w:numId="42">
    <w:abstractNumId w:val="27"/>
  </w:num>
  <w:num w:numId="43">
    <w:abstractNumId w:val="13"/>
  </w:num>
  <w:num w:numId="44">
    <w:abstractNumId w:val="14"/>
  </w:num>
  <w:num w:numId="45">
    <w:abstractNumId w:val="26"/>
  </w:num>
  <w:num w:numId="46">
    <w:abstractNumId w:val="31"/>
  </w:num>
  <w:num w:numId="47">
    <w:abstractNumId w:val="24"/>
  </w:num>
  <w:num w:numId="48">
    <w:abstractNumId w:val="10"/>
  </w:num>
  <w:num w:numId="49">
    <w:abstractNumId w:val="21"/>
  </w:num>
  <w:num w:numId="50">
    <w:abstractNumId w:val="19"/>
  </w:num>
  <w:num w:numId="51">
    <w:abstractNumId w:val="29"/>
  </w:num>
  <w:num w:numId="52">
    <w:abstractNumId w:val="30"/>
  </w:num>
  <w:num w:numId="53">
    <w:abstractNumId w:val="30"/>
  </w:num>
  <w:num w:numId="54">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cbTextLanguage_ListCount" w:val="0"/>
    <w:docVar w:name="cbTextLanguage_ListIndex" w:val="-1"/>
    <w:docVar w:name="chkSaveFooterDetails" w:val="0"/>
    <w:docVar w:name="chkSaveOfficeAddress" w:val="0"/>
    <w:docVar w:name="opt1column" w:val="-1"/>
    <w:docVar w:name="opt2column" w:val="0"/>
    <w:docVar w:name="opt3column" w:val="0"/>
    <w:docVar w:name="optA3Landscape" w:val="0"/>
    <w:docVar w:name="optA4Landscape" w:val="0"/>
    <w:docVar w:name="optA4Portrait" w:val="-1"/>
    <w:docVar w:name="optChangeFontAECOMSans" w:val="0"/>
    <w:docVar w:name="optChangeFontArial" w:val="-1"/>
    <w:docVar w:name="optFont10" w:val="0"/>
    <w:docVar w:name="optFont11" w:val="0"/>
    <w:docVar w:name="optFont12" w:val="0"/>
    <w:docVar w:name="optFont9" w:val="-1"/>
    <w:docVar w:name="optHeading1Font18" w:val="0"/>
    <w:docVar w:name="optHeading1Font21" w:val="0"/>
    <w:docVar w:name="optHeading1Font24" w:val="-1"/>
    <w:docVar w:name="optLogo" w:val="-1"/>
    <w:docVar w:name="optNoLogo" w:val="0"/>
    <w:docVar w:name="optNumberedHeadings" w:val="0"/>
    <w:docVar w:name="optUnNumberedHeadings" w:val="-1"/>
    <w:docVar w:name="optUSLetterLandscape" w:val="0"/>
    <w:docVar w:name="optUSLetterPortrait" w:val="0"/>
    <w:docVar w:name="RERUN" w:val="1"/>
    <w:docVar w:name="SelectedCountry" w:val="0"/>
    <w:docVar w:name="SelectedEntity" w:val="0"/>
    <w:docVar w:name="SelectedGeo" w:val="0"/>
    <w:docVar w:name="SelectedLanguage" w:val="0"/>
    <w:docVar w:name="SelectedOffice" w:val="0"/>
    <w:docVar w:name="SelectedPageLayout" w:val="3"/>
    <w:docVar w:name="SelectedRegion" w:val="0"/>
    <w:docVar w:name="tbDate" w:val="August 11 2017"/>
    <w:docVar w:name="tbOfficeAddress" w:val="AECOM Canada Ltd._x000d__x000a_1601 Airport Road NE_x000d__x000a_Suite 100_x000d__x000a_Calgary AB T2E 6Z8_x000d__x000a_Canada_x000d__x000a_aecom.com"/>
    <w:docVar w:name="TranslateChart" w:val="Chart"/>
    <w:docVar w:name="TranslateFigure" w:val="Figure"/>
    <w:docVar w:name="TranslateTable" w:val="Table"/>
  </w:docVars>
  <w:rsids>
    <w:rsidRoot w:val="00B06693"/>
    <w:rsid w:val="00003328"/>
    <w:rsid w:val="0000567F"/>
    <w:rsid w:val="0001114C"/>
    <w:rsid w:val="00012206"/>
    <w:rsid w:val="0001773D"/>
    <w:rsid w:val="00020071"/>
    <w:rsid w:val="00021E0A"/>
    <w:rsid w:val="00023BF4"/>
    <w:rsid w:val="00024603"/>
    <w:rsid w:val="00026F9A"/>
    <w:rsid w:val="0002773D"/>
    <w:rsid w:val="000312F1"/>
    <w:rsid w:val="00034E38"/>
    <w:rsid w:val="0004006A"/>
    <w:rsid w:val="00040798"/>
    <w:rsid w:val="00054F7D"/>
    <w:rsid w:val="00067163"/>
    <w:rsid w:val="00070282"/>
    <w:rsid w:val="000745A4"/>
    <w:rsid w:val="0007570A"/>
    <w:rsid w:val="00075E9A"/>
    <w:rsid w:val="00077D02"/>
    <w:rsid w:val="00080BF4"/>
    <w:rsid w:val="00082594"/>
    <w:rsid w:val="00082B2E"/>
    <w:rsid w:val="0009161C"/>
    <w:rsid w:val="00096A50"/>
    <w:rsid w:val="00096D1C"/>
    <w:rsid w:val="000B6E4D"/>
    <w:rsid w:val="000C41FA"/>
    <w:rsid w:val="000C4893"/>
    <w:rsid w:val="000C532B"/>
    <w:rsid w:val="000C56C0"/>
    <w:rsid w:val="000C5B15"/>
    <w:rsid w:val="000C6B71"/>
    <w:rsid w:val="000D0060"/>
    <w:rsid w:val="000D0F8F"/>
    <w:rsid w:val="000D2529"/>
    <w:rsid w:val="000D3142"/>
    <w:rsid w:val="000D4D55"/>
    <w:rsid w:val="000D553D"/>
    <w:rsid w:val="000D6120"/>
    <w:rsid w:val="000E061E"/>
    <w:rsid w:val="000E1A23"/>
    <w:rsid w:val="000E355B"/>
    <w:rsid w:val="000E4ABB"/>
    <w:rsid w:val="000E5190"/>
    <w:rsid w:val="000E5A2C"/>
    <w:rsid w:val="000E6BE9"/>
    <w:rsid w:val="000E6D98"/>
    <w:rsid w:val="000F37AA"/>
    <w:rsid w:val="000F3B5D"/>
    <w:rsid w:val="000F4050"/>
    <w:rsid w:val="000F5336"/>
    <w:rsid w:val="001001C3"/>
    <w:rsid w:val="00101FD4"/>
    <w:rsid w:val="00102168"/>
    <w:rsid w:val="00105845"/>
    <w:rsid w:val="001077AC"/>
    <w:rsid w:val="00111433"/>
    <w:rsid w:val="00121211"/>
    <w:rsid w:val="00123CDC"/>
    <w:rsid w:val="00126AAD"/>
    <w:rsid w:val="00132010"/>
    <w:rsid w:val="00134EB1"/>
    <w:rsid w:val="00135CAB"/>
    <w:rsid w:val="0014041F"/>
    <w:rsid w:val="00142FA6"/>
    <w:rsid w:val="00145502"/>
    <w:rsid w:val="001455A1"/>
    <w:rsid w:val="00147DA2"/>
    <w:rsid w:val="001506BD"/>
    <w:rsid w:val="00156629"/>
    <w:rsid w:val="00161E98"/>
    <w:rsid w:val="001725E0"/>
    <w:rsid w:val="00172EAB"/>
    <w:rsid w:val="00176A2F"/>
    <w:rsid w:val="00176E78"/>
    <w:rsid w:val="00177311"/>
    <w:rsid w:val="00181297"/>
    <w:rsid w:val="00181A17"/>
    <w:rsid w:val="00186702"/>
    <w:rsid w:val="0019580A"/>
    <w:rsid w:val="001963B9"/>
    <w:rsid w:val="001A23D4"/>
    <w:rsid w:val="001A3C99"/>
    <w:rsid w:val="001A52ED"/>
    <w:rsid w:val="001A5319"/>
    <w:rsid w:val="001A6477"/>
    <w:rsid w:val="001A6F0E"/>
    <w:rsid w:val="001A7752"/>
    <w:rsid w:val="001B05C4"/>
    <w:rsid w:val="001B14A6"/>
    <w:rsid w:val="001B6967"/>
    <w:rsid w:val="001B6E91"/>
    <w:rsid w:val="001C11E7"/>
    <w:rsid w:val="001C2E16"/>
    <w:rsid w:val="001C53FB"/>
    <w:rsid w:val="001D299A"/>
    <w:rsid w:val="001D2B8E"/>
    <w:rsid w:val="001D7118"/>
    <w:rsid w:val="001E0ECF"/>
    <w:rsid w:val="001F09D3"/>
    <w:rsid w:val="001F1052"/>
    <w:rsid w:val="001F11A1"/>
    <w:rsid w:val="001F1D56"/>
    <w:rsid w:val="001F3244"/>
    <w:rsid w:val="001F35B5"/>
    <w:rsid w:val="00202539"/>
    <w:rsid w:val="0020299C"/>
    <w:rsid w:val="002038A7"/>
    <w:rsid w:val="00204571"/>
    <w:rsid w:val="00207666"/>
    <w:rsid w:val="0022047C"/>
    <w:rsid w:val="00223348"/>
    <w:rsid w:val="00226F47"/>
    <w:rsid w:val="00233E62"/>
    <w:rsid w:val="00234393"/>
    <w:rsid w:val="00243E71"/>
    <w:rsid w:val="0024744B"/>
    <w:rsid w:val="00251464"/>
    <w:rsid w:val="00252327"/>
    <w:rsid w:val="00255091"/>
    <w:rsid w:val="002635FA"/>
    <w:rsid w:val="0026762A"/>
    <w:rsid w:val="00267DB2"/>
    <w:rsid w:val="00270D35"/>
    <w:rsid w:val="002729AE"/>
    <w:rsid w:val="00273FB6"/>
    <w:rsid w:val="00274258"/>
    <w:rsid w:val="0027630F"/>
    <w:rsid w:val="00280C5F"/>
    <w:rsid w:val="00281F0A"/>
    <w:rsid w:val="00283E74"/>
    <w:rsid w:val="002863BC"/>
    <w:rsid w:val="00286B73"/>
    <w:rsid w:val="0029073F"/>
    <w:rsid w:val="00290AB0"/>
    <w:rsid w:val="0029298D"/>
    <w:rsid w:val="00295AE9"/>
    <w:rsid w:val="002A1E22"/>
    <w:rsid w:val="002A31BE"/>
    <w:rsid w:val="002A7318"/>
    <w:rsid w:val="002B7ADB"/>
    <w:rsid w:val="002C02C3"/>
    <w:rsid w:val="002C0F19"/>
    <w:rsid w:val="002C526D"/>
    <w:rsid w:val="002C6D7D"/>
    <w:rsid w:val="002D2F92"/>
    <w:rsid w:val="002D4E88"/>
    <w:rsid w:val="002D642D"/>
    <w:rsid w:val="002E0E2F"/>
    <w:rsid w:val="002E2F14"/>
    <w:rsid w:val="002F20E5"/>
    <w:rsid w:val="003041BB"/>
    <w:rsid w:val="00310F86"/>
    <w:rsid w:val="00311EEC"/>
    <w:rsid w:val="00312B81"/>
    <w:rsid w:val="0031400D"/>
    <w:rsid w:val="00315D0A"/>
    <w:rsid w:val="00317C38"/>
    <w:rsid w:val="00322FFF"/>
    <w:rsid w:val="0032736F"/>
    <w:rsid w:val="00330C0F"/>
    <w:rsid w:val="00337BDC"/>
    <w:rsid w:val="003403C0"/>
    <w:rsid w:val="0034340C"/>
    <w:rsid w:val="00344152"/>
    <w:rsid w:val="00345D5E"/>
    <w:rsid w:val="00346DF8"/>
    <w:rsid w:val="00351988"/>
    <w:rsid w:val="0035455B"/>
    <w:rsid w:val="0036332B"/>
    <w:rsid w:val="00363F46"/>
    <w:rsid w:val="00367402"/>
    <w:rsid w:val="00371DF3"/>
    <w:rsid w:val="003744CA"/>
    <w:rsid w:val="00386B20"/>
    <w:rsid w:val="00387DAB"/>
    <w:rsid w:val="00390D88"/>
    <w:rsid w:val="00391789"/>
    <w:rsid w:val="003937B1"/>
    <w:rsid w:val="003A09E8"/>
    <w:rsid w:val="003A2EB4"/>
    <w:rsid w:val="003A4209"/>
    <w:rsid w:val="003B0134"/>
    <w:rsid w:val="003B1B23"/>
    <w:rsid w:val="003B1B4E"/>
    <w:rsid w:val="003B35B2"/>
    <w:rsid w:val="003B44A7"/>
    <w:rsid w:val="003B5627"/>
    <w:rsid w:val="003C62DB"/>
    <w:rsid w:val="003D28D6"/>
    <w:rsid w:val="003E2BDE"/>
    <w:rsid w:val="003E3660"/>
    <w:rsid w:val="003F20AB"/>
    <w:rsid w:val="003F294B"/>
    <w:rsid w:val="003F4C7A"/>
    <w:rsid w:val="00404A8A"/>
    <w:rsid w:val="00404BE5"/>
    <w:rsid w:val="004064DE"/>
    <w:rsid w:val="0041043A"/>
    <w:rsid w:val="00410FFC"/>
    <w:rsid w:val="00413648"/>
    <w:rsid w:val="0041553D"/>
    <w:rsid w:val="004159F3"/>
    <w:rsid w:val="00423AF9"/>
    <w:rsid w:val="00425936"/>
    <w:rsid w:val="00425AF6"/>
    <w:rsid w:val="0042621D"/>
    <w:rsid w:val="0042749D"/>
    <w:rsid w:val="00427D91"/>
    <w:rsid w:val="0043134D"/>
    <w:rsid w:val="00431477"/>
    <w:rsid w:val="00433C39"/>
    <w:rsid w:val="004347EA"/>
    <w:rsid w:val="0044096C"/>
    <w:rsid w:val="00447AC0"/>
    <w:rsid w:val="00452247"/>
    <w:rsid w:val="004600FD"/>
    <w:rsid w:val="00464BC1"/>
    <w:rsid w:val="00467039"/>
    <w:rsid w:val="00471594"/>
    <w:rsid w:val="004725F7"/>
    <w:rsid w:val="00474BE4"/>
    <w:rsid w:val="004766A6"/>
    <w:rsid w:val="00480D8E"/>
    <w:rsid w:val="004818D8"/>
    <w:rsid w:val="00482691"/>
    <w:rsid w:val="0048294B"/>
    <w:rsid w:val="00483E82"/>
    <w:rsid w:val="004905E4"/>
    <w:rsid w:val="00492DB2"/>
    <w:rsid w:val="004A08A6"/>
    <w:rsid w:val="004A2A1D"/>
    <w:rsid w:val="004A43AD"/>
    <w:rsid w:val="004A76B3"/>
    <w:rsid w:val="004B2511"/>
    <w:rsid w:val="004B2F39"/>
    <w:rsid w:val="004B3072"/>
    <w:rsid w:val="004B3B6A"/>
    <w:rsid w:val="004B4874"/>
    <w:rsid w:val="004B4913"/>
    <w:rsid w:val="004B52DF"/>
    <w:rsid w:val="004C0B28"/>
    <w:rsid w:val="004C5298"/>
    <w:rsid w:val="004C7215"/>
    <w:rsid w:val="004D0A0D"/>
    <w:rsid w:val="004D4A35"/>
    <w:rsid w:val="004D5E68"/>
    <w:rsid w:val="004E26C7"/>
    <w:rsid w:val="004F3AB3"/>
    <w:rsid w:val="005025C1"/>
    <w:rsid w:val="005026CE"/>
    <w:rsid w:val="0050300D"/>
    <w:rsid w:val="00503490"/>
    <w:rsid w:val="00506652"/>
    <w:rsid w:val="005102A3"/>
    <w:rsid w:val="00513811"/>
    <w:rsid w:val="00530B07"/>
    <w:rsid w:val="00530D54"/>
    <w:rsid w:val="005344B4"/>
    <w:rsid w:val="00540337"/>
    <w:rsid w:val="00540443"/>
    <w:rsid w:val="005450F6"/>
    <w:rsid w:val="005454C9"/>
    <w:rsid w:val="00551E20"/>
    <w:rsid w:val="005534AE"/>
    <w:rsid w:val="0055690D"/>
    <w:rsid w:val="005606E1"/>
    <w:rsid w:val="00562E0E"/>
    <w:rsid w:val="0056355D"/>
    <w:rsid w:val="00563D3B"/>
    <w:rsid w:val="00567B50"/>
    <w:rsid w:val="00573006"/>
    <w:rsid w:val="005754D1"/>
    <w:rsid w:val="00575D70"/>
    <w:rsid w:val="00591C1A"/>
    <w:rsid w:val="00591C33"/>
    <w:rsid w:val="0059383E"/>
    <w:rsid w:val="0059393E"/>
    <w:rsid w:val="00593EA5"/>
    <w:rsid w:val="005962E7"/>
    <w:rsid w:val="005A4296"/>
    <w:rsid w:val="005B3E9A"/>
    <w:rsid w:val="005B5C8E"/>
    <w:rsid w:val="005C1C18"/>
    <w:rsid w:val="005C2310"/>
    <w:rsid w:val="005C26C4"/>
    <w:rsid w:val="005C635C"/>
    <w:rsid w:val="005D2C1B"/>
    <w:rsid w:val="005D3AB1"/>
    <w:rsid w:val="005E08F2"/>
    <w:rsid w:val="005E137C"/>
    <w:rsid w:val="005F38A8"/>
    <w:rsid w:val="005F7352"/>
    <w:rsid w:val="00602B88"/>
    <w:rsid w:val="006036D3"/>
    <w:rsid w:val="00605B67"/>
    <w:rsid w:val="00612E67"/>
    <w:rsid w:val="00616FB4"/>
    <w:rsid w:val="006234A3"/>
    <w:rsid w:val="00623BF6"/>
    <w:rsid w:val="0063012F"/>
    <w:rsid w:val="00632163"/>
    <w:rsid w:val="00634868"/>
    <w:rsid w:val="00640C70"/>
    <w:rsid w:val="0064142A"/>
    <w:rsid w:val="00641FE2"/>
    <w:rsid w:val="00643EA1"/>
    <w:rsid w:val="00644CE3"/>
    <w:rsid w:val="00644E29"/>
    <w:rsid w:val="00651A28"/>
    <w:rsid w:val="00655083"/>
    <w:rsid w:val="00656188"/>
    <w:rsid w:val="0065674E"/>
    <w:rsid w:val="006614E9"/>
    <w:rsid w:val="0066405C"/>
    <w:rsid w:val="00664C90"/>
    <w:rsid w:val="00673BFD"/>
    <w:rsid w:val="006767AC"/>
    <w:rsid w:val="00677D47"/>
    <w:rsid w:val="006800C4"/>
    <w:rsid w:val="006820D8"/>
    <w:rsid w:val="006A384F"/>
    <w:rsid w:val="006A4118"/>
    <w:rsid w:val="006A415E"/>
    <w:rsid w:val="006A4CD9"/>
    <w:rsid w:val="006A50A8"/>
    <w:rsid w:val="006A6311"/>
    <w:rsid w:val="006B39D2"/>
    <w:rsid w:val="006C2F65"/>
    <w:rsid w:val="006D0CE6"/>
    <w:rsid w:val="006D2860"/>
    <w:rsid w:val="006D7974"/>
    <w:rsid w:val="006E0634"/>
    <w:rsid w:val="006E3F42"/>
    <w:rsid w:val="006E71D3"/>
    <w:rsid w:val="006F0A46"/>
    <w:rsid w:val="006F4B6B"/>
    <w:rsid w:val="007001DC"/>
    <w:rsid w:val="00701FF6"/>
    <w:rsid w:val="0070341B"/>
    <w:rsid w:val="007046F3"/>
    <w:rsid w:val="0071051B"/>
    <w:rsid w:val="00710ADE"/>
    <w:rsid w:val="00715529"/>
    <w:rsid w:val="00721761"/>
    <w:rsid w:val="007257F4"/>
    <w:rsid w:val="007263BE"/>
    <w:rsid w:val="00734703"/>
    <w:rsid w:val="007349AB"/>
    <w:rsid w:val="00740781"/>
    <w:rsid w:val="00743816"/>
    <w:rsid w:val="00750C8E"/>
    <w:rsid w:val="0076033A"/>
    <w:rsid w:val="00767612"/>
    <w:rsid w:val="00767FC6"/>
    <w:rsid w:val="00775B25"/>
    <w:rsid w:val="00781C96"/>
    <w:rsid w:val="007838DB"/>
    <w:rsid w:val="0079071B"/>
    <w:rsid w:val="00792E18"/>
    <w:rsid w:val="0079686A"/>
    <w:rsid w:val="00797212"/>
    <w:rsid w:val="007A2963"/>
    <w:rsid w:val="007A2F66"/>
    <w:rsid w:val="007A362C"/>
    <w:rsid w:val="007A73FE"/>
    <w:rsid w:val="007B4B2D"/>
    <w:rsid w:val="007B5112"/>
    <w:rsid w:val="007B6A1B"/>
    <w:rsid w:val="007C357F"/>
    <w:rsid w:val="007C5551"/>
    <w:rsid w:val="007C68B0"/>
    <w:rsid w:val="007D071D"/>
    <w:rsid w:val="007D2540"/>
    <w:rsid w:val="007D2708"/>
    <w:rsid w:val="007D469E"/>
    <w:rsid w:val="007D61B0"/>
    <w:rsid w:val="007E5784"/>
    <w:rsid w:val="007E7DD9"/>
    <w:rsid w:val="007F6742"/>
    <w:rsid w:val="00800F00"/>
    <w:rsid w:val="00801FB4"/>
    <w:rsid w:val="00802B9C"/>
    <w:rsid w:val="008031BC"/>
    <w:rsid w:val="00803982"/>
    <w:rsid w:val="008060C6"/>
    <w:rsid w:val="00807206"/>
    <w:rsid w:val="0081137C"/>
    <w:rsid w:val="00812135"/>
    <w:rsid w:val="00812D4A"/>
    <w:rsid w:val="008131A0"/>
    <w:rsid w:val="008150E0"/>
    <w:rsid w:val="00815A8D"/>
    <w:rsid w:val="00820425"/>
    <w:rsid w:val="008206F9"/>
    <w:rsid w:val="00820A9E"/>
    <w:rsid w:val="008223E2"/>
    <w:rsid w:val="00823930"/>
    <w:rsid w:val="00823DBD"/>
    <w:rsid w:val="008345BE"/>
    <w:rsid w:val="00834A90"/>
    <w:rsid w:val="008413D9"/>
    <w:rsid w:val="008421FA"/>
    <w:rsid w:val="0085112F"/>
    <w:rsid w:val="00857660"/>
    <w:rsid w:val="00862C9C"/>
    <w:rsid w:val="008634A7"/>
    <w:rsid w:val="008703ED"/>
    <w:rsid w:val="008756B4"/>
    <w:rsid w:val="008818C1"/>
    <w:rsid w:val="00885EF9"/>
    <w:rsid w:val="0089257C"/>
    <w:rsid w:val="008928E6"/>
    <w:rsid w:val="00893287"/>
    <w:rsid w:val="008936EC"/>
    <w:rsid w:val="008A2670"/>
    <w:rsid w:val="008A2CDD"/>
    <w:rsid w:val="008A2F9D"/>
    <w:rsid w:val="008A32BC"/>
    <w:rsid w:val="008A785C"/>
    <w:rsid w:val="008B414A"/>
    <w:rsid w:val="008B5284"/>
    <w:rsid w:val="008C1978"/>
    <w:rsid w:val="008C3EC2"/>
    <w:rsid w:val="008C5490"/>
    <w:rsid w:val="008D5C5A"/>
    <w:rsid w:val="008D63C8"/>
    <w:rsid w:val="008D7476"/>
    <w:rsid w:val="008E16E2"/>
    <w:rsid w:val="008E31E8"/>
    <w:rsid w:val="008E3465"/>
    <w:rsid w:val="008E50C1"/>
    <w:rsid w:val="008E5ED0"/>
    <w:rsid w:val="008E67CF"/>
    <w:rsid w:val="008F28EF"/>
    <w:rsid w:val="008F392E"/>
    <w:rsid w:val="008F637D"/>
    <w:rsid w:val="008F7163"/>
    <w:rsid w:val="008F7821"/>
    <w:rsid w:val="00906A0D"/>
    <w:rsid w:val="00914B36"/>
    <w:rsid w:val="00920018"/>
    <w:rsid w:val="009246C5"/>
    <w:rsid w:val="00926705"/>
    <w:rsid w:val="00933171"/>
    <w:rsid w:val="00937536"/>
    <w:rsid w:val="00941161"/>
    <w:rsid w:val="00942796"/>
    <w:rsid w:val="00943AE8"/>
    <w:rsid w:val="009449E1"/>
    <w:rsid w:val="009454EA"/>
    <w:rsid w:val="009501FF"/>
    <w:rsid w:val="00951018"/>
    <w:rsid w:val="009526BF"/>
    <w:rsid w:val="00953E78"/>
    <w:rsid w:val="0095424A"/>
    <w:rsid w:val="00956F3B"/>
    <w:rsid w:val="009571A2"/>
    <w:rsid w:val="00957B84"/>
    <w:rsid w:val="00961098"/>
    <w:rsid w:val="0096268A"/>
    <w:rsid w:val="0096337D"/>
    <w:rsid w:val="00963E81"/>
    <w:rsid w:val="009654BF"/>
    <w:rsid w:val="009662B9"/>
    <w:rsid w:val="009665F6"/>
    <w:rsid w:val="00966772"/>
    <w:rsid w:val="00971C82"/>
    <w:rsid w:val="00974F3D"/>
    <w:rsid w:val="009803BC"/>
    <w:rsid w:val="00981D52"/>
    <w:rsid w:val="0098624E"/>
    <w:rsid w:val="00993752"/>
    <w:rsid w:val="009977D4"/>
    <w:rsid w:val="009A3CF5"/>
    <w:rsid w:val="009A6128"/>
    <w:rsid w:val="009A6C58"/>
    <w:rsid w:val="009B1F58"/>
    <w:rsid w:val="009B2D07"/>
    <w:rsid w:val="009B33B1"/>
    <w:rsid w:val="009B457A"/>
    <w:rsid w:val="009B5499"/>
    <w:rsid w:val="009B7456"/>
    <w:rsid w:val="009C1E34"/>
    <w:rsid w:val="009C35C8"/>
    <w:rsid w:val="009C4922"/>
    <w:rsid w:val="009C656F"/>
    <w:rsid w:val="009D6C22"/>
    <w:rsid w:val="009D6F41"/>
    <w:rsid w:val="009E0B73"/>
    <w:rsid w:val="009E5D52"/>
    <w:rsid w:val="009F2C6D"/>
    <w:rsid w:val="009F5546"/>
    <w:rsid w:val="00A10E01"/>
    <w:rsid w:val="00A10F4B"/>
    <w:rsid w:val="00A123FB"/>
    <w:rsid w:val="00A17FA2"/>
    <w:rsid w:val="00A2154C"/>
    <w:rsid w:val="00A22090"/>
    <w:rsid w:val="00A24AE1"/>
    <w:rsid w:val="00A313EC"/>
    <w:rsid w:val="00A34698"/>
    <w:rsid w:val="00A403AD"/>
    <w:rsid w:val="00A4152A"/>
    <w:rsid w:val="00A42AD2"/>
    <w:rsid w:val="00A45077"/>
    <w:rsid w:val="00A45658"/>
    <w:rsid w:val="00A52F32"/>
    <w:rsid w:val="00A5316D"/>
    <w:rsid w:val="00A55B0C"/>
    <w:rsid w:val="00A57E19"/>
    <w:rsid w:val="00A60887"/>
    <w:rsid w:val="00A61796"/>
    <w:rsid w:val="00A61C0E"/>
    <w:rsid w:val="00A632E5"/>
    <w:rsid w:val="00A65A37"/>
    <w:rsid w:val="00A66EE5"/>
    <w:rsid w:val="00A675E7"/>
    <w:rsid w:val="00A6788C"/>
    <w:rsid w:val="00A70FAE"/>
    <w:rsid w:val="00A86F81"/>
    <w:rsid w:val="00A92C09"/>
    <w:rsid w:val="00A94ED2"/>
    <w:rsid w:val="00A9746E"/>
    <w:rsid w:val="00AA0ACD"/>
    <w:rsid w:val="00AA16A9"/>
    <w:rsid w:val="00AA337B"/>
    <w:rsid w:val="00AA56CC"/>
    <w:rsid w:val="00AA628D"/>
    <w:rsid w:val="00AA6D47"/>
    <w:rsid w:val="00AA7A93"/>
    <w:rsid w:val="00AB0054"/>
    <w:rsid w:val="00AB1A2C"/>
    <w:rsid w:val="00AB1B56"/>
    <w:rsid w:val="00AB5547"/>
    <w:rsid w:val="00AB5D78"/>
    <w:rsid w:val="00AB5D84"/>
    <w:rsid w:val="00AC145E"/>
    <w:rsid w:val="00AC2164"/>
    <w:rsid w:val="00AC3888"/>
    <w:rsid w:val="00AC621D"/>
    <w:rsid w:val="00AD07B2"/>
    <w:rsid w:val="00AD42B7"/>
    <w:rsid w:val="00AD6C5B"/>
    <w:rsid w:val="00AD70D8"/>
    <w:rsid w:val="00AE433A"/>
    <w:rsid w:val="00AE5754"/>
    <w:rsid w:val="00AF246F"/>
    <w:rsid w:val="00AF2624"/>
    <w:rsid w:val="00AF2B3B"/>
    <w:rsid w:val="00AF3120"/>
    <w:rsid w:val="00B00A14"/>
    <w:rsid w:val="00B01BEF"/>
    <w:rsid w:val="00B01F03"/>
    <w:rsid w:val="00B023F0"/>
    <w:rsid w:val="00B06693"/>
    <w:rsid w:val="00B110E9"/>
    <w:rsid w:val="00B11250"/>
    <w:rsid w:val="00B13986"/>
    <w:rsid w:val="00B14492"/>
    <w:rsid w:val="00B17D09"/>
    <w:rsid w:val="00B27DD4"/>
    <w:rsid w:val="00B318A0"/>
    <w:rsid w:val="00B31A21"/>
    <w:rsid w:val="00B328BB"/>
    <w:rsid w:val="00B33D99"/>
    <w:rsid w:val="00B41F5A"/>
    <w:rsid w:val="00B435FD"/>
    <w:rsid w:val="00B456D4"/>
    <w:rsid w:val="00B5094A"/>
    <w:rsid w:val="00B52AC9"/>
    <w:rsid w:val="00B617A7"/>
    <w:rsid w:val="00B649A7"/>
    <w:rsid w:val="00B65E83"/>
    <w:rsid w:val="00B87B2C"/>
    <w:rsid w:val="00B91280"/>
    <w:rsid w:val="00B912DB"/>
    <w:rsid w:val="00B91F05"/>
    <w:rsid w:val="00B94D0B"/>
    <w:rsid w:val="00B95BA6"/>
    <w:rsid w:val="00BA0420"/>
    <w:rsid w:val="00BA252E"/>
    <w:rsid w:val="00BA691F"/>
    <w:rsid w:val="00BB27D6"/>
    <w:rsid w:val="00BB2B5F"/>
    <w:rsid w:val="00BB548C"/>
    <w:rsid w:val="00BC086A"/>
    <w:rsid w:val="00BC0AC9"/>
    <w:rsid w:val="00BC0BB2"/>
    <w:rsid w:val="00BC34A9"/>
    <w:rsid w:val="00BC5748"/>
    <w:rsid w:val="00BC66B6"/>
    <w:rsid w:val="00BD1E84"/>
    <w:rsid w:val="00BD231D"/>
    <w:rsid w:val="00BE1245"/>
    <w:rsid w:val="00BE17D5"/>
    <w:rsid w:val="00BE211D"/>
    <w:rsid w:val="00BE2CCF"/>
    <w:rsid w:val="00BE4832"/>
    <w:rsid w:val="00BF0BDA"/>
    <w:rsid w:val="00BF2D96"/>
    <w:rsid w:val="00BF37C4"/>
    <w:rsid w:val="00BF3AFF"/>
    <w:rsid w:val="00C0410F"/>
    <w:rsid w:val="00C141A4"/>
    <w:rsid w:val="00C178BC"/>
    <w:rsid w:val="00C263CB"/>
    <w:rsid w:val="00C2685B"/>
    <w:rsid w:val="00C31E12"/>
    <w:rsid w:val="00C32B47"/>
    <w:rsid w:val="00C333A8"/>
    <w:rsid w:val="00C36C98"/>
    <w:rsid w:val="00C405F8"/>
    <w:rsid w:val="00C47CED"/>
    <w:rsid w:val="00C51974"/>
    <w:rsid w:val="00C537DD"/>
    <w:rsid w:val="00C540F6"/>
    <w:rsid w:val="00C566C5"/>
    <w:rsid w:val="00C6113D"/>
    <w:rsid w:val="00C64823"/>
    <w:rsid w:val="00C65A38"/>
    <w:rsid w:val="00C6699F"/>
    <w:rsid w:val="00C67ACB"/>
    <w:rsid w:val="00C72CBA"/>
    <w:rsid w:val="00C7457D"/>
    <w:rsid w:val="00C75787"/>
    <w:rsid w:val="00C75BEE"/>
    <w:rsid w:val="00C7797D"/>
    <w:rsid w:val="00C83B82"/>
    <w:rsid w:val="00C9059A"/>
    <w:rsid w:val="00C91E1A"/>
    <w:rsid w:val="00C9376C"/>
    <w:rsid w:val="00C95768"/>
    <w:rsid w:val="00C9708C"/>
    <w:rsid w:val="00CA04DC"/>
    <w:rsid w:val="00CA73AC"/>
    <w:rsid w:val="00CB2507"/>
    <w:rsid w:val="00CB5278"/>
    <w:rsid w:val="00CB7DCC"/>
    <w:rsid w:val="00CC0513"/>
    <w:rsid w:val="00CC0B1D"/>
    <w:rsid w:val="00CC224C"/>
    <w:rsid w:val="00CC59D4"/>
    <w:rsid w:val="00CD0845"/>
    <w:rsid w:val="00CD401F"/>
    <w:rsid w:val="00CD7031"/>
    <w:rsid w:val="00CE0972"/>
    <w:rsid w:val="00CE227F"/>
    <w:rsid w:val="00CF364D"/>
    <w:rsid w:val="00CF595D"/>
    <w:rsid w:val="00D016D8"/>
    <w:rsid w:val="00D061DC"/>
    <w:rsid w:val="00D127BC"/>
    <w:rsid w:val="00D13B63"/>
    <w:rsid w:val="00D168DB"/>
    <w:rsid w:val="00D23177"/>
    <w:rsid w:val="00D312DA"/>
    <w:rsid w:val="00D31FA9"/>
    <w:rsid w:val="00D32170"/>
    <w:rsid w:val="00D35DF2"/>
    <w:rsid w:val="00D40DEF"/>
    <w:rsid w:val="00D41DDF"/>
    <w:rsid w:val="00D43D9F"/>
    <w:rsid w:val="00D561D9"/>
    <w:rsid w:val="00D56AAA"/>
    <w:rsid w:val="00D60352"/>
    <w:rsid w:val="00D6402C"/>
    <w:rsid w:val="00D66398"/>
    <w:rsid w:val="00D72922"/>
    <w:rsid w:val="00D72D01"/>
    <w:rsid w:val="00D84F2E"/>
    <w:rsid w:val="00D86501"/>
    <w:rsid w:val="00D87187"/>
    <w:rsid w:val="00D9135C"/>
    <w:rsid w:val="00D915A4"/>
    <w:rsid w:val="00D934C0"/>
    <w:rsid w:val="00DA5AB2"/>
    <w:rsid w:val="00DA65A2"/>
    <w:rsid w:val="00DA74E0"/>
    <w:rsid w:val="00DB0115"/>
    <w:rsid w:val="00DB3A80"/>
    <w:rsid w:val="00DB416E"/>
    <w:rsid w:val="00DB7FAD"/>
    <w:rsid w:val="00DC176E"/>
    <w:rsid w:val="00DD1B26"/>
    <w:rsid w:val="00DD2226"/>
    <w:rsid w:val="00DD2227"/>
    <w:rsid w:val="00DD2614"/>
    <w:rsid w:val="00DD6840"/>
    <w:rsid w:val="00DD688A"/>
    <w:rsid w:val="00DE18BF"/>
    <w:rsid w:val="00DE51E4"/>
    <w:rsid w:val="00DF4FFD"/>
    <w:rsid w:val="00DF5FB9"/>
    <w:rsid w:val="00E06A50"/>
    <w:rsid w:val="00E075E9"/>
    <w:rsid w:val="00E12F01"/>
    <w:rsid w:val="00E14971"/>
    <w:rsid w:val="00E17B4C"/>
    <w:rsid w:val="00E20262"/>
    <w:rsid w:val="00E20B40"/>
    <w:rsid w:val="00E245F8"/>
    <w:rsid w:val="00E24ED9"/>
    <w:rsid w:val="00E25B7B"/>
    <w:rsid w:val="00E26FDE"/>
    <w:rsid w:val="00E31043"/>
    <w:rsid w:val="00E32172"/>
    <w:rsid w:val="00E32846"/>
    <w:rsid w:val="00E32994"/>
    <w:rsid w:val="00E36686"/>
    <w:rsid w:val="00E36E2A"/>
    <w:rsid w:val="00E40194"/>
    <w:rsid w:val="00E416F0"/>
    <w:rsid w:val="00E41E6D"/>
    <w:rsid w:val="00E42A89"/>
    <w:rsid w:val="00E4500C"/>
    <w:rsid w:val="00E4527E"/>
    <w:rsid w:val="00E54D5C"/>
    <w:rsid w:val="00E57153"/>
    <w:rsid w:val="00E65828"/>
    <w:rsid w:val="00E6733B"/>
    <w:rsid w:val="00E771A2"/>
    <w:rsid w:val="00E81F63"/>
    <w:rsid w:val="00E867A1"/>
    <w:rsid w:val="00E91BFB"/>
    <w:rsid w:val="00E91D9D"/>
    <w:rsid w:val="00E97CA5"/>
    <w:rsid w:val="00EA12A1"/>
    <w:rsid w:val="00EA393F"/>
    <w:rsid w:val="00EB2564"/>
    <w:rsid w:val="00EB4B7F"/>
    <w:rsid w:val="00EB612F"/>
    <w:rsid w:val="00EB6999"/>
    <w:rsid w:val="00EC1741"/>
    <w:rsid w:val="00EC25BE"/>
    <w:rsid w:val="00EC4107"/>
    <w:rsid w:val="00EC7987"/>
    <w:rsid w:val="00ED40B1"/>
    <w:rsid w:val="00ED534F"/>
    <w:rsid w:val="00EE0D0A"/>
    <w:rsid w:val="00EE2B46"/>
    <w:rsid w:val="00EE5B75"/>
    <w:rsid w:val="00EE6B02"/>
    <w:rsid w:val="00EF106C"/>
    <w:rsid w:val="00EF356A"/>
    <w:rsid w:val="00EF5435"/>
    <w:rsid w:val="00EF6491"/>
    <w:rsid w:val="00F016DA"/>
    <w:rsid w:val="00F051A7"/>
    <w:rsid w:val="00F0692F"/>
    <w:rsid w:val="00F11F8D"/>
    <w:rsid w:val="00F131B9"/>
    <w:rsid w:val="00F14923"/>
    <w:rsid w:val="00F15DCC"/>
    <w:rsid w:val="00F17452"/>
    <w:rsid w:val="00F278B1"/>
    <w:rsid w:val="00F31C90"/>
    <w:rsid w:val="00F3207C"/>
    <w:rsid w:val="00F32FB6"/>
    <w:rsid w:val="00F41BB9"/>
    <w:rsid w:val="00F41F82"/>
    <w:rsid w:val="00F47B8C"/>
    <w:rsid w:val="00F540BE"/>
    <w:rsid w:val="00F5660E"/>
    <w:rsid w:val="00F5797D"/>
    <w:rsid w:val="00F60D2E"/>
    <w:rsid w:val="00F64B57"/>
    <w:rsid w:val="00F72343"/>
    <w:rsid w:val="00F73073"/>
    <w:rsid w:val="00F73ABD"/>
    <w:rsid w:val="00F75313"/>
    <w:rsid w:val="00F76586"/>
    <w:rsid w:val="00F801FC"/>
    <w:rsid w:val="00F84928"/>
    <w:rsid w:val="00F86DC8"/>
    <w:rsid w:val="00F87F05"/>
    <w:rsid w:val="00F91A2B"/>
    <w:rsid w:val="00F93872"/>
    <w:rsid w:val="00F94EAA"/>
    <w:rsid w:val="00F96087"/>
    <w:rsid w:val="00FA0808"/>
    <w:rsid w:val="00FA197E"/>
    <w:rsid w:val="00FA66AC"/>
    <w:rsid w:val="00FA68EB"/>
    <w:rsid w:val="00FC3CDD"/>
    <w:rsid w:val="00FC5143"/>
    <w:rsid w:val="00FD34F6"/>
    <w:rsid w:val="00FD47E8"/>
    <w:rsid w:val="00FD4898"/>
    <w:rsid w:val="00FD5E48"/>
    <w:rsid w:val="00FD6CDB"/>
    <w:rsid w:val="00FE7AD9"/>
    <w:rsid w:val="00FF2DA8"/>
    <w:rsid w:val="00FF40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qFormat="1"/>
    <w:lsdException w:name="heading 2" w:uiPriority="3" w:unhideWhenUsed="0" w:qFormat="1"/>
    <w:lsdException w:name="heading 3" w:uiPriority="4" w:unhideWhenUsed="0" w:qFormat="1"/>
    <w:lsdException w:name="heading 4" w:uiPriority="5" w:unhideWhenUsed="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4" w:unhideWhenUsed="0" w:qFormat="1"/>
    <w:lsdException w:name="List Bullet" w:uiPriority="8" w:unhideWhenUsed="0" w:qFormat="1"/>
    <w:lsdException w:name="List Number" w:uiPriority="11" w:unhideWhenUsed="0" w:qFormat="1"/>
    <w:lsdException w:name="List Bullet 2" w:uiPriority="9" w:unhideWhenUsed="0" w:qFormat="1"/>
    <w:lsdException w:name="List Bullet 3" w:uiPriority="10" w:unhideWhenUsed="0" w:qFormat="1"/>
    <w:lsdException w:name="List Number 2" w:uiPriority="12" w:unhideWhenUsed="0" w:qFormat="1"/>
    <w:lsdException w:name="List Number 3" w:uiPriority="13" w:unhideWhenUsed="0" w:qFormat="1"/>
    <w:lsdException w:name="Title" w:semiHidden="0" w:uiPriority="10"/>
    <w:lsdException w:name="Default Paragraph Font" w:uiPriority="1"/>
    <w:lsdException w:name="Body Text" w:uiPriority="0" w:unhideWhenUsed="0" w:qFormat="1"/>
    <w:lsdException w:name="Subtitle" w:uiPriority="11"/>
    <w:lsdException w:name="Hyperlink" w:unhideWhenUsed="0" w:qFormat="1"/>
    <w:lsdException w:name="FollowedHyperlink" w:uiPriority="27" w:unhideWhenUsed="0" w:qFormat="1"/>
    <w:lsdException w:name="Strong" w:semiHidden="0" w:uiPriority="22"/>
    <w:lsdException w:name="Emphasis" w:semiHidden="0" w:uiPriority="20"/>
    <w:lsdException w:name="Table Grid" w:uiPriority="59"/>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0"/>
    <w:lsdException w:name="List Paragraph" w:semiHidden="0" w:uiPriority="34"/>
    <w:lsdException w:name="Quote" w:semiHidden="0" w:uiPriority="21" w:unhideWhenUsed="0"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uiPriority w:val="1"/>
    <w:qFormat/>
    <w:rsid w:val="00B06693"/>
    <w:pPr>
      <w:spacing w:line="240" w:lineRule="atLeast"/>
    </w:pPr>
    <w:rPr>
      <w:kern w:val="18"/>
      <w:lang w:val="en-CA"/>
    </w:rPr>
  </w:style>
  <w:style w:type="paragraph" w:styleId="Heading1">
    <w:name w:val="heading 1"/>
    <w:basedOn w:val="Normal"/>
    <w:next w:val="BodyText"/>
    <w:link w:val="Heading1Char"/>
    <w:uiPriority w:val="2"/>
    <w:qFormat/>
    <w:rsid w:val="00B06693"/>
    <w:pPr>
      <w:keepNext/>
      <w:keepLines/>
      <w:pBdr>
        <w:top w:val="single" w:sz="12" w:space="4" w:color="00B5E2" w:themeColor="accent1"/>
        <w:bottom w:val="single" w:sz="4" w:space="6" w:color="00B5E2" w:themeColor="accent1"/>
      </w:pBdr>
      <w:spacing w:before="480" w:after="240" w:line="540" w:lineRule="atLeast"/>
      <w:outlineLvl w:val="0"/>
    </w:pPr>
    <w:rPr>
      <w:rFonts w:asciiTheme="majorHAnsi" w:eastAsiaTheme="majorEastAsia" w:hAnsiTheme="majorHAnsi" w:cstheme="majorBidi"/>
      <w:b/>
      <w:bCs/>
      <w:color w:val="00B5E2" w:themeColor="accent1"/>
      <w:sz w:val="48"/>
      <w:szCs w:val="28"/>
    </w:rPr>
  </w:style>
  <w:style w:type="paragraph" w:styleId="Heading2">
    <w:name w:val="heading 2"/>
    <w:basedOn w:val="Normal"/>
    <w:next w:val="BodyText"/>
    <w:link w:val="Heading2Char"/>
    <w:uiPriority w:val="3"/>
    <w:qFormat/>
    <w:rsid w:val="00B06693"/>
    <w:pPr>
      <w:keepNext/>
      <w:keepLines/>
      <w:spacing w:before="240" w:after="120" w:line="420" w:lineRule="atLeast"/>
      <w:outlineLvl w:val="1"/>
    </w:pPr>
    <w:rPr>
      <w:rFonts w:asciiTheme="majorHAnsi" w:eastAsiaTheme="majorEastAsia" w:hAnsiTheme="majorHAnsi" w:cstheme="majorBidi"/>
      <w:b/>
      <w:bCs/>
      <w:color w:val="00B5E2" w:themeColor="accent1"/>
      <w:sz w:val="42"/>
      <w:szCs w:val="26"/>
    </w:rPr>
  </w:style>
  <w:style w:type="paragraph" w:styleId="Heading3">
    <w:name w:val="heading 3"/>
    <w:basedOn w:val="Normal"/>
    <w:next w:val="BodyText"/>
    <w:link w:val="Heading3Char"/>
    <w:uiPriority w:val="4"/>
    <w:qFormat/>
    <w:rsid w:val="00B06693"/>
    <w:pPr>
      <w:keepNext/>
      <w:keepLines/>
      <w:spacing w:before="240" w:after="120" w:line="360" w:lineRule="atLeast"/>
      <w:outlineLvl w:val="2"/>
    </w:pPr>
    <w:rPr>
      <w:rFonts w:asciiTheme="majorHAnsi" w:eastAsiaTheme="majorEastAsia" w:hAnsiTheme="majorHAnsi" w:cstheme="majorBidi"/>
      <w:b/>
      <w:bCs/>
      <w:color w:val="00B5E2" w:themeColor="accent1"/>
      <w:sz w:val="36"/>
    </w:rPr>
  </w:style>
  <w:style w:type="paragraph" w:styleId="Heading4">
    <w:name w:val="heading 4"/>
    <w:basedOn w:val="Normal"/>
    <w:next w:val="BodyText"/>
    <w:link w:val="Heading4Char"/>
    <w:uiPriority w:val="5"/>
    <w:qFormat/>
    <w:rsid w:val="00B06693"/>
    <w:pPr>
      <w:keepNext/>
      <w:keepLines/>
      <w:spacing w:before="180" w:after="60" w:line="300" w:lineRule="atLeast"/>
      <w:outlineLvl w:val="3"/>
    </w:pPr>
    <w:rPr>
      <w:rFonts w:asciiTheme="majorHAnsi" w:eastAsiaTheme="majorEastAsia" w:hAnsiTheme="majorHAnsi" w:cstheme="majorBidi"/>
      <w:b/>
      <w:bCs/>
      <w:iCs/>
      <w:sz w:val="30"/>
    </w:rPr>
  </w:style>
  <w:style w:type="paragraph" w:styleId="Heading5">
    <w:name w:val="heading 5"/>
    <w:basedOn w:val="Normal"/>
    <w:next w:val="BodyText"/>
    <w:link w:val="Heading5Char"/>
    <w:uiPriority w:val="9"/>
    <w:semiHidden/>
    <w:unhideWhenUsed/>
    <w:rsid w:val="008F637D"/>
    <w:pPr>
      <w:keepNext/>
      <w:keepLines/>
      <w:spacing w:before="120"/>
      <w:outlineLvl w:val="4"/>
    </w:pPr>
    <w:rPr>
      <w:rFonts w:asciiTheme="majorHAnsi" w:eastAsiaTheme="majorEastAsia" w:hAnsiTheme="majorHAnsi" w:cstheme="majorBidi"/>
      <w:b/>
      <w:color w:val="00B5E2" w:themeColor="accent1"/>
    </w:rPr>
  </w:style>
  <w:style w:type="paragraph" w:styleId="Heading6">
    <w:name w:val="heading 6"/>
    <w:basedOn w:val="Normal"/>
    <w:next w:val="Normal"/>
    <w:link w:val="Heading6Char"/>
    <w:uiPriority w:val="9"/>
    <w:semiHidden/>
    <w:unhideWhenUsed/>
    <w:rsid w:val="008F637D"/>
    <w:pPr>
      <w:keepNext/>
      <w:keepLines/>
      <w:spacing w:before="20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rsid w:val="008F637D"/>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8F637D"/>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rsid w:val="008F637D"/>
    <w:pPr>
      <w:keepNext/>
      <w:keepLines/>
      <w:spacing w:before="20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06693"/>
    <w:rPr>
      <w:rFonts w:asciiTheme="majorHAnsi" w:eastAsiaTheme="majorEastAsia" w:hAnsiTheme="majorHAnsi" w:cstheme="majorBidi"/>
      <w:b/>
      <w:bCs/>
      <w:color w:val="00B5E2" w:themeColor="accent1"/>
      <w:kern w:val="18"/>
      <w:sz w:val="48"/>
      <w:szCs w:val="28"/>
    </w:rPr>
  </w:style>
  <w:style w:type="character" w:customStyle="1" w:styleId="Heading2Char">
    <w:name w:val="Heading 2 Char"/>
    <w:basedOn w:val="DefaultParagraphFont"/>
    <w:link w:val="Heading2"/>
    <w:uiPriority w:val="3"/>
    <w:rsid w:val="00B06693"/>
    <w:rPr>
      <w:rFonts w:asciiTheme="majorHAnsi" w:eastAsiaTheme="majorEastAsia" w:hAnsiTheme="majorHAnsi" w:cstheme="majorBidi"/>
      <w:b/>
      <w:bCs/>
      <w:color w:val="00B5E2" w:themeColor="accent1"/>
      <w:kern w:val="18"/>
      <w:sz w:val="42"/>
      <w:szCs w:val="26"/>
    </w:rPr>
  </w:style>
  <w:style w:type="character" w:customStyle="1" w:styleId="Heading3Char">
    <w:name w:val="Heading 3 Char"/>
    <w:basedOn w:val="DefaultParagraphFont"/>
    <w:link w:val="Heading3"/>
    <w:uiPriority w:val="4"/>
    <w:rsid w:val="00B06693"/>
    <w:rPr>
      <w:rFonts w:asciiTheme="majorHAnsi" w:eastAsiaTheme="majorEastAsia" w:hAnsiTheme="majorHAnsi" w:cstheme="majorBidi"/>
      <w:b/>
      <w:bCs/>
      <w:color w:val="00B5E2" w:themeColor="accent1"/>
      <w:kern w:val="18"/>
      <w:sz w:val="36"/>
    </w:rPr>
  </w:style>
  <w:style w:type="paragraph" w:styleId="ListNumber">
    <w:name w:val="List Number"/>
    <w:basedOn w:val="Normal"/>
    <w:uiPriority w:val="11"/>
    <w:qFormat/>
    <w:rsid w:val="00E40194"/>
    <w:pPr>
      <w:numPr>
        <w:numId w:val="32"/>
      </w:numPr>
      <w:spacing w:after="120"/>
    </w:pPr>
  </w:style>
  <w:style w:type="paragraph" w:styleId="ListNumber2">
    <w:name w:val="List Number 2"/>
    <w:basedOn w:val="Normal"/>
    <w:uiPriority w:val="12"/>
    <w:qFormat/>
    <w:rsid w:val="00E40194"/>
    <w:pPr>
      <w:numPr>
        <w:ilvl w:val="1"/>
        <w:numId w:val="32"/>
      </w:numPr>
      <w:spacing w:after="120"/>
    </w:pPr>
  </w:style>
  <w:style w:type="paragraph" w:styleId="ListNumber3">
    <w:name w:val="List Number 3"/>
    <w:basedOn w:val="Normal"/>
    <w:uiPriority w:val="13"/>
    <w:qFormat/>
    <w:rsid w:val="00E40194"/>
    <w:pPr>
      <w:numPr>
        <w:ilvl w:val="2"/>
        <w:numId w:val="32"/>
      </w:numPr>
      <w:spacing w:after="120"/>
    </w:pPr>
  </w:style>
  <w:style w:type="paragraph" w:styleId="ListBullet">
    <w:name w:val="List Bullet"/>
    <w:basedOn w:val="Normal"/>
    <w:uiPriority w:val="8"/>
    <w:qFormat/>
    <w:rsid w:val="00E40194"/>
    <w:pPr>
      <w:numPr>
        <w:numId w:val="29"/>
      </w:numPr>
      <w:spacing w:after="120"/>
    </w:pPr>
  </w:style>
  <w:style w:type="paragraph" w:styleId="ListBullet2">
    <w:name w:val="List Bullet 2"/>
    <w:basedOn w:val="Normal"/>
    <w:uiPriority w:val="9"/>
    <w:qFormat/>
    <w:rsid w:val="00E40194"/>
    <w:pPr>
      <w:numPr>
        <w:ilvl w:val="1"/>
        <w:numId w:val="29"/>
      </w:numPr>
      <w:spacing w:after="120"/>
    </w:pPr>
  </w:style>
  <w:style w:type="paragraph" w:styleId="ListBullet3">
    <w:name w:val="List Bullet 3"/>
    <w:basedOn w:val="Normal"/>
    <w:uiPriority w:val="10"/>
    <w:qFormat/>
    <w:rsid w:val="00E40194"/>
    <w:pPr>
      <w:numPr>
        <w:ilvl w:val="2"/>
        <w:numId w:val="29"/>
      </w:numPr>
      <w:spacing w:after="120"/>
    </w:pPr>
  </w:style>
  <w:style w:type="paragraph" w:styleId="Header">
    <w:name w:val="header"/>
    <w:basedOn w:val="Normal"/>
    <w:link w:val="HeaderChar"/>
    <w:uiPriority w:val="99"/>
    <w:unhideWhenUsed/>
    <w:rsid w:val="00D87187"/>
    <w:pPr>
      <w:tabs>
        <w:tab w:val="center" w:pos="4513"/>
        <w:tab w:val="right" w:pos="9026"/>
      </w:tabs>
      <w:spacing w:line="240" w:lineRule="auto"/>
    </w:pPr>
    <w:rPr>
      <w:noProof/>
    </w:rPr>
  </w:style>
  <w:style w:type="character" w:customStyle="1" w:styleId="HeaderChar">
    <w:name w:val="Header Char"/>
    <w:basedOn w:val="DefaultParagraphFont"/>
    <w:link w:val="Header"/>
    <w:uiPriority w:val="99"/>
    <w:rsid w:val="00D87187"/>
    <w:rPr>
      <w:noProof/>
      <w:kern w:val="18"/>
    </w:rPr>
  </w:style>
  <w:style w:type="paragraph" w:styleId="Footer">
    <w:name w:val="footer"/>
    <w:basedOn w:val="Normal"/>
    <w:link w:val="FooterChar"/>
    <w:uiPriority w:val="99"/>
    <w:unhideWhenUsed/>
    <w:rsid w:val="00D87187"/>
    <w:pPr>
      <w:tabs>
        <w:tab w:val="center" w:pos="4513"/>
        <w:tab w:val="right" w:pos="9026"/>
      </w:tabs>
      <w:spacing w:line="240" w:lineRule="auto"/>
    </w:pPr>
    <w:rPr>
      <w:noProof/>
    </w:rPr>
  </w:style>
  <w:style w:type="character" w:customStyle="1" w:styleId="FooterChar">
    <w:name w:val="Footer Char"/>
    <w:basedOn w:val="DefaultParagraphFont"/>
    <w:link w:val="Footer"/>
    <w:uiPriority w:val="99"/>
    <w:rsid w:val="00D87187"/>
    <w:rPr>
      <w:noProof/>
      <w:kern w:val="18"/>
    </w:rPr>
  </w:style>
  <w:style w:type="table" w:styleId="TableGrid">
    <w:name w:val="Table Grid"/>
    <w:basedOn w:val="AECOMtable"/>
    <w:uiPriority w:val="59"/>
    <w:unhideWhenUsed/>
    <w:rsid w:val="0004006A"/>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left w:w="57" w:type="dxa"/>
        <w:right w:w="57" w:type="dxa"/>
      </w:tblCellMar>
    </w:tblPr>
    <w:tblStylePr w:type="firstRow">
      <w:rPr>
        <w:rFonts w:asciiTheme="majorHAnsi" w:hAnsiTheme="majorHAnsi"/>
        <w:b w:val="0"/>
        <w:color w:val="00B5E2" w:themeColor="accent1"/>
        <w:sz w:val="16"/>
      </w:rPr>
      <w:tblPr/>
      <w:tcPr>
        <w:tcBorders>
          <w:top w:val="nil"/>
          <w:left w:val="nil"/>
          <w:bottom w:val="single" w:sz="12" w:space="0" w:color="00B5E2" w:themeColor="accent1"/>
          <w:right w:val="nil"/>
          <w:insideH w:val="nil"/>
          <w:insideV w:val="nil"/>
          <w:tl2br w:val="nil"/>
          <w:tr2bl w:val="nil"/>
        </w:tcBorders>
      </w:tcPr>
    </w:tblStylePr>
  </w:style>
  <w:style w:type="paragraph" w:customStyle="1" w:styleId="Addressblock">
    <w:name w:val="Address block"/>
    <w:basedOn w:val="Header"/>
    <w:semiHidden/>
    <w:unhideWhenUsed/>
    <w:rsid w:val="008928E6"/>
  </w:style>
  <w:style w:type="paragraph" w:styleId="BodyText">
    <w:name w:val="Body Text"/>
    <w:basedOn w:val="Normal"/>
    <w:link w:val="BodyTextChar"/>
    <w:qFormat/>
    <w:rsid w:val="0096337D"/>
    <w:pPr>
      <w:spacing w:after="180"/>
    </w:pPr>
  </w:style>
  <w:style w:type="character" w:customStyle="1" w:styleId="BodyTextChar">
    <w:name w:val="Body Text Char"/>
    <w:basedOn w:val="DefaultParagraphFont"/>
    <w:link w:val="BodyText"/>
    <w:rsid w:val="0096337D"/>
    <w:rPr>
      <w:kern w:val="18"/>
    </w:rPr>
  </w:style>
  <w:style w:type="paragraph" w:customStyle="1" w:styleId="HeaderTitle">
    <w:name w:val="HeaderTitle"/>
    <w:basedOn w:val="Addressblock"/>
    <w:next w:val="Addressblock"/>
    <w:semiHidden/>
    <w:unhideWhenUsed/>
    <w:rsid w:val="00BC0BB2"/>
    <w:rPr>
      <w:b/>
    </w:rPr>
  </w:style>
  <w:style w:type="paragraph" w:customStyle="1" w:styleId="ccenc">
    <w:name w:val="cc/enc"/>
    <w:basedOn w:val="Normal"/>
    <w:semiHidden/>
    <w:unhideWhenUsed/>
    <w:rsid w:val="001A5319"/>
    <w:pPr>
      <w:tabs>
        <w:tab w:val="left" w:pos="1418"/>
      </w:tabs>
      <w:spacing w:before="240"/>
      <w:ind w:left="1418" w:hanging="1418"/>
    </w:pPr>
    <w:rPr>
      <w:sz w:val="14"/>
      <w:szCs w:val="14"/>
    </w:rPr>
  </w:style>
  <w:style w:type="character" w:styleId="Hyperlink">
    <w:name w:val="Hyperlink"/>
    <w:basedOn w:val="DefaultParagraphFont"/>
    <w:uiPriority w:val="99"/>
    <w:qFormat/>
    <w:rsid w:val="0004006A"/>
    <w:rPr>
      <w:color w:val="00B5E2" w:themeColor="accent1"/>
      <w:u w:val="single"/>
    </w:rPr>
  </w:style>
  <w:style w:type="numbering" w:customStyle="1" w:styleId="AECOMAppendix">
    <w:name w:val="AECOM Appendix"/>
    <w:uiPriority w:val="99"/>
    <w:semiHidden/>
    <w:unhideWhenUsed/>
    <w:rsid w:val="0004006A"/>
    <w:pPr>
      <w:numPr>
        <w:numId w:val="11"/>
      </w:numPr>
    </w:pPr>
  </w:style>
  <w:style w:type="numbering" w:customStyle="1" w:styleId="AECOMNumbering">
    <w:name w:val="AECOM Numbering"/>
    <w:basedOn w:val="NoList"/>
    <w:uiPriority w:val="99"/>
    <w:semiHidden/>
    <w:unhideWhenUsed/>
    <w:rsid w:val="0004006A"/>
    <w:pPr>
      <w:numPr>
        <w:numId w:val="12"/>
      </w:numPr>
    </w:pPr>
  </w:style>
  <w:style w:type="table" w:customStyle="1" w:styleId="AECOMtable">
    <w:name w:val="AECOM table"/>
    <w:basedOn w:val="TableNormal"/>
    <w:uiPriority w:val="99"/>
    <w:semiHidden/>
    <w:unhideWhenUsed/>
    <w:rsid w:val="00255091"/>
    <w:rPr>
      <w:sz w:val="16"/>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00B5E2" w:themeColor="accent1"/>
        <w:sz w:val="16"/>
      </w:rPr>
      <w:tblPr/>
      <w:tcPr>
        <w:tcBorders>
          <w:top w:val="nil"/>
          <w:left w:val="nil"/>
          <w:bottom w:val="single" w:sz="12" w:space="0" w:color="00B5E2" w:themeColor="accent1"/>
          <w:right w:val="nil"/>
          <w:insideH w:val="nil"/>
          <w:insideV w:val="nil"/>
          <w:tl2br w:val="nil"/>
          <w:tr2bl w:val="nil"/>
        </w:tcBorders>
      </w:tcPr>
    </w:tblStylePr>
  </w:style>
  <w:style w:type="numbering" w:customStyle="1" w:styleId="AECOMBullets">
    <w:name w:val="AECOM_Bullets"/>
    <w:basedOn w:val="NoList"/>
    <w:uiPriority w:val="99"/>
    <w:semiHidden/>
    <w:unhideWhenUsed/>
    <w:rsid w:val="00820425"/>
    <w:pPr>
      <w:numPr>
        <w:numId w:val="13"/>
      </w:numPr>
    </w:pPr>
  </w:style>
  <w:style w:type="numbering" w:customStyle="1" w:styleId="AECOMList">
    <w:name w:val="AECOM_List"/>
    <w:basedOn w:val="NoList"/>
    <w:uiPriority w:val="99"/>
    <w:semiHidden/>
    <w:unhideWhenUsed/>
    <w:rsid w:val="0004006A"/>
    <w:pPr>
      <w:numPr>
        <w:numId w:val="14"/>
      </w:numPr>
    </w:pPr>
  </w:style>
  <w:style w:type="paragraph" w:customStyle="1" w:styleId="Appendix">
    <w:name w:val="Appendix"/>
    <w:basedOn w:val="Heading1"/>
    <w:next w:val="BodyText"/>
    <w:uiPriority w:val="6"/>
    <w:qFormat/>
    <w:rsid w:val="00B06693"/>
    <w:pPr>
      <w:pageBreakBefore/>
    </w:pPr>
  </w:style>
  <w:style w:type="paragraph" w:styleId="Caption">
    <w:name w:val="caption"/>
    <w:basedOn w:val="Normal"/>
    <w:next w:val="BodyText"/>
    <w:uiPriority w:val="24"/>
    <w:qFormat/>
    <w:rsid w:val="0004006A"/>
    <w:pPr>
      <w:spacing w:after="120"/>
    </w:pPr>
    <w:rPr>
      <w:rFonts w:asciiTheme="majorHAnsi" w:hAnsiTheme="majorHAnsi"/>
      <w:b/>
      <w:bCs/>
      <w:color w:val="00B5E2" w:themeColor="accent1"/>
    </w:rPr>
  </w:style>
  <w:style w:type="table" w:styleId="ColorfulGrid">
    <w:name w:val="Colorful Grid"/>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C6F3FF" w:themeFill="accent1" w:themeFillTint="33"/>
    </w:tcPr>
    <w:tblStylePr w:type="firstRow">
      <w:rPr>
        <w:b/>
        <w:bCs/>
      </w:rPr>
      <w:tblPr/>
      <w:tcPr>
        <w:shd w:val="clear" w:color="auto" w:fill="8DE8FF" w:themeFill="accent1" w:themeFillTint="66"/>
      </w:tcPr>
    </w:tblStylePr>
    <w:tblStylePr w:type="lastRow">
      <w:rPr>
        <w:b/>
        <w:bCs/>
        <w:color w:val="000000" w:themeColor="text1"/>
      </w:rPr>
      <w:tblPr/>
      <w:tcPr>
        <w:shd w:val="clear" w:color="auto" w:fill="8DE8FF" w:themeFill="accent1" w:themeFillTint="66"/>
      </w:tcPr>
    </w:tblStylePr>
    <w:tblStylePr w:type="firstCol">
      <w:rPr>
        <w:color w:val="FFFFFF" w:themeColor="background1"/>
      </w:rPr>
      <w:tblPr/>
      <w:tcPr>
        <w:shd w:val="clear" w:color="auto" w:fill="0087A9" w:themeFill="accent1" w:themeFillShade="BF"/>
      </w:tcPr>
    </w:tblStylePr>
    <w:tblStylePr w:type="lastCol">
      <w:rPr>
        <w:color w:val="FFFFFF" w:themeColor="background1"/>
      </w:rPr>
      <w:tblPr/>
      <w:tcPr>
        <w:shd w:val="clear" w:color="auto" w:fill="0087A9" w:themeFill="accent1" w:themeFillShade="BF"/>
      </w:tcPr>
    </w:tblStylePr>
    <w:tblStylePr w:type="band1Vert">
      <w:tblPr/>
      <w:tcPr>
        <w:shd w:val="clear" w:color="auto" w:fill="71E2FF" w:themeFill="accent1" w:themeFillTint="7F"/>
      </w:tcPr>
    </w:tblStylePr>
    <w:tblStylePr w:type="band1Horz">
      <w:tblPr/>
      <w:tcPr>
        <w:shd w:val="clear" w:color="auto" w:fill="71E2FF" w:themeFill="accent1" w:themeFillTint="7F"/>
      </w:tcPr>
    </w:tblStylePr>
  </w:style>
  <w:style w:type="table" w:styleId="ColorfulGrid-Accent2">
    <w:name w:val="Colorful Grid Accent 2"/>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EBFFBE" w:themeFill="accent2" w:themeFillTint="33"/>
    </w:tcPr>
    <w:tblStylePr w:type="firstRow">
      <w:rPr>
        <w:b/>
        <w:bCs/>
      </w:rPr>
      <w:tblPr/>
      <w:tcPr>
        <w:shd w:val="clear" w:color="auto" w:fill="D8FF7E" w:themeFill="accent2" w:themeFillTint="66"/>
      </w:tcPr>
    </w:tblStylePr>
    <w:tblStylePr w:type="lastRow">
      <w:rPr>
        <w:b/>
        <w:bCs/>
        <w:color w:val="000000" w:themeColor="text1"/>
      </w:rPr>
      <w:tblPr/>
      <w:tcPr>
        <w:shd w:val="clear" w:color="auto" w:fill="D8FF7E" w:themeFill="accent2" w:themeFillTint="66"/>
      </w:tcPr>
    </w:tblStylePr>
    <w:tblStylePr w:type="firstCol">
      <w:rPr>
        <w:color w:val="FFFFFF" w:themeColor="background1"/>
      </w:rPr>
      <w:tblPr/>
      <w:tcPr>
        <w:shd w:val="clear" w:color="auto" w:fill="628D00" w:themeFill="accent2" w:themeFillShade="BF"/>
      </w:tcPr>
    </w:tblStylePr>
    <w:tblStylePr w:type="lastCol">
      <w:rPr>
        <w:color w:val="FFFFFF" w:themeColor="background1"/>
      </w:rPr>
      <w:tblPr/>
      <w:tcPr>
        <w:shd w:val="clear" w:color="auto" w:fill="628D00" w:themeFill="accent2" w:themeFillShade="BF"/>
      </w:tcPr>
    </w:tblStylePr>
    <w:tblStylePr w:type="band1Vert">
      <w:tblPr/>
      <w:tcPr>
        <w:shd w:val="clear" w:color="auto" w:fill="CEFF5F" w:themeFill="accent2" w:themeFillTint="7F"/>
      </w:tcPr>
    </w:tblStylePr>
    <w:tblStylePr w:type="band1Horz">
      <w:tblPr/>
      <w:tcPr>
        <w:shd w:val="clear" w:color="auto" w:fill="CEFF5F" w:themeFill="accent2" w:themeFillTint="7F"/>
      </w:tcPr>
    </w:tblStylePr>
  </w:style>
  <w:style w:type="table" w:styleId="ColorfulGrid-Accent3">
    <w:name w:val="Colorful Grid Accent 3"/>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FDE7D2" w:themeFill="accent3" w:themeFillTint="33"/>
    </w:tcPr>
    <w:tblStylePr w:type="firstRow">
      <w:rPr>
        <w:b/>
        <w:bCs/>
      </w:rPr>
      <w:tblPr/>
      <w:tcPr>
        <w:shd w:val="clear" w:color="auto" w:fill="FBD0A5" w:themeFill="accent3" w:themeFillTint="66"/>
      </w:tcPr>
    </w:tblStylePr>
    <w:tblStylePr w:type="lastRow">
      <w:rPr>
        <w:b/>
        <w:bCs/>
        <w:color w:val="000000" w:themeColor="text1"/>
      </w:rPr>
      <w:tblPr/>
      <w:tcPr>
        <w:shd w:val="clear" w:color="auto" w:fill="FBD0A5" w:themeFill="accent3" w:themeFillTint="66"/>
      </w:tcPr>
    </w:tblStylePr>
    <w:tblStylePr w:type="firstCol">
      <w:rPr>
        <w:color w:val="FFFFFF" w:themeColor="background1"/>
      </w:rPr>
      <w:tblPr/>
      <w:tcPr>
        <w:shd w:val="clear" w:color="auto" w:fill="C76808" w:themeFill="accent3" w:themeFillShade="BF"/>
      </w:tcPr>
    </w:tblStylePr>
    <w:tblStylePr w:type="lastCol">
      <w:rPr>
        <w:color w:val="FFFFFF" w:themeColor="background1"/>
      </w:rPr>
      <w:tblPr/>
      <w:tcPr>
        <w:shd w:val="clear" w:color="auto" w:fill="C76808" w:themeFill="accent3" w:themeFillShade="BF"/>
      </w:tcPr>
    </w:tblStylePr>
    <w:tblStylePr w:type="band1Vert">
      <w:tblPr/>
      <w:tcPr>
        <w:shd w:val="clear" w:color="auto" w:fill="FAC58F" w:themeFill="accent3" w:themeFillTint="7F"/>
      </w:tcPr>
    </w:tblStylePr>
    <w:tblStylePr w:type="band1Horz">
      <w:tblPr/>
      <w:tcPr>
        <w:shd w:val="clear" w:color="auto" w:fill="FAC58F" w:themeFill="accent3" w:themeFillTint="7F"/>
      </w:tcPr>
    </w:tblStylePr>
  </w:style>
  <w:style w:type="table" w:styleId="ColorfulGrid-Accent4">
    <w:name w:val="Colorful Grid Accent 4"/>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FFB8F0" w:themeFill="accent4" w:themeFillTint="33"/>
    </w:tcPr>
    <w:tblStylePr w:type="firstRow">
      <w:rPr>
        <w:b/>
        <w:bCs/>
      </w:rPr>
      <w:tblPr/>
      <w:tcPr>
        <w:shd w:val="clear" w:color="auto" w:fill="FF72E2" w:themeFill="accent4" w:themeFillTint="66"/>
      </w:tcPr>
    </w:tblStylePr>
    <w:tblStylePr w:type="lastRow">
      <w:rPr>
        <w:b/>
        <w:bCs/>
        <w:color w:val="000000" w:themeColor="text1"/>
      </w:rPr>
      <w:tblPr/>
      <w:tcPr>
        <w:shd w:val="clear" w:color="auto" w:fill="FF72E2" w:themeFill="accent4" w:themeFillTint="66"/>
      </w:tcPr>
    </w:tblStylePr>
    <w:tblStylePr w:type="firstCol">
      <w:rPr>
        <w:color w:val="FFFFFF" w:themeColor="background1"/>
      </w:rPr>
      <w:tblPr/>
      <w:tcPr>
        <w:shd w:val="clear" w:color="auto" w:fill="76005E" w:themeFill="accent4" w:themeFillShade="BF"/>
      </w:tcPr>
    </w:tblStylePr>
    <w:tblStylePr w:type="lastCol">
      <w:rPr>
        <w:color w:val="FFFFFF" w:themeColor="background1"/>
      </w:rPr>
      <w:tblPr/>
      <w:tcPr>
        <w:shd w:val="clear" w:color="auto" w:fill="76005E" w:themeFill="accent4" w:themeFillShade="BF"/>
      </w:tcPr>
    </w:tblStylePr>
    <w:tblStylePr w:type="band1Vert">
      <w:tblPr/>
      <w:tcPr>
        <w:shd w:val="clear" w:color="auto" w:fill="FF4FDB" w:themeFill="accent4" w:themeFillTint="7F"/>
      </w:tcPr>
    </w:tblStylePr>
    <w:tblStylePr w:type="band1Horz">
      <w:tblPr/>
      <w:tcPr>
        <w:shd w:val="clear" w:color="auto" w:fill="FF4FDB" w:themeFill="accent4" w:themeFillTint="7F"/>
      </w:tcPr>
    </w:tblStylePr>
  </w:style>
  <w:style w:type="table" w:styleId="ColorfulGrid-Accent5">
    <w:name w:val="Colorful Grid Accent 5"/>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FFF9CF" w:themeFill="accent5" w:themeFillTint="33"/>
    </w:tcPr>
    <w:tblStylePr w:type="firstRow">
      <w:rPr>
        <w:b/>
        <w:bCs/>
      </w:rPr>
      <w:tblPr/>
      <w:tcPr>
        <w:shd w:val="clear" w:color="auto" w:fill="FFF4A0" w:themeFill="accent5" w:themeFillTint="66"/>
      </w:tcPr>
    </w:tblStylePr>
    <w:tblStylePr w:type="lastRow">
      <w:rPr>
        <w:b/>
        <w:bCs/>
        <w:color w:val="000000" w:themeColor="text1"/>
      </w:rPr>
      <w:tblPr/>
      <w:tcPr>
        <w:shd w:val="clear" w:color="auto" w:fill="FFF4A0" w:themeFill="accent5" w:themeFillTint="66"/>
      </w:tcPr>
    </w:tblStylePr>
    <w:tblStylePr w:type="firstCol">
      <w:rPr>
        <w:color w:val="FFFFFF" w:themeColor="background1"/>
      </w:rPr>
      <w:tblPr/>
      <w:tcPr>
        <w:shd w:val="clear" w:color="auto" w:fill="CCB500" w:themeFill="accent5" w:themeFillShade="BF"/>
      </w:tcPr>
    </w:tblStylePr>
    <w:tblStylePr w:type="lastCol">
      <w:rPr>
        <w:color w:val="FFFFFF" w:themeColor="background1"/>
      </w:rPr>
      <w:tblPr/>
      <w:tcPr>
        <w:shd w:val="clear" w:color="auto" w:fill="CCB500" w:themeFill="accent5" w:themeFillShade="BF"/>
      </w:tcPr>
    </w:tblStylePr>
    <w:tblStylePr w:type="band1Vert">
      <w:tblPr/>
      <w:tcPr>
        <w:shd w:val="clear" w:color="auto" w:fill="FFF288" w:themeFill="accent5" w:themeFillTint="7F"/>
      </w:tcPr>
    </w:tblStylePr>
    <w:tblStylePr w:type="band1Horz">
      <w:tblPr/>
      <w:tcPr>
        <w:shd w:val="clear" w:color="auto" w:fill="FFF288" w:themeFill="accent5" w:themeFillTint="7F"/>
      </w:tcPr>
    </w:tblStylePr>
  </w:style>
  <w:style w:type="table" w:styleId="ColorfulGrid-Accent6">
    <w:name w:val="Colorful Grid Accent 6"/>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E8E5E4" w:themeFill="accent6" w:themeFillTint="33"/>
    </w:tcPr>
    <w:tblStylePr w:type="firstRow">
      <w:rPr>
        <w:b/>
        <w:bCs/>
      </w:rPr>
      <w:tblPr/>
      <w:tcPr>
        <w:shd w:val="clear" w:color="auto" w:fill="D1CCC9" w:themeFill="accent6" w:themeFillTint="66"/>
      </w:tcPr>
    </w:tblStylePr>
    <w:tblStylePr w:type="lastRow">
      <w:rPr>
        <w:b/>
        <w:bCs/>
        <w:color w:val="000000" w:themeColor="text1"/>
      </w:rPr>
      <w:tblPr/>
      <w:tcPr>
        <w:shd w:val="clear" w:color="auto" w:fill="D1CCC9" w:themeFill="accent6" w:themeFillTint="66"/>
      </w:tcPr>
    </w:tblStylePr>
    <w:tblStylePr w:type="firstCol">
      <w:rPr>
        <w:color w:val="FFFFFF" w:themeColor="background1"/>
      </w:rPr>
      <w:tblPr/>
      <w:tcPr>
        <w:shd w:val="clear" w:color="auto" w:fill="69615A" w:themeFill="accent6" w:themeFillShade="BF"/>
      </w:tcPr>
    </w:tblStylePr>
    <w:tblStylePr w:type="lastCol">
      <w:rPr>
        <w:color w:val="FFFFFF" w:themeColor="background1"/>
      </w:rPr>
      <w:tblPr/>
      <w:tcPr>
        <w:shd w:val="clear" w:color="auto" w:fill="69615A" w:themeFill="accent6" w:themeFillShade="BF"/>
      </w:tcPr>
    </w:tblStylePr>
    <w:tblStylePr w:type="band1Vert">
      <w:tblPr/>
      <w:tcPr>
        <w:shd w:val="clear" w:color="auto" w:fill="C5C0BC" w:themeFill="accent6" w:themeFillTint="7F"/>
      </w:tcPr>
    </w:tblStylePr>
    <w:tblStylePr w:type="band1Horz">
      <w:tblPr/>
      <w:tcPr>
        <w:shd w:val="clear" w:color="auto" w:fill="C5C0BC" w:themeFill="accent6" w:themeFillTint="7F"/>
      </w:tcPr>
    </w:tblStylePr>
  </w:style>
  <w:style w:type="table" w:styleId="ColorfulList">
    <w:name w:val="Colorful List"/>
    <w:basedOn w:val="TableNormal"/>
    <w:uiPriority w:val="72"/>
    <w:semiHidden/>
    <w:unhideWhenUsed/>
    <w:rsid w:val="0004006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006A"/>
    <w:rPr>
      <w:color w:val="000000" w:themeColor="text1"/>
    </w:rPr>
    <w:tblPr>
      <w:tblStyleRowBandSize w:val="1"/>
      <w:tblStyleColBandSize w:val="1"/>
    </w:tblPr>
    <w:tcPr>
      <w:shd w:val="clear" w:color="auto" w:fill="E3F9FF" w:themeFill="accent1"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F0FF" w:themeFill="accent1" w:themeFillTint="3F"/>
      </w:tcPr>
    </w:tblStylePr>
    <w:tblStylePr w:type="band1Horz">
      <w:tblPr/>
      <w:tcPr>
        <w:shd w:val="clear" w:color="auto" w:fill="C6F3FF" w:themeFill="accent1" w:themeFillTint="33"/>
      </w:tcPr>
    </w:tblStylePr>
  </w:style>
  <w:style w:type="table" w:styleId="ColorfulList-Accent2">
    <w:name w:val="Colorful List Accent 2"/>
    <w:basedOn w:val="TableNormal"/>
    <w:uiPriority w:val="72"/>
    <w:semiHidden/>
    <w:unhideWhenUsed/>
    <w:rsid w:val="0004006A"/>
    <w:rPr>
      <w:color w:val="000000" w:themeColor="text1"/>
    </w:rPr>
    <w:tblPr>
      <w:tblStyleRowBandSize w:val="1"/>
      <w:tblStyleColBandSize w:val="1"/>
    </w:tblPr>
    <w:tcPr>
      <w:shd w:val="clear" w:color="auto" w:fill="F5FFDF" w:themeFill="accent2"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FAF" w:themeFill="accent2" w:themeFillTint="3F"/>
      </w:tcPr>
    </w:tblStylePr>
    <w:tblStylePr w:type="band1Horz">
      <w:tblPr/>
      <w:tcPr>
        <w:shd w:val="clear" w:color="auto" w:fill="EBFFBE" w:themeFill="accent2" w:themeFillTint="33"/>
      </w:tcPr>
    </w:tblStylePr>
  </w:style>
  <w:style w:type="table" w:styleId="ColorfulList-Accent3">
    <w:name w:val="Colorful List Accent 3"/>
    <w:basedOn w:val="TableNormal"/>
    <w:uiPriority w:val="72"/>
    <w:semiHidden/>
    <w:unhideWhenUsed/>
    <w:rsid w:val="0004006A"/>
    <w:rPr>
      <w:color w:val="000000" w:themeColor="text1"/>
    </w:rPr>
    <w:tblPr>
      <w:tblStyleRowBandSize w:val="1"/>
      <w:tblStyleColBandSize w:val="1"/>
    </w:tblPr>
    <w:tcPr>
      <w:shd w:val="clear" w:color="auto" w:fill="FEF3E8" w:themeFill="accent3" w:themeFillTint="19"/>
    </w:tcPr>
    <w:tblStylePr w:type="firstRow">
      <w:rPr>
        <w:b/>
        <w:bCs/>
        <w:color w:val="FFFFFF" w:themeColor="background1"/>
      </w:rPr>
      <w:tblPr/>
      <w:tcPr>
        <w:tcBorders>
          <w:bottom w:val="single" w:sz="12" w:space="0" w:color="FFFFFF" w:themeColor="background1"/>
        </w:tcBorders>
        <w:shd w:val="clear" w:color="auto" w:fill="7E0064" w:themeFill="accent4" w:themeFillShade="CC"/>
      </w:tcPr>
    </w:tblStylePr>
    <w:tblStylePr w:type="lastRow">
      <w:rPr>
        <w:b/>
        <w:bCs/>
        <w:color w:val="7E006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2C7" w:themeFill="accent3" w:themeFillTint="3F"/>
      </w:tcPr>
    </w:tblStylePr>
    <w:tblStylePr w:type="band1Horz">
      <w:tblPr/>
      <w:tcPr>
        <w:shd w:val="clear" w:color="auto" w:fill="FDE7D2" w:themeFill="accent3" w:themeFillTint="33"/>
      </w:tcPr>
    </w:tblStylePr>
  </w:style>
  <w:style w:type="table" w:styleId="ColorfulList-Accent4">
    <w:name w:val="Colorful List Accent 4"/>
    <w:basedOn w:val="TableNormal"/>
    <w:uiPriority w:val="72"/>
    <w:semiHidden/>
    <w:unhideWhenUsed/>
    <w:rsid w:val="0004006A"/>
    <w:rPr>
      <w:color w:val="000000" w:themeColor="text1"/>
    </w:rPr>
    <w:tblPr>
      <w:tblStyleRowBandSize w:val="1"/>
      <w:tblStyleColBandSize w:val="1"/>
    </w:tblPr>
    <w:tcPr>
      <w:shd w:val="clear" w:color="auto" w:fill="FFDCF7" w:themeFill="accent4" w:themeFillTint="19"/>
    </w:tcPr>
    <w:tblStylePr w:type="firstRow">
      <w:rPr>
        <w:b/>
        <w:bCs/>
        <w:color w:val="FFFFFF" w:themeColor="background1"/>
      </w:rPr>
      <w:tblPr/>
      <w:tcPr>
        <w:tcBorders>
          <w:bottom w:val="single" w:sz="12" w:space="0" w:color="FFFFFF" w:themeColor="background1"/>
        </w:tcBorders>
        <w:shd w:val="clear" w:color="auto" w:fill="D46F08" w:themeFill="accent3" w:themeFillShade="CC"/>
      </w:tcPr>
    </w:tblStylePr>
    <w:tblStylePr w:type="lastRow">
      <w:rPr>
        <w:b/>
        <w:bCs/>
        <w:color w:val="D46F0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8ED" w:themeFill="accent4" w:themeFillTint="3F"/>
      </w:tcPr>
    </w:tblStylePr>
    <w:tblStylePr w:type="band1Horz">
      <w:tblPr/>
      <w:tcPr>
        <w:shd w:val="clear" w:color="auto" w:fill="FFB8F0" w:themeFill="accent4" w:themeFillTint="33"/>
      </w:tcPr>
    </w:tblStylePr>
  </w:style>
  <w:style w:type="table" w:styleId="ColorfulList-Accent5">
    <w:name w:val="Colorful List Accent 5"/>
    <w:basedOn w:val="TableNormal"/>
    <w:uiPriority w:val="72"/>
    <w:semiHidden/>
    <w:unhideWhenUsed/>
    <w:rsid w:val="0004006A"/>
    <w:rPr>
      <w:color w:val="000000" w:themeColor="text1"/>
    </w:rPr>
    <w:tblPr>
      <w:tblStyleRowBandSize w:val="1"/>
      <w:tblStyleColBandSize w:val="1"/>
    </w:tblPr>
    <w:tcPr>
      <w:shd w:val="clear" w:color="auto" w:fill="FFFCE7" w:themeFill="accent5" w:themeFillTint="19"/>
    </w:tcPr>
    <w:tblStylePr w:type="firstRow">
      <w:rPr>
        <w:b/>
        <w:bCs/>
        <w:color w:val="FFFFFF" w:themeColor="background1"/>
      </w:rPr>
      <w:tblPr/>
      <w:tcPr>
        <w:tcBorders>
          <w:bottom w:val="single" w:sz="12" w:space="0" w:color="FFFFFF" w:themeColor="background1"/>
        </w:tcBorders>
        <w:shd w:val="clear" w:color="auto" w:fill="706760" w:themeFill="accent6" w:themeFillShade="CC"/>
      </w:tcPr>
    </w:tblStylePr>
    <w:tblStylePr w:type="lastRow">
      <w:rPr>
        <w:b/>
        <w:bCs/>
        <w:color w:val="70676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4" w:themeFill="accent5" w:themeFillTint="3F"/>
      </w:tcPr>
    </w:tblStylePr>
    <w:tblStylePr w:type="band1Horz">
      <w:tblPr/>
      <w:tcPr>
        <w:shd w:val="clear" w:color="auto" w:fill="FFF9CF" w:themeFill="accent5" w:themeFillTint="33"/>
      </w:tcPr>
    </w:tblStylePr>
  </w:style>
  <w:style w:type="table" w:styleId="ColorfulList-Accent6">
    <w:name w:val="Colorful List Accent 6"/>
    <w:basedOn w:val="TableNormal"/>
    <w:uiPriority w:val="72"/>
    <w:semiHidden/>
    <w:unhideWhenUsed/>
    <w:rsid w:val="0004006A"/>
    <w:rPr>
      <w:color w:val="000000" w:themeColor="text1"/>
    </w:rPr>
    <w:tblPr>
      <w:tblStyleRowBandSize w:val="1"/>
      <w:tblStyleColBandSize w:val="1"/>
    </w:tblPr>
    <w:tcPr>
      <w:shd w:val="clear" w:color="auto" w:fill="F3F2F1" w:themeFill="accent6" w:themeFillTint="19"/>
    </w:tcPr>
    <w:tblStylePr w:type="firstRow">
      <w:rPr>
        <w:b/>
        <w:bCs/>
        <w:color w:val="FFFFFF" w:themeColor="background1"/>
      </w:rPr>
      <w:tblPr/>
      <w:tcPr>
        <w:tcBorders>
          <w:bottom w:val="single" w:sz="12" w:space="0" w:color="FFFFFF" w:themeColor="background1"/>
        </w:tcBorders>
        <w:shd w:val="clear" w:color="auto" w:fill="DAC200" w:themeFill="accent5" w:themeFillShade="CC"/>
      </w:tcPr>
    </w:tblStylePr>
    <w:tblStylePr w:type="lastRow">
      <w:rPr>
        <w:b/>
        <w:bCs/>
        <w:color w:val="DAC2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0DD" w:themeFill="accent6" w:themeFillTint="3F"/>
      </w:tcPr>
    </w:tblStylePr>
    <w:tblStylePr w:type="band1Horz">
      <w:tblPr/>
      <w:tcPr>
        <w:shd w:val="clear" w:color="auto" w:fill="E8E5E4" w:themeFill="accent6" w:themeFillTint="33"/>
      </w:tcPr>
    </w:tblStylePr>
  </w:style>
  <w:style w:type="table" w:styleId="ColorfulShading">
    <w:name w:val="Colorful Shading"/>
    <w:basedOn w:val="TableNormal"/>
    <w:uiPriority w:val="71"/>
    <w:semiHidden/>
    <w:unhideWhenUsed/>
    <w:rsid w:val="0004006A"/>
    <w:rPr>
      <w:color w:val="000000" w:themeColor="text1"/>
    </w:rPr>
    <w:tblPr>
      <w:tblStyleRowBandSize w:val="1"/>
      <w:tblStyleColBandSize w:val="1"/>
      <w:tblBorders>
        <w:top w:val="single" w:sz="24" w:space="0" w:color="84BD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006A"/>
    <w:rPr>
      <w:color w:val="000000" w:themeColor="text1"/>
    </w:rPr>
    <w:tblPr>
      <w:tblStyleRowBandSize w:val="1"/>
      <w:tblStyleColBandSize w:val="1"/>
      <w:tblBorders>
        <w:top w:val="single" w:sz="24" w:space="0" w:color="84BD00" w:themeColor="accent2"/>
        <w:left w:val="single" w:sz="4" w:space="0" w:color="00B5E2" w:themeColor="accent1"/>
        <w:bottom w:val="single" w:sz="4" w:space="0" w:color="00B5E2" w:themeColor="accent1"/>
        <w:right w:val="single" w:sz="4" w:space="0" w:color="00B5E2" w:themeColor="accent1"/>
        <w:insideH w:val="single" w:sz="4" w:space="0" w:color="FFFFFF" w:themeColor="background1"/>
        <w:insideV w:val="single" w:sz="4" w:space="0" w:color="FFFFFF" w:themeColor="background1"/>
      </w:tblBorders>
    </w:tblPr>
    <w:tcPr>
      <w:shd w:val="clear" w:color="auto" w:fill="E3F9FF" w:themeFill="accent1"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C87" w:themeFill="accent1" w:themeFillShade="99"/>
      </w:tcPr>
    </w:tblStylePr>
    <w:tblStylePr w:type="firstCol">
      <w:rPr>
        <w:color w:val="FFFFFF" w:themeColor="background1"/>
      </w:rPr>
      <w:tblPr/>
      <w:tcPr>
        <w:tcBorders>
          <w:top w:val="nil"/>
          <w:left w:val="nil"/>
          <w:bottom w:val="nil"/>
          <w:right w:val="nil"/>
          <w:insideH w:val="single" w:sz="4" w:space="0" w:color="006C87" w:themeColor="accent1" w:themeShade="99"/>
          <w:insideV w:val="nil"/>
        </w:tcBorders>
        <w:shd w:val="clear" w:color="auto" w:fill="006C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C87" w:themeFill="accent1" w:themeFillShade="99"/>
      </w:tcPr>
    </w:tblStylePr>
    <w:tblStylePr w:type="band1Vert">
      <w:tblPr/>
      <w:tcPr>
        <w:shd w:val="clear" w:color="auto" w:fill="8DE8FF" w:themeFill="accent1" w:themeFillTint="66"/>
      </w:tcPr>
    </w:tblStylePr>
    <w:tblStylePr w:type="band1Horz">
      <w:tblPr/>
      <w:tcPr>
        <w:shd w:val="clear" w:color="auto" w:fill="71E2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006A"/>
    <w:rPr>
      <w:color w:val="000000" w:themeColor="text1"/>
    </w:rPr>
    <w:tblPr>
      <w:tblStyleRowBandSize w:val="1"/>
      <w:tblStyleColBandSize w:val="1"/>
      <w:tblBorders>
        <w:top w:val="single" w:sz="24" w:space="0" w:color="84BD00" w:themeColor="accent2"/>
        <w:left w:val="single" w:sz="4" w:space="0" w:color="84BD00" w:themeColor="accent2"/>
        <w:bottom w:val="single" w:sz="4" w:space="0" w:color="84BD00" w:themeColor="accent2"/>
        <w:right w:val="single" w:sz="4" w:space="0" w:color="84BD00" w:themeColor="accent2"/>
        <w:insideH w:val="single" w:sz="4" w:space="0" w:color="FFFFFF" w:themeColor="background1"/>
        <w:insideV w:val="single" w:sz="4" w:space="0" w:color="FFFFFF" w:themeColor="background1"/>
      </w:tblBorders>
    </w:tblPr>
    <w:tcPr>
      <w:shd w:val="clear" w:color="auto" w:fill="F5FFDF" w:themeFill="accent2"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100" w:themeFill="accent2" w:themeFillShade="99"/>
      </w:tcPr>
    </w:tblStylePr>
    <w:tblStylePr w:type="firstCol">
      <w:rPr>
        <w:color w:val="FFFFFF" w:themeColor="background1"/>
      </w:rPr>
      <w:tblPr/>
      <w:tcPr>
        <w:tcBorders>
          <w:top w:val="nil"/>
          <w:left w:val="nil"/>
          <w:bottom w:val="nil"/>
          <w:right w:val="nil"/>
          <w:insideH w:val="single" w:sz="4" w:space="0" w:color="4F7100" w:themeColor="accent2" w:themeShade="99"/>
          <w:insideV w:val="nil"/>
        </w:tcBorders>
        <w:shd w:val="clear" w:color="auto" w:fill="4F71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F7100" w:themeFill="accent2" w:themeFillShade="99"/>
      </w:tcPr>
    </w:tblStylePr>
    <w:tblStylePr w:type="band1Vert">
      <w:tblPr/>
      <w:tcPr>
        <w:shd w:val="clear" w:color="auto" w:fill="D8FF7E" w:themeFill="accent2" w:themeFillTint="66"/>
      </w:tcPr>
    </w:tblStylePr>
    <w:tblStylePr w:type="band1Horz">
      <w:tblPr/>
      <w:tcPr>
        <w:shd w:val="clear" w:color="auto" w:fill="CEFF5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006A"/>
    <w:rPr>
      <w:color w:val="000000" w:themeColor="text1"/>
    </w:rPr>
    <w:tblPr>
      <w:tblStyleRowBandSize w:val="1"/>
      <w:tblStyleColBandSize w:val="1"/>
      <w:tblBorders>
        <w:top w:val="single" w:sz="24" w:space="0" w:color="9E007E" w:themeColor="accent4"/>
        <w:left w:val="single" w:sz="4" w:space="0" w:color="F68B1F" w:themeColor="accent3"/>
        <w:bottom w:val="single" w:sz="4" w:space="0" w:color="F68B1F" w:themeColor="accent3"/>
        <w:right w:val="single" w:sz="4" w:space="0" w:color="F68B1F" w:themeColor="accent3"/>
        <w:insideH w:val="single" w:sz="4" w:space="0" w:color="FFFFFF" w:themeColor="background1"/>
        <w:insideV w:val="single" w:sz="4" w:space="0" w:color="FFFFFF" w:themeColor="background1"/>
      </w:tblBorders>
    </w:tblPr>
    <w:tcPr>
      <w:shd w:val="clear" w:color="auto" w:fill="FEF3E8" w:themeFill="accent3" w:themeFillTint="19"/>
    </w:tcPr>
    <w:tblStylePr w:type="firstRow">
      <w:rPr>
        <w:b/>
        <w:bCs/>
      </w:rPr>
      <w:tblPr/>
      <w:tcPr>
        <w:tcBorders>
          <w:top w:val="nil"/>
          <w:left w:val="nil"/>
          <w:bottom w:val="single" w:sz="24" w:space="0" w:color="9E007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5306" w:themeFill="accent3" w:themeFillShade="99"/>
      </w:tcPr>
    </w:tblStylePr>
    <w:tblStylePr w:type="firstCol">
      <w:rPr>
        <w:color w:val="FFFFFF" w:themeColor="background1"/>
      </w:rPr>
      <w:tblPr/>
      <w:tcPr>
        <w:tcBorders>
          <w:top w:val="nil"/>
          <w:left w:val="nil"/>
          <w:bottom w:val="nil"/>
          <w:right w:val="nil"/>
          <w:insideH w:val="single" w:sz="4" w:space="0" w:color="9F5306" w:themeColor="accent3" w:themeShade="99"/>
          <w:insideV w:val="nil"/>
        </w:tcBorders>
        <w:shd w:val="clear" w:color="auto" w:fill="9F530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5306" w:themeFill="accent3" w:themeFillShade="99"/>
      </w:tcPr>
    </w:tblStylePr>
    <w:tblStylePr w:type="band1Vert">
      <w:tblPr/>
      <w:tcPr>
        <w:shd w:val="clear" w:color="auto" w:fill="FBD0A5" w:themeFill="accent3" w:themeFillTint="66"/>
      </w:tcPr>
    </w:tblStylePr>
    <w:tblStylePr w:type="band1Horz">
      <w:tblPr/>
      <w:tcPr>
        <w:shd w:val="clear" w:color="auto" w:fill="FAC58F" w:themeFill="accent3" w:themeFillTint="7F"/>
      </w:tcPr>
    </w:tblStylePr>
  </w:style>
  <w:style w:type="table" w:styleId="ColorfulShading-Accent4">
    <w:name w:val="Colorful Shading Accent 4"/>
    <w:basedOn w:val="TableNormal"/>
    <w:uiPriority w:val="71"/>
    <w:semiHidden/>
    <w:unhideWhenUsed/>
    <w:rsid w:val="0004006A"/>
    <w:rPr>
      <w:color w:val="000000" w:themeColor="text1"/>
    </w:rPr>
    <w:tblPr>
      <w:tblStyleRowBandSize w:val="1"/>
      <w:tblStyleColBandSize w:val="1"/>
      <w:tblBorders>
        <w:top w:val="single" w:sz="24" w:space="0" w:color="F68B1F" w:themeColor="accent3"/>
        <w:left w:val="single" w:sz="4" w:space="0" w:color="9E007E" w:themeColor="accent4"/>
        <w:bottom w:val="single" w:sz="4" w:space="0" w:color="9E007E" w:themeColor="accent4"/>
        <w:right w:val="single" w:sz="4" w:space="0" w:color="9E007E" w:themeColor="accent4"/>
        <w:insideH w:val="single" w:sz="4" w:space="0" w:color="FFFFFF" w:themeColor="background1"/>
        <w:insideV w:val="single" w:sz="4" w:space="0" w:color="FFFFFF" w:themeColor="background1"/>
      </w:tblBorders>
    </w:tblPr>
    <w:tcPr>
      <w:shd w:val="clear" w:color="auto" w:fill="FFDCF7" w:themeFill="accent4" w:themeFillTint="19"/>
    </w:tcPr>
    <w:tblStylePr w:type="firstRow">
      <w:rPr>
        <w:b/>
        <w:bCs/>
      </w:rPr>
      <w:tblPr/>
      <w:tcPr>
        <w:tcBorders>
          <w:top w:val="nil"/>
          <w:left w:val="nil"/>
          <w:bottom w:val="single" w:sz="24" w:space="0" w:color="F68B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004B" w:themeFill="accent4" w:themeFillShade="99"/>
      </w:tcPr>
    </w:tblStylePr>
    <w:tblStylePr w:type="firstCol">
      <w:rPr>
        <w:color w:val="FFFFFF" w:themeColor="background1"/>
      </w:rPr>
      <w:tblPr/>
      <w:tcPr>
        <w:tcBorders>
          <w:top w:val="nil"/>
          <w:left w:val="nil"/>
          <w:bottom w:val="nil"/>
          <w:right w:val="nil"/>
          <w:insideH w:val="single" w:sz="4" w:space="0" w:color="5E004B" w:themeColor="accent4" w:themeShade="99"/>
          <w:insideV w:val="nil"/>
        </w:tcBorders>
        <w:shd w:val="clear" w:color="auto" w:fill="5E004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004B" w:themeFill="accent4" w:themeFillShade="99"/>
      </w:tcPr>
    </w:tblStylePr>
    <w:tblStylePr w:type="band1Vert">
      <w:tblPr/>
      <w:tcPr>
        <w:shd w:val="clear" w:color="auto" w:fill="FF72E2" w:themeFill="accent4" w:themeFillTint="66"/>
      </w:tcPr>
    </w:tblStylePr>
    <w:tblStylePr w:type="band1Horz">
      <w:tblPr/>
      <w:tcPr>
        <w:shd w:val="clear" w:color="auto" w:fill="FF4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006A"/>
    <w:rPr>
      <w:color w:val="000000" w:themeColor="text1"/>
    </w:rPr>
    <w:tblPr>
      <w:tblStyleRowBandSize w:val="1"/>
      <w:tblStyleColBandSize w:val="1"/>
      <w:tblBorders>
        <w:top w:val="single" w:sz="24" w:space="0" w:color="8C8279" w:themeColor="accent6"/>
        <w:left w:val="single" w:sz="4" w:space="0" w:color="FFE512" w:themeColor="accent5"/>
        <w:bottom w:val="single" w:sz="4" w:space="0" w:color="FFE512" w:themeColor="accent5"/>
        <w:right w:val="single" w:sz="4" w:space="0" w:color="FFE512" w:themeColor="accent5"/>
        <w:insideH w:val="single" w:sz="4" w:space="0" w:color="FFFFFF" w:themeColor="background1"/>
        <w:insideV w:val="single" w:sz="4" w:space="0" w:color="FFFFFF" w:themeColor="background1"/>
      </w:tblBorders>
    </w:tblPr>
    <w:tcPr>
      <w:shd w:val="clear" w:color="auto" w:fill="FFFCE7" w:themeFill="accent5" w:themeFillTint="19"/>
    </w:tcPr>
    <w:tblStylePr w:type="firstRow">
      <w:rPr>
        <w:b/>
        <w:bCs/>
      </w:rPr>
      <w:tblPr/>
      <w:tcPr>
        <w:tcBorders>
          <w:top w:val="nil"/>
          <w:left w:val="nil"/>
          <w:bottom w:val="single" w:sz="24" w:space="0" w:color="8C827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9100" w:themeFill="accent5" w:themeFillShade="99"/>
      </w:tcPr>
    </w:tblStylePr>
    <w:tblStylePr w:type="firstCol">
      <w:rPr>
        <w:color w:val="FFFFFF" w:themeColor="background1"/>
      </w:rPr>
      <w:tblPr/>
      <w:tcPr>
        <w:tcBorders>
          <w:top w:val="nil"/>
          <w:left w:val="nil"/>
          <w:bottom w:val="nil"/>
          <w:right w:val="nil"/>
          <w:insideH w:val="single" w:sz="4" w:space="0" w:color="A39100" w:themeColor="accent5" w:themeShade="99"/>
          <w:insideV w:val="nil"/>
        </w:tcBorders>
        <w:shd w:val="clear" w:color="auto" w:fill="A391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9100" w:themeFill="accent5" w:themeFillShade="99"/>
      </w:tcPr>
    </w:tblStylePr>
    <w:tblStylePr w:type="band1Vert">
      <w:tblPr/>
      <w:tcPr>
        <w:shd w:val="clear" w:color="auto" w:fill="FFF4A0" w:themeFill="accent5" w:themeFillTint="66"/>
      </w:tcPr>
    </w:tblStylePr>
    <w:tblStylePr w:type="band1Horz">
      <w:tblPr/>
      <w:tcPr>
        <w:shd w:val="clear" w:color="auto" w:fill="FFF28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4006A"/>
    <w:rPr>
      <w:color w:val="000000" w:themeColor="text1"/>
    </w:rPr>
    <w:tblPr>
      <w:tblStyleRowBandSize w:val="1"/>
      <w:tblStyleColBandSize w:val="1"/>
      <w:tblBorders>
        <w:top w:val="single" w:sz="24" w:space="0" w:color="FFE512" w:themeColor="accent5"/>
        <w:left w:val="single" w:sz="4" w:space="0" w:color="8C8279" w:themeColor="accent6"/>
        <w:bottom w:val="single" w:sz="4" w:space="0" w:color="8C8279" w:themeColor="accent6"/>
        <w:right w:val="single" w:sz="4" w:space="0" w:color="8C8279" w:themeColor="accent6"/>
        <w:insideH w:val="single" w:sz="4" w:space="0" w:color="FFFFFF" w:themeColor="background1"/>
        <w:insideV w:val="single" w:sz="4" w:space="0" w:color="FFFFFF" w:themeColor="background1"/>
      </w:tblBorders>
    </w:tblPr>
    <w:tcPr>
      <w:shd w:val="clear" w:color="auto" w:fill="F3F2F1" w:themeFill="accent6" w:themeFillTint="19"/>
    </w:tcPr>
    <w:tblStylePr w:type="firstRow">
      <w:rPr>
        <w:b/>
        <w:bCs/>
      </w:rPr>
      <w:tblPr/>
      <w:tcPr>
        <w:tcBorders>
          <w:top w:val="nil"/>
          <w:left w:val="nil"/>
          <w:bottom w:val="single" w:sz="24" w:space="0" w:color="FFE5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D48" w:themeFill="accent6" w:themeFillShade="99"/>
      </w:tcPr>
    </w:tblStylePr>
    <w:tblStylePr w:type="firstCol">
      <w:rPr>
        <w:color w:val="FFFFFF" w:themeColor="background1"/>
      </w:rPr>
      <w:tblPr/>
      <w:tcPr>
        <w:tcBorders>
          <w:top w:val="nil"/>
          <w:left w:val="nil"/>
          <w:bottom w:val="nil"/>
          <w:right w:val="nil"/>
          <w:insideH w:val="single" w:sz="4" w:space="0" w:color="544D48" w:themeColor="accent6" w:themeShade="99"/>
          <w:insideV w:val="nil"/>
        </w:tcBorders>
        <w:shd w:val="clear" w:color="auto" w:fill="544D4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4D48" w:themeFill="accent6" w:themeFillShade="99"/>
      </w:tcPr>
    </w:tblStylePr>
    <w:tblStylePr w:type="band1Vert">
      <w:tblPr/>
      <w:tcPr>
        <w:shd w:val="clear" w:color="auto" w:fill="D1CCC9" w:themeFill="accent6" w:themeFillTint="66"/>
      </w:tcPr>
    </w:tblStylePr>
    <w:tblStylePr w:type="band1Horz">
      <w:tblPr/>
      <w:tcPr>
        <w:shd w:val="clear" w:color="auto" w:fill="C5C0BC" w:themeFill="accent6" w:themeFillTint="7F"/>
      </w:tcPr>
    </w:tblStylePr>
    <w:tblStylePr w:type="neCell">
      <w:rPr>
        <w:color w:val="000000" w:themeColor="text1"/>
      </w:rPr>
    </w:tblStylePr>
    <w:tblStylePr w:type="nwCell">
      <w:rPr>
        <w:color w:val="000000" w:themeColor="text1"/>
      </w:rPr>
    </w:tblStylePr>
  </w:style>
  <w:style w:type="paragraph" w:customStyle="1" w:styleId="CoverTitle">
    <w:name w:val="Cover Title"/>
    <w:basedOn w:val="Normal"/>
    <w:next w:val="BodyText"/>
    <w:semiHidden/>
    <w:unhideWhenUsed/>
    <w:rsid w:val="0004006A"/>
    <w:pPr>
      <w:spacing w:before="360" w:after="360" w:line="900" w:lineRule="atLeast"/>
    </w:pPr>
    <w:rPr>
      <w:rFonts w:asciiTheme="majorHAnsi" w:hAnsiTheme="majorHAnsi"/>
      <w:b/>
      <w:color w:val="00B5E2" w:themeColor="accent1"/>
      <w:sz w:val="80"/>
    </w:rPr>
  </w:style>
  <w:style w:type="table" w:styleId="DarkList">
    <w:name w:val="Dark List"/>
    <w:basedOn w:val="TableNormal"/>
    <w:uiPriority w:val="70"/>
    <w:semiHidden/>
    <w:unhideWhenUsed/>
    <w:rsid w:val="0004006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006A"/>
    <w:rPr>
      <w:color w:val="FFFFFF" w:themeColor="background1"/>
    </w:rPr>
    <w:tblPr>
      <w:tblStyleRowBandSize w:val="1"/>
      <w:tblStyleColBandSize w:val="1"/>
    </w:tblPr>
    <w:tcPr>
      <w:shd w:val="clear" w:color="auto" w:fill="00B5E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9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7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7A9" w:themeFill="accent1" w:themeFillShade="BF"/>
      </w:tcPr>
    </w:tblStylePr>
    <w:tblStylePr w:type="band1Vert">
      <w:tblPr/>
      <w:tcPr>
        <w:tcBorders>
          <w:top w:val="nil"/>
          <w:left w:val="nil"/>
          <w:bottom w:val="nil"/>
          <w:right w:val="nil"/>
          <w:insideH w:val="nil"/>
          <w:insideV w:val="nil"/>
        </w:tcBorders>
        <w:shd w:val="clear" w:color="auto" w:fill="0087A9" w:themeFill="accent1" w:themeFillShade="BF"/>
      </w:tcPr>
    </w:tblStylePr>
    <w:tblStylePr w:type="band1Horz">
      <w:tblPr/>
      <w:tcPr>
        <w:tcBorders>
          <w:top w:val="nil"/>
          <w:left w:val="nil"/>
          <w:bottom w:val="nil"/>
          <w:right w:val="nil"/>
          <w:insideH w:val="nil"/>
          <w:insideV w:val="nil"/>
        </w:tcBorders>
        <w:shd w:val="clear" w:color="auto" w:fill="0087A9" w:themeFill="accent1" w:themeFillShade="BF"/>
      </w:tcPr>
    </w:tblStylePr>
  </w:style>
  <w:style w:type="table" w:styleId="DarkList-Accent2">
    <w:name w:val="Dark List Accent 2"/>
    <w:basedOn w:val="TableNormal"/>
    <w:uiPriority w:val="70"/>
    <w:semiHidden/>
    <w:unhideWhenUsed/>
    <w:rsid w:val="0004006A"/>
    <w:rPr>
      <w:color w:val="FFFFFF" w:themeColor="background1"/>
    </w:rPr>
    <w:tblPr>
      <w:tblStyleRowBandSize w:val="1"/>
      <w:tblStyleColBandSize w:val="1"/>
    </w:tblPr>
    <w:tcPr>
      <w:shd w:val="clear" w:color="auto" w:fill="84BD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E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28D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28D00" w:themeFill="accent2" w:themeFillShade="BF"/>
      </w:tcPr>
    </w:tblStylePr>
    <w:tblStylePr w:type="band1Vert">
      <w:tblPr/>
      <w:tcPr>
        <w:tcBorders>
          <w:top w:val="nil"/>
          <w:left w:val="nil"/>
          <w:bottom w:val="nil"/>
          <w:right w:val="nil"/>
          <w:insideH w:val="nil"/>
          <w:insideV w:val="nil"/>
        </w:tcBorders>
        <w:shd w:val="clear" w:color="auto" w:fill="628D00" w:themeFill="accent2" w:themeFillShade="BF"/>
      </w:tcPr>
    </w:tblStylePr>
    <w:tblStylePr w:type="band1Horz">
      <w:tblPr/>
      <w:tcPr>
        <w:tcBorders>
          <w:top w:val="nil"/>
          <w:left w:val="nil"/>
          <w:bottom w:val="nil"/>
          <w:right w:val="nil"/>
          <w:insideH w:val="nil"/>
          <w:insideV w:val="nil"/>
        </w:tcBorders>
        <w:shd w:val="clear" w:color="auto" w:fill="628D00" w:themeFill="accent2" w:themeFillShade="BF"/>
      </w:tcPr>
    </w:tblStylePr>
  </w:style>
  <w:style w:type="table" w:styleId="DarkList-Accent3">
    <w:name w:val="Dark List Accent 3"/>
    <w:basedOn w:val="TableNormal"/>
    <w:uiPriority w:val="70"/>
    <w:semiHidden/>
    <w:unhideWhenUsed/>
    <w:rsid w:val="0004006A"/>
    <w:rPr>
      <w:color w:val="FFFFFF" w:themeColor="background1"/>
    </w:rPr>
    <w:tblPr>
      <w:tblStyleRowBandSize w:val="1"/>
      <w:tblStyleColBandSize w:val="1"/>
    </w:tblPr>
    <w:tcPr>
      <w:shd w:val="clear" w:color="auto" w:fill="F68B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50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680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6808" w:themeFill="accent3" w:themeFillShade="BF"/>
      </w:tcPr>
    </w:tblStylePr>
    <w:tblStylePr w:type="band1Vert">
      <w:tblPr/>
      <w:tcPr>
        <w:tcBorders>
          <w:top w:val="nil"/>
          <w:left w:val="nil"/>
          <w:bottom w:val="nil"/>
          <w:right w:val="nil"/>
          <w:insideH w:val="nil"/>
          <w:insideV w:val="nil"/>
        </w:tcBorders>
        <w:shd w:val="clear" w:color="auto" w:fill="C76808" w:themeFill="accent3" w:themeFillShade="BF"/>
      </w:tcPr>
    </w:tblStylePr>
    <w:tblStylePr w:type="band1Horz">
      <w:tblPr/>
      <w:tcPr>
        <w:tcBorders>
          <w:top w:val="nil"/>
          <w:left w:val="nil"/>
          <w:bottom w:val="nil"/>
          <w:right w:val="nil"/>
          <w:insideH w:val="nil"/>
          <w:insideV w:val="nil"/>
        </w:tcBorders>
        <w:shd w:val="clear" w:color="auto" w:fill="C76808" w:themeFill="accent3" w:themeFillShade="BF"/>
      </w:tcPr>
    </w:tblStylePr>
  </w:style>
  <w:style w:type="table" w:styleId="DarkList-Accent4">
    <w:name w:val="Dark List Accent 4"/>
    <w:basedOn w:val="TableNormal"/>
    <w:uiPriority w:val="70"/>
    <w:semiHidden/>
    <w:unhideWhenUsed/>
    <w:rsid w:val="0004006A"/>
    <w:rPr>
      <w:color w:val="FFFFFF" w:themeColor="background1"/>
    </w:rPr>
    <w:tblPr>
      <w:tblStyleRowBandSize w:val="1"/>
      <w:tblStyleColBandSize w:val="1"/>
    </w:tblPr>
    <w:tcPr>
      <w:shd w:val="clear" w:color="auto" w:fill="9E007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003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6005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6005E" w:themeFill="accent4" w:themeFillShade="BF"/>
      </w:tcPr>
    </w:tblStylePr>
    <w:tblStylePr w:type="band1Vert">
      <w:tblPr/>
      <w:tcPr>
        <w:tcBorders>
          <w:top w:val="nil"/>
          <w:left w:val="nil"/>
          <w:bottom w:val="nil"/>
          <w:right w:val="nil"/>
          <w:insideH w:val="nil"/>
          <w:insideV w:val="nil"/>
        </w:tcBorders>
        <w:shd w:val="clear" w:color="auto" w:fill="76005E" w:themeFill="accent4" w:themeFillShade="BF"/>
      </w:tcPr>
    </w:tblStylePr>
    <w:tblStylePr w:type="band1Horz">
      <w:tblPr/>
      <w:tcPr>
        <w:tcBorders>
          <w:top w:val="nil"/>
          <w:left w:val="nil"/>
          <w:bottom w:val="nil"/>
          <w:right w:val="nil"/>
          <w:insideH w:val="nil"/>
          <w:insideV w:val="nil"/>
        </w:tcBorders>
        <w:shd w:val="clear" w:color="auto" w:fill="76005E" w:themeFill="accent4" w:themeFillShade="BF"/>
      </w:tcPr>
    </w:tblStylePr>
  </w:style>
  <w:style w:type="table" w:styleId="DarkList-Accent5">
    <w:name w:val="Dark List Accent 5"/>
    <w:basedOn w:val="TableNormal"/>
    <w:uiPriority w:val="70"/>
    <w:semiHidden/>
    <w:unhideWhenUsed/>
    <w:rsid w:val="0004006A"/>
    <w:rPr>
      <w:color w:val="FFFFFF" w:themeColor="background1"/>
    </w:rPr>
    <w:tblPr>
      <w:tblStyleRowBandSize w:val="1"/>
      <w:tblStyleColBandSize w:val="1"/>
    </w:tblPr>
    <w:tcPr>
      <w:shd w:val="clear" w:color="auto" w:fill="FFE5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78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B5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B500" w:themeFill="accent5" w:themeFillShade="BF"/>
      </w:tcPr>
    </w:tblStylePr>
    <w:tblStylePr w:type="band1Vert">
      <w:tblPr/>
      <w:tcPr>
        <w:tcBorders>
          <w:top w:val="nil"/>
          <w:left w:val="nil"/>
          <w:bottom w:val="nil"/>
          <w:right w:val="nil"/>
          <w:insideH w:val="nil"/>
          <w:insideV w:val="nil"/>
        </w:tcBorders>
        <w:shd w:val="clear" w:color="auto" w:fill="CCB500" w:themeFill="accent5" w:themeFillShade="BF"/>
      </w:tcPr>
    </w:tblStylePr>
    <w:tblStylePr w:type="band1Horz">
      <w:tblPr/>
      <w:tcPr>
        <w:tcBorders>
          <w:top w:val="nil"/>
          <w:left w:val="nil"/>
          <w:bottom w:val="nil"/>
          <w:right w:val="nil"/>
          <w:insideH w:val="nil"/>
          <w:insideV w:val="nil"/>
        </w:tcBorders>
        <w:shd w:val="clear" w:color="auto" w:fill="CCB500" w:themeFill="accent5" w:themeFillShade="BF"/>
      </w:tcPr>
    </w:tblStylePr>
  </w:style>
  <w:style w:type="table" w:styleId="DarkList-Accent6">
    <w:name w:val="Dark List Accent 6"/>
    <w:basedOn w:val="TableNormal"/>
    <w:uiPriority w:val="70"/>
    <w:semiHidden/>
    <w:unhideWhenUsed/>
    <w:rsid w:val="0004006A"/>
    <w:rPr>
      <w:color w:val="FFFFFF" w:themeColor="background1"/>
    </w:rPr>
    <w:tblPr>
      <w:tblStyleRowBandSize w:val="1"/>
      <w:tblStyleColBandSize w:val="1"/>
    </w:tblPr>
    <w:tcPr>
      <w:shd w:val="clear" w:color="auto" w:fill="8C827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0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9615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9615A" w:themeFill="accent6" w:themeFillShade="BF"/>
      </w:tcPr>
    </w:tblStylePr>
    <w:tblStylePr w:type="band1Vert">
      <w:tblPr/>
      <w:tcPr>
        <w:tcBorders>
          <w:top w:val="nil"/>
          <w:left w:val="nil"/>
          <w:bottom w:val="nil"/>
          <w:right w:val="nil"/>
          <w:insideH w:val="nil"/>
          <w:insideV w:val="nil"/>
        </w:tcBorders>
        <w:shd w:val="clear" w:color="auto" w:fill="69615A" w:themeFill="accent6" w:themeFillShade="BF"/>
      </w:tcPr>
    </w:tblStylePr>
    <w:tblStylePr w:type="band1Horz">
      <w:tblPr/>
      <w:tcPr>
        <w:tcBorders>
          <w:top w:val="nil"/>
          <w:left w:val="nil"/>
          <w:bottom w:val="nil"/>
          <w:right w:val="nil"/>
          <w:insideH w:val="nil"/>
          <w:insideV w:val="nil"/>
        </w:tcBorders>
        <w:shd w:val="clear" w:color="auto" w:fill="69615A" w:themeFill="accent6" w:themeFillShade="BF"/>
      </w:tcPr>
    </w:tblStylePr>
  </w:style>
  <w:style w:type="paragraph" w:customStyle="1" w:styleId="DividerSectionNumber">
    <w:name w:val="Divider Section Number"/>
    <w:basedOn w:val="BodyText"/>
    <w:next w:val="BodyText"/>
    <w:semiHidden/>
    <w:unhideWhenUsed/>
    <w:rsid w:val="0004006A"/>
    <w:pPr>
      <w:spacing w:before="360" w:after="360" w:line="2400" w:lineRule="atLeast"/>
      <w:jc w:val="right"/>
    </w:pPr>
    <w:rPr>
      <w:rFonts w:asciiTheme="majorHAnsi" w:hAnsiTheme="majorHAnsi"/>
      <w:color w:val="00B5E2" w:themeColor="accent1"/>
      <w:sz w:val="200"/>
    </w:rPr>
  </w:style>
  <w:style w:type="paragraph" w:customStyle="1" w:styleId="DividerSectionNumberSmall">
    <w:name w:val="Divider Section Number (Small)"/>
    <w:basedOn w:val="Normal"/>
    <w:next w:val="BodyText"/>
    <w:semiHidden/>
    <w:unhideWhenUsed/>
    <w:rsid w:val="0004006A"/>
    <w:pPr>
      <w:spacing w:before="360" w:after="360" w:line="1440" w:lineRule="atLeast"/>
      <w:jc w:val="right"/>
    </w:pPr>
    <w:rPr>
      <w:rFonts w:asciiTheme="majorHAnsi" w:hAnsiTheme="majorHAnsi"/>
      <w:b/>
      <w:color w:val="00B5E2" w:themeColor="accent1"/>
      <w:sz w:val="120"/>
    </w:rPr>
  </w:style>
  <w:style w:type="character" w:styleId="FollowedHyperlink">
    <w:name w:val="FollowedHyperlink"/>
    <w:basedOn w:val="DefaultParagraphFont"/>
    <w:uiPriority w:val="27"/>
    <w:qFormat/>
    <w:rsid w:val="0004006A"/>
    <w:rPr>
      <w:color w:val="84BD00" w:themeColor="accent2"/>
      <w:u w:val="single"/>
    </w:rPr>
  </w:style>
  <w:style w:type="character" w:styleId="FootnoteReference">
    <w:name w:val="footnote reference"/>
    <w:basedOn w:val="DefaultParagraphFont"/>
    <w:uiPriority w:val="99"/>
    <w:semiHidden/>
    <w:unhideWhenUsed/>
    <w:rsid w:val="0004006A"/>
    <w:rPr>
      <w:rFonts w:asciiTheme="majorHAnsi" w:hAnsiTheme="majorHAnsi"/>
      <w:color w:val="84BD00" w:themeColor="accent2"/>
      <w:vertAlign w:val="superscript"/>
    </w:rPr>
  </w:style>
  <w:style w:type="paragraph" w:styleId="FootnoteText">
    <w:name w:val="footnote text"/>
    <w:basedOn w:val="Normal"/>
    <w:link w:val="FootnoteTextChar"/>
    <w:uiPriority w:val="99"/>
    <w:semiHidden/>
    <w:unhideWhenUsed/>
    <w:rsid w:val="0004006A"/>
    <w:pPr>
      <w:spacing w:line="240" w:lineRule="auto"/>
    </w:pPr>
    <w:rPr>
      <w:sz w:val="16"/>
      <w:szCs w:val="20"/>
    </w:rPr>
  </w:style>
  <w:style w:type="character" w:customStyle="1" w:styleId="FootnoteTextChar">
    <w:name w:val="Footnote Text Char"/>
    <w:basedOn w:val="DefaultParagraphFont"/>
    <w:link w:val="FootnoteText"/>
    <w:uiPriority w:val="99"/>
    <w:semiHidden/>
    <w:rsid w:val="0004006A"/>
    <w:rPr>
      <w:sz w:val="16"/>
      <w:szCs w:val="20"/>
    </w:rPr>
  </w:style>
  <w:style w:type="character" w:customStyle="1" w:styleId="Heading4Char">
    <w:name w:val="Heading 4 Char"/>
    <w:basedOn w:val="DefaultParagraphFont"/>
    <w:link w:val="Heading4"/>
    <w:uiPriority w:val="5"/>
    <w:rsid w:val="00B06693"/>
    <w:rPr>
      <w:rFonts w:asciiTheme="majorHAnsi" w:eastAsiaTheme="majorEastAsia" w:hAnsiTheme="majorHAnsi" w:cstheme="majorBidi"/>
      <w:b/>
      <w:bCs/>
      <w:iCs/>
      <w:kern w:val="18"/>
      <w:sz w:val="30"/>
    </w:rPr>
  </w:style>
  <w:style w:type="character" w:customStyle="1" w:styleId="Heading5Char">
    <w:name w:val="Heading 5 Char"/>
    <w:basedOn w:val="DefaultParagraphFont"/>
    <w:link w:val="Heading5"/>
    <w:uiPriority w:val="9"/>
    <w:semiHidden/>
    <w:rsid w:val="008F637D"/>
    <w:rPr>
      <w:rFonts w:asciiTheme="majorHAnsi" w:eastAsiaTheme="majorEastAsia" w:hAnsiTheme="majorHAnsi" w:cstheme="majorBidi"/>
      <w:b/>
      <w:color w:val="00B5E2" w:themeColor="accent1"/>
    </w:rPr>
  </w:style>
  <w:style w:type="table" w:styleId="LightGrid">
    <w:name w:val="Light Grid"/>
    <w:basedOn w:val="TableNormal"/>
    <w:uiPriority w:val="62"/>
    <w:semiHidden/>
    <w:unhideWhenUsed/>
    <w:rsid w:val="000400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4006A"/>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insideH w:val="single" w:sz="8" w:space="0" w:color="00B5E2" w:themeColor="accent1"/>
        <w:insideV w:val="single" w:sz="8" w:space="0" w:color="00B5E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5E2" w:themeColor="accent1"/>
          <w:left w:val="single" w:sz="8" w:space="0" w:color="00B5E2" w:themeColor="accent1"/>
          <w:bottom w:val="single" w:sz="18" w:space="0" w:color="00B5E2" w:themeColor="accent1"/>
          <w:right w:val="single" w:sz="8" w:space="0" w:color="00B5E2" w:themeColor="accent1"/>
          <w:insideH w:val="nil"/>
          <w:insideV w:val="single" w:sz="8" w:space="0" w:color="00B5E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5E2" w:themeColor="accent1"/>
          <w:left w:val="single" w:sz="8" w:space="0" w:color="00B5E2" w:themeColor="accent1"/>
          <w:bottom w:val="single" w:sz="8" w:space="0" w:color="00B5E2" w:themeColor="accent1"/>
          <w:right w:val="single" w:sz="8" w:space="0" w:color="00B5E2" w:themeColor="accent1"/>
          <w:insideH w:val="nil"/>
          <w:insideV w:val="single" w:sz="8" w:space="0" w:color="00B5E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tblStylePr w:type="band1Vert">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shd w:val="clear" w:color="auto" w:fill="B8F0FF" w:themeFill="accent1" w:themeFillTint="3F"/>
      </w:tcPr>
    </w:tblStylePr>
    <w:tblStylePr w:type="band1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insideV w:val="single" w:sz="8" w:space="0" w:color="00B5E2" w:themeColor="accent1"/>
        </w:tcBorders>
        <w:shd w:val="clear" w:color="auto" w:fill="B8F0FF" w:themeFill="accent1" w:themeFillTint="3F"/>
      </w:tcPr>
    </w:tblStylePr>
    <w:tblStylePr w:type="band2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insideV w:val="single" w:sz="8" w:space="0" w:color="00B5E2" w:themeColor="accent1"/>
        </w:tcBorders>
      </w:tcPr>
    </w:tblStylePr>
  </w:style>
  <w:style w:type="table" w:styleId="LightGrid-Accent2">
    <w:name w:val="Light Grid Accent 2"/>
    <w:basedOn w:val="TableNormal"/>
    <w:uiPriority w:val="62"/>
    <w:semiHidden/>
    <w:unhideWhenUsed/>
    <w:rsid w:val="0004006A"/>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insideH w:val="single" w:sz="8" w:space="0" w:color="84BD00" w:themeColor="accent2"/>
        <w:insideV w:val="single" w:sz="8" w:space="0" w:color="84BD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BD00" w:themeColor="accent2"/>
          <w:left w:val="single" w:sz="8" w:space="0" w:color="84BD00" w:themeColor="accent2"/>
          <w:bottom w:val="single" w:sz="18" w:space="0" w:color="84BD00" w:themeColor="accent2"/>
          <w:right w:val="single" w:sz="8" w:space="0" w:color="84BD00" w:themeColor="accent2"/>
          <w:insideH w:val="nil"/>
          <w:insideV w:val="single" w:sz="8" w:space="0" w:color="84BD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BD00" w:themeColor="accent2"/>
          <w:left w:val="single" w:sz="8" w:space="0" w:color="84BD00" w:themeColor="accent2"/>
          <w:bottom w:val="single" w:sz="8" w:space="0" w:color="84BD00" w:themeColor="accent2"/>
          <w:right w:val="single" w:sz="8" w:space="0" w:color="84BD00" w:themeColor="accent2"/>
          <w:insideH w:val="nil"/>
          <w:insideV w:val="single" w:sz="8" w:space="0" w:color="84BD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tblStylePr w:type="band1Vert">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shd w:val="clear" w:color="auto" w:fill="E7FFAF" w:themeFill="accent2" w:themeFillTint="3F"/>
      </w:tcPr>
    </w:tblStylePr>
    <w:tblStylePr w:type="band1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insideV w:val="single" w:sz="8" w:space="0" w:color="84BD00" w:themeColor="accent2"/>
        </w:tcBorders>
        <w:shd w:val="clear" w:color="auto" w:fill="E7FFAF" w:themeFill="accent2" w:themeFillTint="3F"/>
      </w:tcPr>
    </w:tblStylePr>
    <w:tblStylePr w:type="band2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insideV w:val="single" w:sz="8" w:space="0" w:color="84BD00" w:themeColor="accent2"/>
        </w:tcBorders>
      </w:tcPr>
    </w:tblStylePr>
  </w:style>
  <w:style w:type="table" w:styleId="LightGrid-Accent3">
    <w:name w:val="Light Grid Accent 3"/>
    <w:basedOn w:val="TableNormal"/>
    <w:uiPriority w:val="62"/>
    <w:semiHidden/>
    <w:unhideWhenUsed/>
    <w:rsid w:val="0004006A"/>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insideH w:val="single" w:sz="8" w:space="0" w:color="F68B1F" w:themeColor="accent3"/>
        <w:insideV w:val="single" w:sz="8" w:space="0" w:color="F68B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B1F" w:themeColor="accent3"/>
          <w:left w:val="single" w:sz="8" w:space="0" w:color="F68B1F" w:themeColor="accent3"/>
          <w:bottom w:val="single" w:sz="18" w:space="0" w:color="F68B1F" w:themeColor="accent3"/>
          <w:right w:val="single" w:sz="8" w:space="0" w:color="F68B1F" w:themeColor="accent3"/>
          <w:insideH w:val="nil"/>
          <w:insideV w:val="single" w:sz="8" w:space="0" w:color="F68B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B1F" w:themeColor="accent3"/>
          <w:left w:val="single" w:sz="8" w:space="0" w:color="F68B1F" w:themeColor="accent3"/>
          <w:bottom w:val="single" w:sz="8" w:space="0" w:color="F68B1F" w:themeColor="accent3"/>
          <w:right w:val="single" w:sz="8" w:space="0" w:color="F68B1F" w:themeColor="accent3"/>
          <w:insideH w:val="nil"/>
          <w:insideV w:val="single" w:sz="8" w:space="0" w:color="F68B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tblStylePr w:type="band1Vert">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shd w:val="clear" w:color="auto" w:fill="FCE2C7" w:themeFill="accent3" w:themeFillTint="3F"/>
      </w:tcPr>
    </w:tblStylePr>
    <w:tblStylePr w:type="band1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insideV w:val="single" w:sz="8" w:space="0" w:color="F68B1F" w:themeColor="accent3"/>
        </w:tcBorders>
        <w:shd w:val="clear" w:color="auto" w:fill="FCE2C7" w:themeFill="accent3" w:themeFillTint="3F"/>
      </w:tcPr>
    </w:tblStylePr>
    <w:tblStylePr w:type="band2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insideV w:val="single" w:sz="8" w:space="0" w:color="F68B1F" w:themeColor="accent3"/>
        </w:tcBorders>
      </w:tcPr>
    </w:tblStylePr>
  </w:style>
  <w:style w:type="table" w:styleId="LightGrid-Accent4">
    <w:name w:val="Light Grid Accent 4"/>
    <w:basedOn w:val="TableNormal"/>
    <w:uiPriority w:val="62"/>
    <w:semiHidden/>
    <w:unhideWhenUsed/>
    <w:rsid w:val="0004006A"/>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insideH w:val="single" w:sz="8" w:space="0" w:color="9E007E" w:themeColor="accent4"/>
        <w:insideV w:val="single" w:sz="8" w:space="0" w:color="9E007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007E" w:themeColor="accent4"/>
          <w:left w:val="single" w:sz="8" w:space="0" w:color="9E007E" w:themeColor="accent4"/>
          <w:bottom w:val="single" w:sz="18" w:space="0" w:color="9E007E" w:themeColor="accent4"/>
          <w:right w:val="single" w:sz="8" w:space="0" w:color="9E007E" w:themeColor="accent4"/>
          <w:insideH w:val="nil"/>
          <w:insideV w:val="single" w:sz="8" w:space="0" w:color="9E007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007E" w:themeColor="accent4"/>
          <w:left w:val="single" w:sz="8" w:space="0" w:color="9E007E" w:themeColor="accent4"/>
          <w:bottom w:val="single" w:sz="8" w:space="0" w:color="9E007E" w:themeColor="accent4"/>
          <w:right w:val="single" w:sz="8" w:space="0" w:color="9E007E" w:themeColor="accent4"/>
          <w:insideH w:val="nil"/>
          <w:insideV w:val="single" w:sz="8" w:space="0" w:color="9E007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tblStylePr w:type="band1Vert">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shd w:val="clear" w:color="auto" w:fill="FFA8ED" w:themeFill="accent4" w:themeFillTint="3F"/>
      </w:tcPr>
    </w:tblStylePr>
    <w:tblStylePr w:type="band1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insideV w:val="single" w:sz="8" w:space="0" w:color="9E007E" w:themeColor="accent4"/>
        </w:tcBorders>
        <w:shd w:val="clear" w:color="auto" w:fill="FFA8ED" w:themeFill="accent4" w:themeFillTint="3F"/>
      </w:tcPr>
    </w:tblStylePr>
    <w:tblStylePr w:type="band2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insideV w:val="single" w:sz="8" w:space="0" w:color="9E007E" w:themeColor="accent4"/>
        </w:tcBorders>
      </w:tcPr>
    </w:tblStylePr>
  </w:style>
  <w:style w:type="table" w:styleId="LightGrid-Accent5">
    <w:name w:val="Light Grid Accent 5"/>
    <w:basedOn w:val="TableNormal"/>
    <w:uiPriority w:val="62"/>
    <w:semiHidden/>
    <w:unhideWhenUsed/>
    <w:rsid w:val="0004006A"/>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insideH w:val="single" w:sz="8" w:space="0" w:color="FFE512" w:themeColor="accent5"/>
        <w:insideV w:val="single" w:sz="8" w:space="0" w:color="FFE5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512" w:themeColor="accent5"/>
          <w:left w:val="single" w:sz="8" w:space="0" w:color="FFE512" w:themeColor="accent5"/>
          <w:bottom w:val="single" w:sz="18" w:space="0" w:color="FFE512" w:themeColor="accent5"/>
          <w:right w:val="single" w:sz="8" w:space="0" w:color="FFE512" w:themeColor="accent5"/>
          <w:insideH w:val="nil"/>
          <w:insideV w:val="single" w:sz="8" w:space="0" w:color="FFE5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512" w:themeColor="accent5"/>
          <w:left w:val="single" w:sz="8" w:space="0" w:color="FFE512" w:themeColor="accent5"/>
          <w:bottom w:val="single" w:sz="8" w:space="0" w:color="FFE512" w:themeColor="accent5"/>
          <w:right w:val="single" w:sz="8" w:space="0" w:color="FFE512" w:themeColor="accent5"/>
          <w:insideH w:val="nil"/>
          <w:insideV w:val="single" w:sz="8" w:space="0" w:color="FFE5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tblStylePr w:type="band1Vert">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shd w:val="clear" w:color="auto" w:fill="FFF8C4" w:themeFill="accent5" w:themeFillTint="3F"/>
      </w:tcPr>
    </w:tblStylePr>
    <w:tblStylePr w:type="band1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insideV w:val="single" w:sz="8" w:space="0" w:color="FFE512" w:themeColor="accent5"/>
        </w:tcBorders>
        <w:shd w:val="clear" w:color="auto" w:fill="FFF8C4" w:themeFill="accent5" w:themeFillTint="3F"/>
      </w:tcPr>
    </w:tblStylePr>
    <w:tblStylePr w:type="band2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insideV w:val="single" w:sz="8" w:space="0" w:color="FFE512" w:themeColor="accent5"/>
        </w:tcBorders>
      </w:tcPr>
    </w:tblStylePr>
  </w:style>
  <w:style w:type="table" w:styleId="LightGrid-Accent6">
    <w:name w:val="Light Grid Accent 6"/>
    <w:basedOn w:val="TableNormal"/>
    <w:uiPriority w:val="62"/>
    <w:semiHidden/>
    <w:unhideWhenUsed/>
    <w:rsid w:val="0004006A"/>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insideH w:val="single" w:sz="8" w:space="0" w:color="8C8279" w:themeColor="accent6"/>
        <w:insideV w:val="single" w:sz="8" w:space="0" w:color="8C827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8279" w:themeColor="accent6"/>
          <w:left w:val="single" w:sz="8" w:space="0" w:color="8C8279" w:themeColor="accent6"/>
          <w:bottom w:val="single" w:sz="18" w:space="0" w:color="8C8279" w:themeColor="accent6"/>
          <w:right w:val="single" w:sz="8" w:space="0" w:color="8C8279" w:themeColor="accent6"/>
          <w:insideH w:val="nil"/>
          <w:insideV w:val="single" w:sz="8" w:space="0" w:color="8C827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8279" w:themeColor="accent6"/>
          <w:left w:val="single" w:sz="8" w:space="0" w:color="8C8279" w:themeColor="accent6"/>
          <w:bottom w:val="single" w:sz="8" w:space="0" w:color="8C8279" w:themeColor="accent6"/>
          <w:right w:val="single" w:sz="8" w:space="0" w:color="8C8279" w:themeColor="accent6"/>
          <w:insideH w:val="nil"/>
          <w:insideV w:val="single" w:sz="8" w:space="0" w:color="8C827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tblStylePr w:type="band1Vert">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shd w:val="clear" w:color="auto" w:fill="E2E0DD" w:themeFill="accent6" w:themeFillTint="3F"/>
      </w:tcPr>
    </w:tblStylePr>
    <w:tblStylePr w:type="band1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insideV w:val="single" w:sz="8" w:space="0" w:color="8C8279" w:themeColor="accent6"/>
        </w:tcBorders>
        <w:shd w:val="clear" w:color="auto" w:fill="E2E0DD" w:themeFill="accent6" w:themeFillTint="3F"/>
      </w:tcPr>
    </w:tblStylePr>
    <w:tblStylePr w:type="band2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insideV w:val="single" w:sz="8" w:space="0" w:color="8C8279" w:themeColor="accent6"/>
        </w:tcBorders>
      </w:tcPr>
    </w:tblStylePr>
  </w:style>
  <w:style w:type="table" w:styleId="LightList">
    <w:name w:val="Light List"/>
    <w:basedOn w:val="TableNormal"/>
    <w:uiPriority w:val="61"/>
    <w:semiHidden/>
    <w:unhideWhenUsed/>
    <w:rsid w:val="000400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006A"/>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tblBorders>
    </w:tblPr>
    <w:tblStylePr w:type="firstRow">
      <w:pPr>
        <w:spacing w:before="0" w:after="0" w:line="240" w:lineRule="auto"/>
      </w:pPr>
      <w:rPr>
        <w:b/>
        <w:bCs/>
        <w:color w:val="FFFFFF" w:themeColor="background1"/>
      </w:rPr>
      <w:tblPr/>
      <w:tcPr>
        <w:shd w:val="clear" w:color="auto" w:fill="00B5E2" w:themeFill="accent1"/>
      </w:tcPr>
    </w:tblStylePr>
    <w:tblStylePr w:type="lastRow">
      <w:pPr>
        <w:spacing w:before="0" w:after="0" w:line="240" w:lineRule="auto"/>
      </w:pPr>
      <w:rPr>
        <w:b/>
        <w:bCs/>
      </w:rPr>
      <w:tblPr/>
      <w:tcPr>
        <w:tcBorders>
          <w:top w:val="double" w:sz="6" w:space="0" w:color="00B5E2" w:themeColor="accent1"/>
          <w:left w:val="single" w:sz="8" w:space="0" w:color="00B5E2" w:themeColor="accent1"/>
          <w:bottom w:val="single" w:sz="8" w:space="0" w:color="00B5E2" w:themeColor="accent1"/>
          <w:right w:val="single" w:sz="8" w:space="0" w:color="00B5E2" w:themeColor="accent1"/>
        </w:tcBorders>
      </w:tcPr>
    </w:tblStylePr>
    <w:tblStylePr w:type="firstCol">
      <w:rPr>
        <w:b/>
        <w:bCs/>
      </w:rPr>
    </w:tblStylePr>
    <w:tblStylePr w:type="lastCol">
      <w:rPr>
        <w:b/>
        <w:bCs/>
      </w:rPr>
    </w:tblStylePr>
    <w:tblStylePr w:type="band1Vert">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tblStylePr w:type="band1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style>
  <w:style w:type="table" w:styleId="LightList-Accent2">
    <w:name w:val="Light List Accent 2"/>
    <w:basedOn w:val="TableNormal"/>
    <w:uiPriority w:val="61"/>
    <w:semiHidden/>
    <w:unhideWhenUsed/>
    <w:rsid w:val="0004006A"/>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tblBorders>
    </w:tblPr>
    <w:tblStylePr w:type="firstRow">
      <w:pPr>
        <w:spacing w:before="0" w:after="0" w:line="240" w:lineRule="auto"/>
      </w:pPr>
      <w:rPr>
        <w:b/>
        <w:bCs/>
        <w:color w:val="FFFFFF" w:themeColor="background1"/>
      </w:rPr>
      <w:tblPr/>
      <w:tcPr>
        <w:shd w:val="clear" w:color="auto" w:fill="84BD00" w:themeFill="accent2"/>
      </w:tcPr>
    </w:tblStylePr>
    <w:tblStylePr w:type="lastRow">
      <w:pPr>
        <w:spacing w:before="0" w:after="0" w:line="240" w:lineRule="auto"/>
      </w:pPr>
      <w:rPr>
        <w:b/>
        <w:bCs/>
      </w:rPr>
      <w:tblPr/>
      <w:tcPr>
        <w:tcBorders>
          <w:top w:val="double" w:sz="6" w:space="0" w:color="84BD00" w:themeColor="accent2"/>
          <w:left w:val="single" w:sz="8" w:space="0" w:color="84BD00" w:themeColor="accent2"/>
          <w:bottom w:val="single" w:sz="8" w:space="0" w:color="84BD00" w:themeColor="accent2"/>
          <w:right w:val="single" w:sz="8" w:space="0" w:color="84BD00" w:themeColor="accent2"/>
        </w:tcBorders>
      </w:tcPr>
    </w:tblStylePr>
    <w:tblStylePr w:type="firstCol">
      <w:rPr>
        <w:b/>
        <w:bCs/>
      </w:rPr>
    </w:tblStylePr>
    <w:tblStylePr w:type="lastCol">
      <w:rPr>
        <w:b/>
        <w:bCs/>
      </w:rPr>
    </w:tblStylePr>
    <w:tblStylePr w:type="band1Vert">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tblStylePr w:type="band1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style>
  <w:style w:type="table" w:styleId="LightList-Accent3">
    <w:name w:val="Light List Accent 3"/>
    <w:basedOn w:val="TableNormal"/>
    <w:uiPriority w:val="61"/>
    <w:semiHidden/>
    <w:unhideWhenUsed/>
    <w:rsid w:val="0004006A"/>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tblBorders>
    </w:tblPr>
    <w:tblStylePr w:type="firstRow">
      <w:pPr>
        <w:spacing w:before="0" w:after="0" w:line="240" w:lineRule="auto"/>
      </w:pPr>
      <w:rPr>
        <w:b/>
        <w:bCs/>
        <w:color w:val="FFFFFF" w:themeColor="background1"/>
      </w:rPr>
      <w:tblPr/>
      <w:tcPr>
        <w:shd w:val="clear" w:color="auto" w:fill="F68B1F" w:themeFill="accent3"/>
      </w:tcPr>
    </w:tblStylePr>
    <w:tblStylePr w:type="lastRow">
      <w:pPr>
        <w:spacing w:before="0" w:after="0" w:line="240" w:lineRule="auto"/>
      </w:pPr>
      <w:rPr>
        <w:b/>
        <w:bCs/>
      </w:rPr>
      <w:tblPr/>
      <w:tcPr>
        <w:tcBorders>
          <w:top w:val="double" w:sz="6" w:space="0" w:color="F68B1F" w:themeColor="accent3"/>
          <w:left w:val="single" w:sz="8" w:space="0" w:color="F68B1F" w:themeColor="accent3"/>
          <w:bottom w:val="single" w:sz="8" w:space="0" w:color="F68B1F" w:themeColor="accent3"/>
          <w:right w:val="single" w:sz="8" w:space="0" w:color="F68B1F" w:themeColor="accent3"/>
        </w:tcBorders>
      </w:tcPr>
    </w:tblStylePr>
    <w:tblStylePr w:type="firstCol">
      <w:rPr>
        <w:b/>
        <w:bCs/>
      </w:rPr>
    </w:tblStylePr>
    <w:tblStylePr w:type="lastCol">
      <w:rPr>
        <w:b/>
        <w:bCs/>
      </w:rPr>
    </w:tblStylePr>
    <w:tblStylePr w:type="band1Vert">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tblStylePr w:type="band1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style>
  <w:style w:type="table" w:styleId="LightList-Accent4">
    <w:name w:val="Light List Accent 4"/>
    <w:basedOn w:val="TableNormal"/>
    <w:uiPriority w:val="61"/>
    <w:semiHidden/>
    <w:unhideWhenUsed/>
    <w:rsid w:val="0004006A"/>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tblBorders>
    </w:tblPr>
    <w:tblStylePr w:type="firstRow">
      <w:pPr>
        <w:spacing w:before="0" w:after="0" w:line="240" w:lineRule="auto"/>
      </w:pPr>
      <w:rPr>
        <w:b/>
        <w:bCs/>
        <w:color w:val="FFFFFF" w:themeColor="background1"/>
      </w:rPr>
      <w:tblPr/>
      <w:tcPr>
        <w:shd w:val="clear" w:color="auto" w:fill="9E007E" w:themeFill="accent4"/>
      </w:tcPr>
    </w:tblStylePr>
    <w:tblStylePr w:type="lastRow">
      <w:pPr>
        <w:spacing w:before="0" w:after="0" w:line="240" w:lineRule="auto"/>
      </w:pPr>
      <w:rPr>
        <w:b/>
        <w:bCs/>
      </w:rPr>
      <w:tblPr/>
      <w:tcPr>
        <w:tcBorders>
          <w:top w:val="double" w:sz="6" w:space="0" w:color="9E007E" w:themeColor="accent4"/>
          <w:left w:val="single" w:sz="8" w:space="0" w:color="9E007E" w:themeColor="accent4"/>
          <w:bottom w:val="single" w:sz="8" w:space="0" w:color="9E007E" w:themeColor="accent4"/>
          <w:right w:val="single" w:sz="8" w:space="0" w:color="9E007E" w:themeColor="accent4"/>
        </w:tcBorders>
      </w:tcPr>
    </w:tblStylePr>
    <w:tblStylePr w:type="firstCol">
      <w:rPr>
        <w:b/>
        <w:bCs/>
      </w:rPr>
    </w:tblStylePr>
    <w:tblStylePr w:type="lastCol">
      <w:rPr>
        <w:b/>
        <w:bCs/>
      </w:rPr>
    </w:tblStylePr>
    <w:tblStylePr w:type="band1Vert">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tblStylePr w:type="band1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style>
  <w:style w:type="table" w:styleId="LightList-Accent5">
    <w:name w:val="Light List Accent 5"/>
    <w:basedOn w:val="TableNormal"/>
    <w:uiPriority w:val="61"/>
    <w:semiHidden/>
    <w:unhideWhenUsed/>
    <w:rsid w:val="0004006A"/>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tblBorders>
    </w:tblPr>
    <w:tblStylePr w:type="firstRow">
      <w:pPr>
        <w:spacing w:before="0" w:after="0" w:line="240" w:lineRule="auto"/>
      </w:pPr>
      <w:rPr>
        <w:b/>
        <w:bCs/>
        <w:color w:val="FFFFFF" w:themeColor="background1"/>
      </w:rPr>
      <w:tblPr/>
      <w:tcPr>
        <w:shd w:val="clear" w:color="auto" w:fill="FFE512" w:themeFill="accent5"/>
      </w:tcPr>
    </w:tblStylePr>
    <w:tblStylePr w:type="lastRow">
      <w:pPr>
        <w:spacing w:before="0" w:after="0" w:line="240" w:lineRule="auto"/>
      </w:pPr>
      <w:rPr>
        <w:b/>
        <w:bCs/>
      </w:rPr>
      <w:tblPr/>
      <w:tcPr>
        <w:tcBorders>
          <w:top w:val="double" w:sz="6" w:space="0" w:color="FFE512" w:themeColor="accent5"/>
          <w:left w:val="single" w:sz="8" w:space="0" w:color="FFE512" w:themeColor="accent5"/>
          <w:bottom w:val="single" w:sz="8" w:space="0" w:color="FFE512" w:themeColor="accent5"/>
          <w:right w:val="single" w:sz="8" w:space="0" w:color="FFE512" w:themeColor="accent5"/>
        </w:tcBorders>
      </w:tcPr>
    </w:tblStylePr>
    <w:tblStylePr w:type="firstCol">
      <w:rPr>
        <w:b/>
        <w:bCs/>
      </w:rPr>
    </w:tblStylePr>
    <w:tblStylePr w:type="lastCol">
      <w:rPr>
        <w:b/>
        <w:bCs/>
      </w:rPr>
    </w:tblStylePr>
    <w:tblStylePr w:type="band1Vert">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tblStylePr w:type="band1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style>
  <w:style w:type="table" w:styleId="LightList-Accent6">
    <w:name w:val="Light List Accent 6"/>
    <w:basedOn w:val="TableNormal"/>
    <w:uiPriority w:val="61"/>
    <w:semiHidden/>
    <w:unhideWhenUsed/>
    <w:rsid w:val="0004006A"/>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tblBorders>
    </w:tblPr>
    <w:tblStylePr w:type="firstRow">
      <w:pPr>
        <w:spacing w:before="0" w:after="0" w:line="240" w:lineRule="auto"/>
      </w:pPr>
      <w:rPr>
        <w:b/>
        <w:bCs/>
        <w:color w:val="FFFFFF" w:themeColor="background1"/>
      </w:rPr>
      <w:tblPr/>
      <w:tcPr>
        <w:shd w:val="clear" w:color="auto" w:fill="8C8279" w:themeFill="accent6"/>
      </w:tcPr>
    </w:tblStylePr>
    <w:tblStylePr w:type="lastRow">
      <w:pPr>
        <w:spacing w:before="0" w:after="0" w:line="240" w:lineRule="auto"/>
      </w:pPr>
      <w:rPr>
        <w:b/>
        <w:bCs/>
      </w:rPr>
      <w:tblPr/>
      <w:tcPr>
        <w:tcBorders>
          <w:top w:val="double" w:sz="6" w:space="0" w:color="8C8279" w:themeColor="accent6"/>
          <w:left w:val="single" w:sz="8" w:space="0" w:color="8C8279" w:themeColor="accent6"/>
          <w:bottom w:val="single" w:sz="8" w:space="0" w:color="8C8279" w:themeColor="accent6"/>
          <w:right w:val="single" w:sz="8" w:space="0" w:color="8C8279" w:themeColor="accent6"/>
        </w:tcBorders>
      </w:tcPr>
    </w:tblStylePr>
    <w:tblStylePr w:type="firstCol">
      <w:rPr>
        <w:b/>
        <w:bCs/>
      </w:rPr>
    </w:tblStylePr>
    <w:tblStylePr w:type="lastCol">
      <w:rPr>
        <w:b/>
        <w:bCs/>
      </w:rPr>
    </w:tblStylePr>
    <w:tblStylePr w:type="band1Vert">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tblStylePr w:type="band1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style>
  <w:style w:type="table" w:styleId="LightShading">
    <w:name w:val="Light Shading"/>
    <w:basedOn w:val="TableNormal"/>
    <w:uiPriority w:val="60"/>
    <w:semiHidden/>
    <w:unhideWhenUsed/>
    <w:rsid w:val="000400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006A"/>
    <w:rPr>
      <w:color w:val="0087A9" w:themeColor="accent1" w:themeShade="BF"/>
    </w:rPr>
    <w:tblPr>
      <w:tblStyleRowBandSize w:val="1"/>
      <w:tblStyleColBandSize w:val="1"/>
      <w:tblBorders>
        <w:top w:val="single" w:sz="8" w:space="0" w:color="00B5E2" w:themeColor="accent1"/>
        <w:bottom w:val="single" w:sz="8" w:space="0" w:color="00B5E2" w:themeColor="accent1"/>
      </w:tblBorders>
    </w:tblPr>
    <w:tblStylePr w:type="firstRow">
      <w:pPr>
        <w:spacing w:before="0" w:after="0" w:line="240" w:lineRule="auto"/>
      </w:pPr>
      <w:rPr>
        <w:b/>
        <w:bCs/>
      </w:rPr>
      <w:tblPr/>
      <w:tcPr>
        <w:tcBorders>
          <w:top w:val="single" w:sz="8" w:space="0" w:color="00B5E2" w:themeColor="accent1"/>
          <w:left w:val="nil"/>
          <w:bottom w:val="single" w:sz="8" w:space="0" w:color="00B5E2" w:themeColor="accent1"/>
          <w:right w:val="nil"/>
          <w:insideH w:val="nil"/>
          <w:insideV w:val="nil"/>
        </w:tcBorders>
      </w:tcPr>
    </w:tblStylePr>
    <w:tblStylePr w:type="lastRow">
      <w:pPr>
        <w:spacing w:before="0" w:after="0" w:line="240" w:lineRule="auto"/>
      </w:pPr>
      <w:rPr>
        <w:b/>
        <w:bCs/>
      </w:rPr>
      <w:tblPr/>
      <w:tcPr>
        <w:tcBorders>
          <w:top w:val="single" w:sz="8" w:space="0" w:color="00B5E2" w:themeColor="accent1"/>
          <w:left w:val="nil"/>
          <w:bottom w:val="single" w:sz="8" w:space="0" w:color="00B5E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F0FF" w:themeFill="accent1" w:themeFillTint="3F"/>
      </w:tcPr>
    </w:tblStylePr>
    <w:tblStylePr w:type="band1Horz">
      <w:tblPr/>
      <w:tcPr>
        <w:tcBorders>
          <w:left w:val="nil"/>
          <w:right w:val="nil"/>
          <w:insideH w:val="nil"/>
          <w:insideV w:val="nil"/>
        </w:tcBorders>
        <w:shd w:val="clear" w:color="auto" w:fill="B8F0FF" w:themeFill="accent1" w:themeFillTint="3F"/>
      </w:tcPr>
    </w:tblStylePr>
  </w:style>
  <w:style w:type="table" w:styleId="LightShading-Accent2">
    <w:name w:val="Light Shading Accent 2"/>
    <w:basedOn w:val="TableNormal"/>
    <w:uiPriority w:val="60"/>
    <w:semiHidden/>
    <w:unhideWhenUsed/>
    <w:rsid w:val="0004006A"/>
    <w:rPr>
      <w:color w:val="628D00" w:themeColor="accent2" w:themeShade="BF"/>
    </w:rPr>
    <w:tblPr>
      <w:tblStyleRowBandSize w:val="1"/>
      <w:tblStyleColBandSize w:val="1"/>
      <w:tblBorders>
        <w:top w:val="single" w:sz="8" w:space="0" w:color="84BD00" w:themeColor="accent2"/>
        <w:bottom w:val="single" w:sz="8" w:space="0" w:color="84BD00" w:themeColor="accent2"/>
      </w:tblBorders>
    </w:tblPr>
    <w:tblStylePr w:type="firstRow">
      <w:pPr>
        <w:spacing w:before="0" w:after="0" w:line="240" w:lineRule="auto"/>
      </w:pPr>
      <w:rPr>
        <w:b/>
        <w:bCs/>
      </w:rPr>
      <w:tblPr/>
      <w:tcPr>
        <w:tcBorders>
          <w:top w:val="single" w:sz="8" w:space="0" w:color="84BD00" w:themeColor="accent2"/>
          <w:left w:val="nil"/>
          <w:bottom w:val="single" w:sz="8" w:space="0" w:color="84BD00" w:themeColor="accent2"/>
          <w:right w:val="nil"/>
          <w:insideH w:val="nil"/>
          <w:insideV w:val="nil"/>
        </w:tcBorders>
      </w:tcPr>
    </w:tblStylePr>
    <w:tblStylePr w:type="lastRow">
      <w:pPr>
        <w:spacing w:before="0" w:after="0" w:line="240" w:lineRule="auto"/>
      </w:pPr>
      <w:rPr>
        <w:b/>
        <w:bCs/>
      </w:rPr>
      <w:tblPr/>
      <w:tcPr>
        <w:tcBorders>
          <w:top w:val="single" w:sz="8" w:space="0" w:color="84BD00" w:themeColor="accent2"/>
          <w:left w:val="nil"/>
          <w:bottom w:val="single" w:sz="8" w:space="0" w:color="84BD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FAF" w:themeFill="accent2" w:themeFillTint="3F"/>
      </w:tcPr>
    </w:tblStylePr>
    <w:tblStylePr w:type="band1Horz">
      <w:tblPr/>
      <w:tcPr>
        <w:tcBorders>
          <w:left w:val="nil"/>
          <w:right w:val="nil"/>
          <w:insideH w:val="nil"/>
          <w:insideV w:val="nil"/>
        </w:tcBorders>
        <w:shd w:val="clear" w:color="auto" w:fill="E7FFAF" w:themeFill="accent2" w:themeFillTint="3F"/>
      </w:tcPr>
    </w:tblStylePr>
  </w:style>
  <w:style w:type="table" w:styleId="LightShading-Accent3">
    <w:name w:val="Light Shading Accent 3"/>
    <w:basedOn w:val="TableNormal"/>
    <w:uiPriority w:val="60"/>
    <w:semiHidden/>
    <w:unhideWhenUsed/>
    <w:rsid w:val="0004006A"/>
    <w:rPr>
      <w:color w:val="C76808" w:themeColor="accent3" w:themeShade="BF"/>
    </w:rPr>
    <w:tblPr>
      <w:tblStyleRowBandSize w:val="1"/>
      <w:tblStyleColBandSize w:val="1"/>
      <w:tblBorders>
        <w:top w:val="single" w:sz="8" w:space="0" w:color="F68B1F" w:themeColor="accent3"/>
        <w:bottom w:val="single" w:sz="8" w:space="0" w:color="F68B1F" w:themeColor="accent3"/>
      </w:tblBorders>
    </w:tblPr>
    <w:tblStylePr w:type="firstRow">
      <w:pPr>
        <w:spacing w:before="0" w:after="0" w:line="240" w:lineRule="auto"/>
      </w:pPr>
      <w:rPr>
        <w:b/>
        <w:bCs/>
      </w:rPr>
      <w:tblPr/>
      <w:tcPr>
        <w:tcBorders>
          <w:top w:val="single" w:sz="8" w:space="0" w:color="F68B1F" w:themeColor="accent3"/>
          <w:left w:val="nil"/>
          <w:bottom w:val="single" w:sz="8" w:space="0" w:color="F68B1F" w:themeColor="accent3"/>
          <w:right w:val="nil"/>
          <w:insideH w:val="nil"/>
          <w:insideV w:val="nil"/>
        </w:tcBorders>
      </w:tcPr>
    </w:tblStylePr>
    <w:tblStylePr w:type="lastRow">
      <w:pPr>
        <w:spacing w:before="0" w:after="0" w:line="240" w:lineRule="auto"/>
      </w:pPr>
      <w:rPr>
        <w:b/>
        <w:bCs/>
      </w:rPr>
      <w:tblPr/>
      <w:tcPr>
        <w:tcBorders>
          <w:top w:val="single" w:sz="8" w:space="0" w:color="F68B1F" w:themeColor="accent3"/>
          <w:left w:val="nil"/>
          <w:bottom w:val="single" w:sz="8" w:space="0" w:color="F68B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C7" w:themeFill="accent3" w:themeFillTint="3F"/>
      </w:tcPr>
    </w:tblStylePr>
    <w:tblStylePr w:type="band1Horz">
      <w:tblPr/>
      <w:tcPr>
        <w:tcBorders>
          <w:left w:val="nil"/>
          <w:right w:val="nil"/>
          <w:insideH w:val="nil"/>
          <w:insideV w:val="nil"/>
        </w:tcBorders>
        <w:shd w:val="clear" w:color="auto" w:fill="FCE2C7" w:themeFill="accent3" w:themeFillTint="3F"/>
      </w:tcPr>
    </w:tblStylePr>
  </w:style>
  <w:style w:type="table" w:styleId="LightShading-Accent4">
    <w:name w:val="Light Shading Accent 4"/>
    <w:basedOn w:val="TableNormal"/>
    <w:uiPriority w:val="60"/>
    <w:semiHidden/>
    <w:unhideWhenUsed/>
    <w:rsid w:val="0004006A"/>
    <w:rPr>
      <w:color w:val="76005E" w:themeColor="accent4" w:themeShade="BF"/>
    </w:rPr>
    <w:tblPr>
      <w:tblStyleRowBandSize w:val="1"/>
      <w:tblStyleColBandSize w:val="1"/>
      <w:tblBorders>
        <w:top w:val="single" w:sz="8" w:space="0" w:color="9E007E" w:themeColor="accent4"/>
        <w:bottom w:val="single" w:sz="8" w:space="0" w:color="9E007E" w:themeColor="accent4"/>
      </w:tblBorders>
    </w:tblPr>
    <w:tblStylePr w:type="firstRow">
      <w:pPr>
        <w:spacing w:before="0" w:after="0" w:line="240" w:lineRule="auto"/>
      </w:pPr>
      <w:rPr>
        <w:b/>
        <w:bCs/>
      </w:rPr>
      <w:tblPr/>
      <w:tcPr>
        <w:tcBorders>
          <w:top w:val="single" w:sz="8" w:space="0" w:color="9E007E" w:themeColor="accent4"/>
          <w:left w:val="nil"/>
          <w:bottom w:val="single" w:sz="8" w:space="0" w:color="9E007E" w:themeColor="accent4"/>
          <w:right w:val="nil"/>
          <w:insideH w:val="nil"/>
          <w:insideV w:val="nil"/>
        </w:tcBorders>
      </w:tcPr>
    </w:tblStylePr>
    <w:tblStylePr w:type="lastRow">
      <w:pPr>
        <w:spacing w:before="0" w:after="0" w:line="240" w:lineRule="auto"/>
      </w:pPr>
      <w:rPr>
        <w:b/>
        <w:bCs/>
      </w:rPr>
      <w:tblPr/>
      <w:tcPr>
        <w:tcBorders>
          <w:top w:val="single" w:sz="8" w:space="0" w:color="9E007E" w:themeColor="accent4"/>
          <w:left w:val="nil"/>
          <w:bottom w:val="single" w:sz="8" w:space="0" w:color="9E007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8ED" w:themeFill="accent4" w:themeFillTint="3F"/>
      </w:tcPr>
    </w:tblStylePr>
    <w:tblStylePr w:type="band1Horz">
      <w:tblPr/>
      <w:tcPr>
        <w:tcBorders>
          <w:left w:val="nil"/>
          <w:right w:val="nil"/>
          <w:insideH w:val="nil"/>
          <w:insideV w:val="nil"/>
        </w:tcBorders>
        <w:shd w:val="clear" w:color="auto" w:fill="FFA8ED" w:themeFill="accent4" w:themeFillTint="3F"/>
      </w:tcPr>
    </w:tblStylePr>
  </w:style>
  <w:style w:type="table" w:styleId="LightShading-Accent5">
    <w:name w:val="Light Shading Accent 5"/>
    <w:basedOn w:val="TableNormal"/>
    <w:uiPriority w:val="60"/>
    <w:semiHidden/>
    <w:unhideWhenUsed/>
    <w:rsid w:val="0004006A"/>
    <w:rPr>
      <w:color w:val="CCB500" w:themeColor="accent5" w:themeShade="BF"/>
    </w:rPr>
    <w:tblPr>
      <w:tblStyleRowBandSize w:val="1"/>
      <w:tblStyleColBandSize w:val="1"/>
      <w:tblBorders>
        <w:top w:val="single" w:sz="8" w:space="0" w:color="FFE512" w:themeColor="accent5"/>
        <w:bottom w:val="single" w:sz="8" w:space="0" w:color="FFE512" w:themeColor="accent5"/>
      </w:tblBorders>
    </w:tblPr>
    <w:tblStylePr w:type="firstRow">
      <w:pPr>
        <w:spacing w:before="0" w:after="0" w:line="240" w:lineRule="auto"/>
      </w:pPr>
      <w:rPr>
        <w:b/>
        <w:bCs/>
      </w:rPr>
      <w:tblPr/>
      <w:tcPr>
        <w:tcBorders>
          <w:top w:val="single" w:sz="8" w:space="0" w:color="FFE512" w:themeColor="accent5"/>
          <w:left w:val="nil"/>
          <w:bottom w:val="single" w:sz="8" w:space="0" w:color="FFE512" w:themeColor="accent5"/>
          <w:right w:val="nil"/>
          <w:insideH w:val="nil"/>
          <w:insideV w:val="nil"/>
        </w:tcBorders>
      </w:tcPr>
    </w:tblStylePr>
    <w:tblStylePr w:type="lastRow">
      <w:pPr>
        <w:spacing w:before="0" w:after="0" w:line="240" w:lineRule="auto"/>
      </w:pPr>
      <w:rPr>
        <w:b/>
        <w:bCs/>
      </w:rPr>
      <w:tblPr/>
      <w:tcPr>
        <w:tcBorders>
          <w:top w:val="single" w:sz="8" w:space="0" w:color="FFE512" w:themeColor="accent5"/>
          <w:left w:val="nil"/>
          <w:bottom w:val="single" w:sz="8" w:space="0" w:color="FFE5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4" w:themeFill="accent5" w:themeFillTint="3F"/>
      </w:tcPr>
    </w:tblStylePr>
    <w:tblStylePr w:type="band1Horz">
      <w:tblPr/>
      <w:tcPr>
        <w:tcBorders>
          <w:left w:val="nil"/>
          <w:right w:val="nil"/>
          <w:insideH w:val="nil"/>
          <w:insideV w:val="nil"/>
        </w:tcBorders>
        <w:shd w:val="clear" w:color="auto" w:fill="FFF8C4" w:themeFill="accent5" w:themeFillTint="3F"/>
      </w:tcPr>
    </w:tblStylePr>
  </w:style>
  <w:style w:type="table" w:styleId="LightShading-Accent6">
    <w:name w:val="Light Shading Accent 6"/>
    <w:basedOn w:val="TableNormal"/>
    <w:uiPriority w:val="60"/>
    <w:semiHidden/>
    <w:unhideWhenUsed/>
    <w:rsid w:val="0004006A"/>
    <w:rPr>
      <w:color w:val="69615A" w:themeColor="accent6" w:themeShade="BF"/>
    </w:rPr>
    <w:tblPr>
      <w:tblStyleRowBandSize w:val="1"/>
      <w:tblStyleColBandSize w:val="1"/>
      <w:tblBorders>
        <w:top w:val="single" w:sz="8" w:space="0" w:color="8C8279" w:themeColor="accent6"/>
        <w:bottom w:val="single" w:sz="8" w:space="0" w:color="8C8279" w:themeColor="accent6"/>
      </w:tblBorders>
    </w:tblPr>
    <w:tblStylePr w:type="firstRow">
      <w:pPr>
        <w:spacing w:before="0" w:after="0" w:line="240" w:lineRule="auto"/>
      </w:pPr>
      <w:rPr>
        <w:b/>
        <w:bCs/>
      </w:rPr>
      <w:tblPr/>
      <w:tcPr>
        <w:tcBorders>
          <w:top w:val="single" w:sz="8" w:space="0" w:color="8C8279" w:themeColor="accent6"/>
          <w:left w:val="nil"/>
          <w:bottom w:val="single" w:sz="8" w:space="0" w:color="8C8279" w:themeColor="accent6"/>
          <w:right w:val="nil"/>
          <w:insideH w:val="nil"/>
          <w:insideV w:val="nil"/>
        </w:tcBorders>
      </w:tcPr>
    </w:tblStylePr>
    <w:tblStylePr w:type="lastRow">
      <w:pPr>
        <w:spacing w:before="0" w:after="0" w:line="240" w:lineRule="auto"/>
      </w:pPr>
      <w:rPr>
        <w:b/>
        <w:bCs/>
      </w:rPr>
      <w:tblPr/>
      <w:tcPr>
        <w:tcBorders>
          <w:top w:val="single" w:sz="8" w:space="0" w:color="8C8279" w:themeColor="accent6"/>
          <w:left w:val="nil"/>
          <w:bottom w:val="single" w:sz="8" w:space="0" w:color="8C827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0DD" w:themeFill="accent6" w:themeFillTint="3F"/>
      </w:tcPr>
    </w:tblStylePr>
    <w:tblStylePr w:type="band1Horz">
      <w:tblPr/>
      <w:tcPr>
        <w:tcBorders>
          <w:left w:val="nil"/>
          <w:right w:val="nil"/>
          <w:insideH w:val="nil"/>
          <w:insideV w:val="nil"/>
        </w:tcBorders>
        <w:shd w:val="clear" w:color="auto" w:fill="E2E0DD" w:themeFill="accent6" w:themeFillTint="3F"/>
      </w:tcPr>
    </w:tblStylePr>
  </w:style>
  <w:style w:type="table" w:styleId="MediumGrid1">
    <w:name w:val="Medium Grid 1"/>
    <w:basedOn w:val="TableNormal"/>
    <w:uiPriority w:val="67"/>
    <w:semiHidden/>
    <w:unhideWhenUsed/>
    <w:rsid w:val="0004006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006A"/>
    <w:tblPr>
      <w:tblStyleRowBandSize w:val="1"/>
      <w:tblStyleColBandSize w:val="1"/>
      <w:tbl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single" w:sz="8" w:space="0" w:color="2AD4FF" w:themeColor="accent1" w:themeTint="BF"/>
        <w:insideV w:val="single" w:sz="8" w:space="0" w:color="2AD4FF" w:themeColor="accent1" w:themeTint="BF"/>
      </w:tblBorders>
    </w:tblPr>
    <w:tcPr>
      <w:shd w:val="clear" w:color="auto" w:fill="B8F0FF" w:themeFill="accent1" w:themeFillTint="3F"/>
    </w:tcPr>
    <w:tblStylePr w:type="firstRow">
      <w:rPr>
        <w:b/>
        <w:bCs/>
      </w:rPr>
    </w:tblStylePr>
    <w:tblStylePr w:type="lastRow">
      <w:rPr>
        <w:b/>
        <w:bCs/>
      </w:rPr>
      <w:tblPr/>
      <w:tcPr>
        <w:tcBorders>
          <w:top w:val="single" w:sz="18" w:space="0" w:color="2AD4FF" w:themeColor="accent1" w:themeTint="BF"/>
        </w:tcBorders>
      </w:tcPr>
    </w:tblStylePr>
    <w:tblStylePr w:type="firstCol">
      <w:rPr>
        <w:b/>
        <w:bCs/>
      </w:rPr>
    </w:tblStylePr>
    <w:tblStylePr w:type="lastCol">
      <w:rPr>
        <w:b/>
        <w:bCs/>
      </w:rPr>
    </w:tblStylePr>
    <w:tblStylePr w:type="band1Vert">
      <w:tblPr/>
      <w:tcPr>
        <w:shd w:val="clear" w:color="auto" w:fill="71E2FF" w:themeFill="accent1" w:themeFillTint="7F"/>
      </w:tcPr>
    </w:tblStylePr>
    <w:tblStylePr w:type="band1Horz">
      <w:tblPr/>
      <w:tcPr>
        <w:shd w:val="clear" w:color="auto" w:fill="71E2FF" w:themeFill="accent1" w:themeFillTint="7F"/>
      </w:tcPr>
    </w:tblStylePr>
  </w:style>
  <w:style w:type="table" w:styleId="MediumGrid1-Accent2">
    <w:name w:val="Medium Grid 1 Accent 2"/>
    <w:basedOn w:val="TableNormal"/>
    <w:uiPriority w:val="67"/>
    <w:semiHidden/>
    <w:unhideWhenUsed/>
    <w:rsid w:val="0004006A"/>
    <w:tblPr>
      <w:tblStyleRowBandSize w:val="1"/>
      <w:tblStyleColBandSize w:val="1"/>
      <w:tbl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single" w:sz="8" w:space="0" w:color="B6FF0E" w:themeColor="accent2" w:themeTint="BF"/>
        <w:insideV w:val="single" w:sz="8" w:space="0" w:color="B6FF0E" w:themeColor="accent2" w:themeTint="BF"/>
      </w:tblBorders>
    </w:tblPr>
    <w:tcPr>
      <w:shd w:val="clear" w:color="auto" w:fill="E7FFAF" w:themeFill="accent2" w:themeFillTint="3F"/>
    </w:tcPr>
    <w:tblStylePr w:type="firstRow">
      <w:rPr>
        <w:b/>
        <w:bCs/>
      </w:rPr>
    </w:tblStylePr>
    <w:tblStylePr w:type="lastRow">
      <w:rPr>
        <w:b/>
        <w:bCs/>
      </w:rPr>
      <w:tblPr/>
      <w:tcPr>
        <w:tcBorders>
          <w:top w:val="single" w:sz="18" w:space="0" w:color="B6FF0E" w:themeColor="accent2" w:themeTint="BF"/>
        </w:tcBorders>
      </w:tcPr>
    </w:tblStylePr>
    <w:tblStylePr w:type="firstCol">
      <w:rPr>
        <w:b/>
        <w:bCs/>
      </w:rPr>
    </w:tblStylePr>
    <w:tblStylePr w:type="lastCol">
      <w:rPr>
        <w:b/>
        <w:bCs/>
      </w:rPr>
    </w:tblStylePr>
    <w:tblStylePr w:type="band1Vert">
      <w:tblPr/>
      <w:tcPr>
        <w:shd w:val="clear" w:color="auto" w:fill="CEFF5F" w:themeFill="accent2" w:themeFillTint="7F"/>
      </w:tcPr>
    </w:tblStylePr>
    <w:tblStylePr w:type="band1Horz">
      <w:tblPr/>
      <w:tcPr>
        <w:shd w:val="clear" w:color="auto" w:fill="CEFF5F" w:themeFill="accent2" w:themeFillTint="7F"/>
      </w:tcPr>
    </w:tblStylePr>
  </w:style>
  <w:style w:type="table" w:styleId="MediumGrid1-Accent3">
    <w:name w:val="Medium Grid 1 Accent 3"/>
    <w:basedOn w:val="TableNormal"/>
    <w:uiPriority w:val="67"/>
    <w:semiHidden/>
    <w:unhideWhenUsed/>
    <w:rsid w:val="0004006A"/>
    <w:tblPr>
      <w:tblStyleRowBandSize w:val="1"/>
      <w:tblStyleColBandSize w:val="1"/>
      <w:tbl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single" w:sz="8" w:space="0" w:color="F8A757" w:themeColor="accent3" w:themeTint="BF"/>
        <w:insideV w:val="single" w:sz="8" w:space="0" w:color="F8A757" w:themeColor="accent3" w:themeTint="BF"/>
      </w:tblBorders>
    </w:tblPr>
    <w:tcPr>
      <w:shd w:val="clear" w:color="auto" w:fill="FCE2C7" w:themeFill="accent3" w:themeFillTint="3F"/>
    </w:tcPr>
    <w:tblStylePr w:type="firstRow">
      <w:rPr>
        <w:b/>
        <w:bCs/>
      </w:rPr>
    </w:tblStylePr>
    <w:tblStylePr w:type="lastRow">
      <w:rPr>
        <w:b/>
        <w:bCs/>
      </w:rPr>
      <w:tblPr/>
      <w:tcPr>
        <w:tcBorders>
          <w:top w:val="single" w:sz="18" w:space="0" w:color="F8A757" w:themeColor="accent3" w:themeTint="BF"/>
        </w:tcBorders>
      </w:tcPr>
    </w:tblStylePr>
    <w:tblStylePr w:type="firstCol">
      <w:rPr>
        <w:b/>
        <w:bCs/>
      </w:rPr>
    </w:tblStylePr>
    <w:tblStylePr w:type="lastCol">
      <w:rPr>
        <w:b/>
        <w:bCs/>
      </w:rPr>
    </w:tblStylePr>
    <w:tblStylePr w:type="band1Vert">
      <w:tblPr/>
      <w:tcPr>
        <w:shd w:val="clear" w:color="auto" w:fill="FAC58F" w:themeFill="accent3" w:themeFillTint="7F"/>
      </w:tcPr>
    </w:tblStylePr>
    <w:tblStylePr w:type="band1Horz">
      <w:tblPr/>
      <w:tcPr>
        <w:shd w:val="clear" w:color="auto" w:fill="FAC58F" w:themeFill="accent3" w:themeFillTint="7F"/>
      </w:tcPr>
    </w:tblStylePr>
  </w:style>
  <w:style w:type="table" w:styleId="MediumGrid1-Accent4">
    <w:name w:val="Medium Grid 1 Accent 4"/>
    <w:basedOn w:val="TableNormal"/>
    <w:uiPriority w:val="67"/>
    <w:semiHidden/>
    <w:unhideWhenUsed/>
    <w:rsid w:val="0004006A"/>
    <w:tblPr>
      <w:tblStyleRowBandSize w:val="1"/>
      <w:tblStyleColBandSize w:val="1"/>
      <w:tbl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single" w:sz="8" w:space="0" w:color="F600C4" w:themeColor="accent4" w:themeTint="BF"/>
        <w:insideV w:val="single" w:sz="8" w:space="0" w:color="F600C4" w:themeColor="accent4" w:themeTint="BF"/>
      </w:tblBorders>
    </w:tblPr>
    <w:tcPr>
      <w:shd w:val="clear" w:color="auto" w:fill="FFA8ED" w:themeFill="accent4" w:themeFillTint="3F"/>
    </w:tcPr>
    <w:tblStylePr w:type="firstRow">
      <w:rPr>
        <w:b/>
        <w:bCs/>
      </w:rPr>
    </w:tblStylePr>
    <w:tblStylePr w:type="lastRow">
      <w:rPr>
        <w:b/>
        <w:bCs/>
      </w:rPr>
      <w:tblPr/>
      <w:tcPr>
        <w:tcBorders>
          <w:top w:val="single" w:sz="18" w:space="0" w:color="F600C4" w:themeColor="accent4" w:themeTint="BF"/>
        </w:tcBorders>
      </w:tcPr>
    </w:tblStylePr>
    <w:tblStylePr w:type="firstCol">
      <w:rPr>
        <w:b/>
        <w:bCs/>
      </w:rPr>
    </w:tblStylePr>
    <w:tblStylePr w:type="lastCol">
      <w:rPr>
        <w:b/>
        <w:bCs/>
      </w:rPr>
    </w:tblStylePr>
    <w:tblStylePr w:type="band1Vert">
      <w:tblPr/>
      <w:tcPr>
        <w:shd w:val="clear" w:color="auto" w:fill="FF4FDB" w:themeFill="accent4" w:themeFillTint="7F"/>
      </w:tcPr>
    </w:tblStylePr>
    <w:tblStylePr w:type="band1Horz">
      <w:tblPr/>
      <w:tcPr>
        <w:shd w:val="clear" w:color="auto" w:fill="FF4FDB" w:themeFill="accent4" w:themeFillTint="7F"/>
      </w:tcPr>
    </w:tblStylePr>
  </w:style>
  <w:style w:type="table" w:styleId="MediumGrid1-Accent5">
    <w:name w:val="Medium Grid 1 Accent 5"/>
    <w:basedOn w:val="TableNormal"/>
    <w:uiPriority w:val="67"/>
    <w:semiHidden/>
    <w:unhideWhenUsed/>
    <w:rsid w:val="0004006A"/>
    <w:tblPr>
      <w:tblStyleRowBandSize w:val="1"/>
      <w:tblStyleColBandSize w:val="1"/>
      <w:tbl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single" w:sz="8" w:space="0" w:color="FFEB4D" w:themeColor="accent5" w:themeTint="BF"/>
        <w:insideV w:val="single" w:sz="8" w:space="0" w:color="FFEB4D" w:themeColor="accent5" w:themeTint="BF"/>
      </w:tblBorders>
    </w:tblPr>
    <w:tcPr>
      <w:shd w:val="clear" w:color="auto" w:fill="FFF8C4" w:themeFill="accent5" w:themeFillTint="3F"/>
    </w:tcPr>
    <w:tblStylePr w:type="firstRow">
      <w:rPr>
        <w:b/>
        <w:bCs/>
      </w:rPr>
    </w:tblStylePr>
    <w:tblStylePr w:type="lastRow">
      <w:rPr>
        <w:b/>
        <w:bCs/>
      </w:rPr>
      <w:tblPr/>
      <w:tcPr>
        <w:tcBorders>
          <w:top w:val="single" w:sz="18" w:space="0" w:color="FFEB4D" w:themeColor="accent5" w:themeTint="BF"/>
        </w:tcBorders>
      </w:tcPr>
    </w:tblStylePr>
    <w:tblStylePr w:type="firstCol">
      <w:rPr>
        <w:b/>
        <w:bCs/>
      </w:rPr>
    </w:tblStylePr>
    <w:tblStylePr w:type="lastCol">
      <w:rPr>
        <w:b/>
        <w:bCs/>
      </w:rPr>
    </w:tblStylePr>
    <w:tblStylePr w:type="band1Vert">
      <w:tblPr/>
      <w:tcPr>
        <w:shd w:val="clear" w:color="auto" w:fill="FFF288" w:themeFill="accent5" w:themeFillTint="7F"/>
      </w:tcPr>
    </w:tblStylePr>
    <w:tblStylePr w:type="band1Horz">
      <w:tblPr/>
      <w:tcPr>
        <w:shd w:val="clear" w:color="auto" w:fill="FFF288" w:themeFill="accent5" w:themeFillTint="7F"/>
      </w:tcPr>
    </w:tblStylePr>
  </w:style>
  <w:style w:type="table" w:styleId="MediumGrid1-Accent6">
    <w:name w:val="Medium Grid 1 Accent 6"/>
    <w:basedOn w:val="TableNormal"/>
    <w:uiPriority w:val="67"/>
    <w:semiHidden/>
    <w:unhideWhenUsed/>
    <w:rsid w:val="0004006A"/>
    <w:tblPr>
      <w:tblStyleRowBandSize w:val="1"/>
      <w:tblStyleColBandSize w:val="1"/>
      <w:tbl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single" w:sz="8" w:space="0" w:color="A8A19A" w:themeColor="accent6" w:themeTint="BF"/>
        <w:insideV w:val="single" w:sz="8" w:space="0" w:color="A8A19A" w:themeColor="accent6" w:themeTint="BF"/>
      </w:tblBorders>
    </w:tblPr>
    <w:tcPr>
      <w:shd w:val="clear" w:color="auto" w:fill="E2E0DD" w:themeFill="accent6" w:themeFillTint="3F"/>
    </w:tcPr>
    <w:tblStylePr w:type="firstRow">
      <w:rPr>
        <w:b/>
        <w:bCs/>
      </w:rPr>
    </w:tblStylePr>
    <w:tblStylePr w:type="lastRow">
      <w:rPr>
        <w:b/>
        <w:bCs/>
      </w:rPr>
      <w:tblPr/>
      <w:tcPr>
        <w:tcBorders>
          <w:top w:val="single" w:sz="18" w:space="0" w:color="A8A19A" w:themeColor="accent6" w:themeTint="BF"/>
        </w:tcBorders>
      </w:tcPr>
    </w:tblStylePr>
    <w:tblStylePr w:type="firstCol">
      <w:rPr>
        <w:b/>
        <w:bCs/>
      </w:rPr>
    </w:tblStylePr>
    <w:tblStylePr w:type="lastCol">
      <w:rPr>
        <w:b/>
        <w:bCs/>
      </w:rPr>
    </w:tblStylePr>
    <w:tblStylePr w:type="band1Vert">
      <w:tblPr/>
      <w:tcPr>
        <w:shd w:val="clear" w:color="auto" w:fill="C5C0BC" w:themeFill="accent6" w:themeFillTint="7F"/>
      </w:tcPr>
    </w:tblStylePr>
    <w:tblStylePr w:type="band1Horz">
      <w:tblPr/>
      <w:tcPr>
        <w:shd w:val="clear" w:color="auto" w:fill="C5C0BC" w:themeFill="accent6" w:themeFillTint="7F"/>
      </w:tcPr>
    </w:tblStylePr>
  </w:style>
  <w:style w:type="table" w:styleId="MediumGrid2">
    <w:name w:val="Medium Grid 2"/>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insideH w:val="single" w:sz="8" w:space="0" w:color="00B5E2" w:themeColor="accent1"/>
        <w:insideV w:val="single" w:sz="8" w:space="0" w:color="00B5E2" w:themeColor="accent1"/>
      </w:tblBorders>
    </w:tblPr>
    <w:tcPr>
      <w:shd w:val="clear" w:color="auto" w:fill="B8F0FF" w:themeFill="accent1" w:themeFillTint="3F"/>
    </w:tcPr>
    <w:tblStylePr w:type="firstRow">
      <w:rPr>
        <w:b/>
        <w:bCs/>
        <w:color w:val="000000" w:themeColor="text1"/>
      </w:rPr>
      <w:tblPr/>
      <w:tcPr>
        <w:shd w:val="clear" w:color="auto" w:fill="E3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3FF" w:themeFill="accent1" w:themeFillTint="33"/>
      </w:tcPr>
    </w:tblStylePr>
    <w:tblStylePr w:type="band1Vert">
      <w:tblPr/>
      <w:tcPr>
        <w:shd w:val="clear" w:color="auto" w:fill="71E2FF" w:themeFill="accent1" w:themeFillTint="7F"/>
      </w:tcPr>
    </w:tblStylePr>
    <w:tblStylePr w:type="band1Horz">
      <w:tblPr/>
      <w:tcPr>
        <w:tcBorders>
          <w:insideH w:val="single" w:sz="6" w:space="0" w:color="00B5E2" w:themeColor="accent1"/>
          <w:insideV w:val="single" w:sz="6" w:space="0" w:color="00B5E2" w:themeColor="accent1"/>
        </w:tcBorders>
        <w:shd w:val="clear" w:color="auto" w:fill="71E2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insideH w:val="single" w:sz="8" w:space="0" w:color="84BD00" w:themeColor="accent2"/>
        <w:insideV w:val="single" w:sz="8" w:space="0" w:color="84BD00" w:themeColor="accent2"/>
      </w:tblBorders>
    </w:tblPr>
    <w:tcPr>
      <w:shd w:val="clear" w:color="auto" w:fill="E7FFAF" w:themeFill="accent2" w:themeFillTint="3F"/>
    </w:tcPr>
    <w:tblStylePr w:type="firstRow">
      <w:rPr>
        <w:b/>
        <w:bCs/>
        <w:color w:val="000000" w:themeColor="text1"/>
      </w:rPr>
      <w:tblPr/>
      <w:tcPr>
        <w:shd w:val="clear" w:color="auto" w:fill="F5F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FBE" w:themeFill="accent2" w:themeFillTint="33"/>
      </w:tcPr>
    </w:tblStylePr>
    <w:tblStylePr w:type="band1Vert">
      <w:tblPr/>
      <w:tcPr>
        <w:shd w:val="clear" w:color="auto" w:fill="CEFF5F" w:themeFill="accent2" w:themeFillTint="7F"/>
      </w:tcPr>
    </w:tblStylePr>
    <w:tblStylePr w:type="band1Horz">
      <w:tblPr/>
      <w:tcPr>
        <w:tcBorders>
          <w:insideH w:val="single" w:sz="6" w:space="0" w:color="84BD00" w:themeColor="accent2"/>
          <w:insideV w:val="single" w:sz="6" w:space="0" w:color="84BD00" w:themeColor="accent2"/>
        </w:tcBorders>
        <w:shd w:val="clear" w:color="auto" w:fill="CEFF5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insideH w:val="single" w:sz="8" w:space="0" w:color="F68B1F" w:themeColor="accent3"/>
        <w:insideV w:val="single" w:sz="8" w:space="0" w:color="F68B1F" w:themeColor="accent3"/>
      </w:tblBorders>
    </w:tblPr>
    <w:tcPr>
      <w:shd w:val="clear" w:color="auto" w:fill="FCE2C7" w:themeFill="accent3" w:themeFillTint="3F"/>
    </w:tcPr>
    <w:tblStylePr w:type="firstRow">
      <w:rPr>
        <w:b/>
        <w:bCs/>
        <w:color w:val="000000" w:themeColor="text1"/>
      </w:rPr>
      <w:tblPr/>
      <w:tcPr>
        <w:shd w:val="clear" w:color="auto" w:fill="FEF3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2" w:themeFill="accent3" w:themeFillTint="33"/>
      </w:tcPr>
    </w:tblStylePr>
    <w:tblStylePr w:type="band1Vert">
      <w:tblPr/>
      <w:tcPr>
        <w:shd w:val="clear" w:color="auto" w:fill="FAC58F" w:themeFill="accent3" w:themeFillTint="7F"/>
      </w:tcPr>
    </w:tblStylePr>
    <w:tblStylePr w:type="band1Horz">
      <w:tblPr/>
      <w:tcPr>
        <w:tcBorders>
          <w:insideH w:val="single" w:sz="6" w:space="0" w:color="F68B1F" w:themeColor="accent3"/>
          <w:insideV w:val="single" w:sz="6" w:space="0" w:color="F68B1F" w:themeColor="accent3"/>
        </w:tcBorders>
        <w:shd w:val="clear" w:color="auto" w:fill="FAC5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insideH w:val="single" w:sz="8" w:space="0" w:color="9E007E" w:themeColor="accent4"/>
        <w:insideV w:val="single" w:sz="8" w:space="0" w:color="9E007E" w:themeColor="accent4"/>
      </w:tblBorders>
    </w:tblPr>
    <w:tcPr>
      <w:shd w:val="clear" w:color="auto" w:fill="FFA8ED" w:themeFill="accent4" w:themeFillTint="3F"/>
    </w:tcPr>
    <w:tblStylePr w:type="firstRow">
      <w:rPr>
        <w:b/>
        <w:bCs/>
        <w:color w:val="000000" w:themeColor="text1"/>
      </w:rPr>
      <w:tblPr/>
      <w:tcPr>
        <w:shd w:val="clear" w:color="auto" w:fill="FFDC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8F0" w:themeFill="accent4" w:themeFillTint="33"/>
      </w:tcPr>
    </w:tblStylePr>
    <w:tblStylePr w:type="band1Vert">
      <w:tblPr/>
      <w:tcPr>
        <w:shd w:val="clear" w:color="auto" w:fill="FF4FDB" w:themeFill="accent4" w:themeFillTint="7F"/>
      </w:tcPr>
    </w:tblStylePr>
    <w:tblStylePr w:type="band1Horz">
      <w:tblPr/>
      <w:tcPr>
        <w:tcBorders>
          <w:insideH w:val="single" w:sz="6" w:space="0" w:color="9E007E" w:themeColor="accent4"/>
          <w:insideV w:val="single" w:sz="6" w:space="0" w:color="9E007E" w:themeColor="accent4"/>
        </w:tcBorders>
        <w:shd w:val="clear" w:color="auto" w:fill="FF4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insideH w:val="single" w:sz="8" w:space="0" w:color="FFE512" w:themeColor="accent5"/>
        <w:insideV w:val="single" w:sz="8" w:space="0" w:color="FFE512" w:themeColor="accent5"/>
      </w:tblBorders>
    </w:tblPr>
    <w:tcPr>
      <w:shd w:val="clear" w:color="auto" w:fill="FFF8C4" w:themeFill="accent5" w:themeFillTint="3F"/>
    </w:tcPr>
    <w:tblStylePr w:type="firstRow">
      <w:rPr>
        <w:b/>
        <w:bCs/>
        <w:color w:val="000000" w:themeColor="text1"/>
      </w:rPr>
      <w:tblPr/>
      <w:tcPr>
        <w:shd w:val="clear" w:color="auto" w:fill="FFFC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F" w:themeFill="accent5" w:themeFillTint="33"/>
      </w:tcPr>
    </w:tblStylePr>
    <w:tblStylePr w:type="band1Vert">
      <w:tblPr/>
      <w:tcPr>
        <w:shd w:val="clear" w:color="auto" w:fill="FFF288" w:themeFill="accent5" w:themeFillTint="7F"/>
      </w:tcPr>
    </w:tblStylePr>
    <w:tblStylePr w:type="band1Horz">
      <w:tblPr/>
      <w:tcPr>
        <w:tcBorders>
          <w:insideH w:val="single" w:sz="6" w:space="0" w:color="FFE512" w:themeColor="accent5"/>
          <w:insideV w:val="single" w:sz="6" w:space="0" w:color="FFE512" w:themeColor="accent5"/>
        </w:tcBorders>
        <w:shd w:val="clear" w:color="auto" w:fill="FFF28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insideH w:val="single" w:sz="8" w:space="0" w:color="8C8279" w:themeColor="accent6"/>
        <w:insideV w:val="single" w:sz="8" w:space="0" w:color="8C8279" w:themeColor="accent6"/>
      </w:tblBorders>
    </w:tblPr>
    <w:tcPr>
      <w:shd w:val="clear" w:color="auto" w:fill="E2E0DD" w:themeFill="accent6" w:themeFillTint="3F"/>
    </w:tcPr>
    <w:tblStylePr w:type="firstRow">
      <w:rPr>
        <w:b/>
        <w:bCs/>
        <w:color w:val="000000" w:themeColor="text1"/>
      </w:rPr>
      <w:tblPr/>
      <w:tcPr>
        <w:shd w:val="clear" w:color="auto" w:fill="F3F2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5E4" w:themeFill="accent6" w:themeFillTint="33"/>
      </w:tcPr>
    </w:tblStylePr>
    <w:tblStylePr w:type="band1Vert">
      <w:tblPr/>
      <w:tcPr>
        <w:shd w:val="clear" w:color="auto" w:fill="C5C0BC" w:themeFill="accent6" w:themeFillTint="7F"/>
      </w:tcPr>
    </w:tblStylePr>
    <w:tblStylePr w:type="band1Horz">
      <w:tblPr/>
      <w:tcPr>
        <w:tcBorders>
          <w:insideH w:val="single" w:sz="6" w:space="0" w:color="8C8279" w:themeColor="accent6"/>
          <w:insideV w:val="single" w:sz="6" w:space="0" w:color="8C8279" w:themeColor="accent6"/>
        </w:tcBorders>
        <w:shd w:val="clear" w:color="auto" w:fill="C5C0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5E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5E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5E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5E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E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E2FF" w:themeFill="accent1" w:themeFillTint="7F"/>
      </w:tcPr>
    </w:tblStylePr>
  </w:style>
  <w:style w:type="table" w:styleId="MediumGrid3-Accent2">
    <w:name w:val="Medium Grid 3 Accent 2"/>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FA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BD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BD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BD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BD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FF5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FF5F" w:themeFill="accent2" w:themeFillTint="7F"/>
      </w:tcPr>
    </w:tblStylePr>
  </w:style>
  <w:style w:type="table" w:styleId="MediumGrid3-Accent3">
    <w:name w:val="Medium Grid 3 Accent 3"/>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2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B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B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B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B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5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58F" w:themeFill="accent3" w:themeFillTint="7F"/>
      </w:tcPr>
    </w:tblStylePr>
  </w:style>
  <w:style w:type="table" w:styleId="MediumGrid3-Accent4">
    <w:name w:val="Medium Grid 3 Accent 4"/>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8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007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007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007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007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FDB" w:themeFill="accent4" w:themeFillTint="7F"/>
      </w:tcPr>
    </w:tblStylePr>
  </w:style>
  <w:style w:type="table" w:styleId="MediumGrid3-Accent5">
    <w:name w:val="Medium Grid 3 Accent 5"/>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5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5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5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5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88" w:themeFill="accent5" w:themeFillTint="7F"/>
      </w:tcPr>
    </w:tblStylePr>
  </w:style>
  <w:style w:type="table" w:styleId="MediumGrid3-Accent6">
    <w:name w:val="Medium Grid 3 Accent 6"/>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0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827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827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827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827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0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0BC" w:themeFill="accent6" w:themeFillTint="7F"/>
      </w:tcPr>
    </w:tblStylePr>
  </w:style>
  <w:style w:type="table" w:styleId="MediumList1">
    <w:name w:val="Medium List 1"/>
    <w:basedOn w:val="TableNormal"/>
    <w:uiPriority w:val="65"/>
    <w:semiHidden/>
    <w:unhideWhenUsed/>
    <w:rsid w:val="0004006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4006A"/>
    <w:rPr>
      <w:color w:val="000000" w:themeColor="text1"/>
    </w:rPr>
    <w:tblPr>
      <w:tblStyleRowBandSize w:val="1"/>
      <w:tblStyleColBandSize w:val="1"/>
      <w:tblBorders>
        <w:top w:val="single" w:sz="8" w:space="0" w:color="00B5E2" w:themeColor="accent1"/>
        <w:bottom w:val="single" w:sz="8" w:space="0" w:color="00B5E2" w:themeColor="accent1"/>
      </w:tblBorders>
    </w:tblPr>
    <w:tblStylePr w:type="firstRow">
      <w:rPr>
        <w:rFonts w:asciiTheme="majorHAnsi" w:eastAsiaTheme="majorEastAsia" w:hAnsiTheme="majorHAnsi" w:cstheme="majorBidi"/>
      </w:rPr>
      <w:tblPr/>
      <w:tcPr>
        <w:tcBorders>
          <w:top w:val="nil"/>
          <w:bottom w:val="single" w:sz="8" w:space="0" w:color="00B5E2" w:themeColor="accent1"/>
        </w:tcBorders>
      </w:tcPr>
    </w:tblStylePr>
    <w:tblStylePr w:type="lastRow">
      <w:rPr>
        <w:b/>
        <w:bCs/>
        <w:color w:val="000000" w:themeColor="text2"/>
      </w:rPr>
      <w:tblPr/>
      <w:tcPr>
        <w:tcBorders>
          <w:top w:val="single" w:sz="8" w:space="0" w:color="00B5E2" w:themeColor="accent1"/>
          <w:bottom w:val="single" w:sz="8" w:space="0" w:color="00B5E2" w:themeColor="accent1"/>
        </w:tcBorders>
      </w:tcPr>
    </w:tblStylePr>
    <w:tblStylePr w:type="firstCol">
      <w:rPr>
        <w:b/>
        <w:bCs/>
      </w:rPr>
    </w:tblStylePr>
    <w:tblStylePr w:type="lastCol">
      <w:rPr>
        <w:b/>
        <w:bCs/>
      </w:rPr>
      <w:tblPr/>
      <w:tcPr>
        <w:tcBorders>
          <w:top w:val="single" w:sz="8" w:space="0" w:color="00B5E2" w:themeColor="accent1"/>
          <w:bottom w:val="single" w:sz="8" w:space="0" w:color="00B5E2" w:themeColor="accent1"/>
        </w:tcBorders>
      </w:tcPr>
    </w:tblStylePr>
    <w:tblStylePr w:type="band1Vert">
      <w:tblPr/>
      <w:tcPr>
        <w:shd w:val="clear" w:color="auto" w:fill="B8F0FF" w:themeFill="accent1" w:themeFillTint="3F"/>
      </w:tcPr>
    </w:tblStylePr>
    <w:tblStylePr w:type="band1Horz">
      <w:tblPr/>
      <w:tcPr>
        <w:shd w:val="clear" w:color="auto" w:fill="B8F0FF" w:themeFill="accent1" w:themeFillTint="3F"/>
      </w:tcPr>
    </w:tblStylePr>
  </w:style>
  <w:style w:type="table" w:styleId="MediumList1-Accent2">
    <w:name w:val="Medium List 1 Accent 2"/>
    <w:basedOn w:val="TableNormal"/>
    <w:uiPriority w:val="65"/>
    <w:semiHidden/>
    <w:unhideWhenUsed/>
    <w:rsid w:val="0004006A"/>
    <w:rPr>
      <w:color w:val="000000" w:themeColor="text1"/>
    </w:rPr>
    <w:tblPr>
      <w:tblStyleRowBandSize w:val="1"/>
      <w:tblStyleColBandSize w:val="1"/>
      <w:tblBorders>
        <w:top w:val="single" w:sz="8" w:space="0" w:color="84BD00" w:themeColor="accent2"/>
        <w:bottom w:val="single" w:sz="8" w:space="0" w:color="84BD00" w:themeColor="accent2"/>
      </w:tblBorders>
    </w:tblPr>
    <w:tblStylePr w:type="firstRow">
      <w:rPr>
        <w:rFonts w:asciiTheme="majorHAnsi" w:eastAsiaTheme="majorEastAsia" w:hAnsiTheme="majorHAnsi" w:cstheme="majorBidi"/>
      </w:rPr>
      <w:tblPr/>
      <w:tcPr>
        <w:tcBorders>
          <w:top w:val="nil"/>
          <w:bottom w:val="single" w:sz="8" w:space="0" w:color="84BD00" w:themeColor="accent2"/>
        </w:tcBorders>
      </w:tcPr>
    </w:tblStylePr>
    <w:tblStylePr w:type="lastRow">
      <w:rPr>
        <w:b/>
        <w:bCs/>
        <w:color w:val="000000" w:themeColor="text2"/>
      </w:rPr>
      <w:tblPr/>
      <w:tcPr>
        <w:tcBorders>
          <w:top w:val="single" w:sz="8" w:space="0" w:color="84BD00" w:themeColor="accent2"/>
          <w:bottom w:val="single" w:sz="8" w:space="0" w:color="84BD00" w:themeColor="accent2"/>
        </w:tcBorders>
      </w:tcPr>
    </w:tblStylePr>
    <w:tblStylePr w:type="firstCol">
      <w:rPr>
        <w:b/>
        <w:bCs/>
      </w:rPr>
    </w:tblStylePr>
    <w:tblStylePr w:type="lastCol">
      <w:rPr>
        <w:b/>
        <w:bCs/>
      </w:rPr>
      <w:tblPr/>
      <w:tcPr>
        <w:tcBorders>
          <w:top w:val="single" w:sz="8" w:space="0" w:color="84BD00" w:themeColor="accent2"/>
          <w:bottom w:val="single" w:sz="8" w:space="0" w:color="84BD00" w:themeColor="accent2"/>
        </w:tcBorders>
      </w:tcPr>
    </w:tblStylePr>
    <w:tblStylePr w:type="band1Vert">
      <w:tblPr/>
      <w:tcPr>
        <w:shd w:val="clear" w:color="auto" w:fill="E7FFAF" w:themeFill="accent2" w:themeFillTint="3F"/>
      </w:tcPr>
    </w:tblStylePr>
    <w:tblStylePr w:type="band1Horz">
      <w:tblPr/>
      <w:tcPr>
        <w:shd w:val="clear" w:color="auto" w:fill="E7FFAF" w:themeFill="accent2" w:themeFillTint="3F"/>
      </w:tcPr>
    </w:tblStylePr>
  </w:style>
  <w:style w:type="table" w:styleId="MediumList1-Accent3">
    <w:name w:val="Medium List 1 Accent 3"/>
    <w:basedOn w:val="TableNormal"/>
    <w:uiPriority w:val="65"/>
    <w:semiHidden/>
    <w:unhideWhenUsed/>
    <w:rsid w:val="0004006A"/>
    <w:rPr>
      <w:color w:val="000000" w:themeColor="text1"/>
    </w:rPr>
    <w:tblPr>
      <w:tblStyleRowBandSize w:val="1"/>
      <w:tblStyleColBandSize w:val="1"/>
      <w:tblBorders>
        <w:top w:val="single" w:sz="8" w:space="0" w:color="F68B1F" w:themeColor="accent3"/>
        <w:bottom w:val="single" w:sz="8" w:space="0" w:color="F68B1F" w:themeColor="accent3"/>
      </w:tblBorders>
    </w:tblPr>
    <w:tblStylePr w:type="firstRow">
      <w:rPr>
        <w:rFonts w:asciiTheme="majorHAnsi" w:eastAsiaTheme="majorEastAsia" w:hAnsiTheme="majorHAnsi" w:cstheme="majorBidi"/>
      </w:rPr>
      <w:tblPr/>
      <w:tcPr>
        <w:tcBorders>
          <w:top w:val="nil"/>
          <w:bottom w:val="single" w:sz="8" w:space="0" w:color="F68B1F" w:themeColor="accent3"/>
        </w:tcBorders>
      </w:tcPr>
    </w:tblStylePr>
    <w:tblStylePr w:type="lastRow">
      <w:rPr>
        <w:b/>
        <w:bCs/>
        <w:color w:val="000000" w:themeColor="text2"/>
      </w:rPr>
      <w:tblPr/>
      <w:tcPr>
        <w:tcBorders>
          <w:top w:val="single" w:sz="8" w:space="0" w:color="F68B1F" w:themeColor="accent3"/>
          <w:bottom w:val="single" w:sz="8" w:space="0" w:color="F68B1F" w:themeColor="accent3"/>
        </w:tcBorders>
      </w:tcPr>
    </w:tblStylePr>
    <w:tblStylePr w:type="firstCol">
      <w:rPr>
        <w:b/>
        <w:bCs/>
      </w:rPr>
    </w:tblStylePr>
    <w:tblStylePr w:type="lastCol">
      <w:rPr>
        <w:b/>
        <w:bCs/>
      </w:rPr>
      <w:tblPr/>
      <w:tcPr>
        <w:tcBorders>
          <w:top w:val="single" w:sz="8" w:space="0" w:color="F68B1F" w:themeColor="accent3"/>
          <w:bottom w:val="single" w:sz="8" w:space="0" w:color="F68B1F" w:themeColor="accent3"/>
        </w:tcBorders>
      </w:tcPr>
    </w:tblStylePr>
    <w:tblStylePr w:type="band1Vert">
      <w:tblPr/>
      <w:tcPr>
        <w:shd w:val="clear" w:color="auto" w:fill="FCE2C7" w:themeFill="accent3" w:themeFillTint="3F"/>
      </w:tcPr>
    </w:tblStylePr>
    <w:tblStylePr w:type="band1Horz">
      <w:tblPr/>
      <w:tcPr>
        <w:shd w:val="clear" w:color="auto" w:fill="FCE2C7" w:themeFill="accent3" w:themeFillTint="3F"/>
      </w:tcPr>
    </w:tblStylePr>
  </w:style>
  <w:style w:type="table" w:styleId="MediumList1-Accent4">
    <w:name w:val="Medium List 1 Accent 4"/>
    <w:basedOn w:val="TableNormal"/>
    <w:uiPriority w:val="65"/>
    <w:semiHidden/>
    <w:unhideWhenUsed/>
    <w:rsid w:val="0004006A"/>
    <w:rPr>
      <w:color w:val="000000" w:themeColor="text1"/>
    </w:rPr>
    <w:tblPr>
      <w:tblStyleRowBandSize w:val="1"/>
      <w:tblStyleColBandSize w:val="1"/>
      <w:tblBorders>
        <w:top w:val="single" w:sz="8" w:space="0" w:color="9E007E" w:themeColor="accent4"/>
        <w:bottom w:val="single" w:sz="8" w:space="0" w:color="9E007E" w:themeColor="accent4"/>
      </w:tblBorders>
    </w:tblPr>
    <w:tblStylePr w:type="firstRow">
      <w:rPr>
        <w:rFonts w:asciiTheme="majorHAnsi" w:eastAsiaTheme="majorEastAsia" w:hAnsiTheme="majorHAnsi" w:cstheme="majorBidi"/>
      </w:rPr>
      <w:tblPr/>
      <w:tcPr>
        <w:tcBorders>
          <w:top w:val="nil"/>
          <w:bottom w:val="single" w:sz="8" w:space="0" w:color="9E007E" w:themeColor="accent4"/>
        </w:tcBorders>
      </w:tcPr>
    </w:tblStylePr>
    <w:tblStylePr w:type="lastRow">
      <w:rPr>
        <w:b/>
        <w:bCs/>
        <w:color w:val="000000" w:themeColor="text2"/>
      </w:rPr>
      <w:tblPr/>
      <w:tcPr>
        <w:tcBorders>
          <w:top w:val="single" w:sz="8" w:space="0" w:color="9E007E" w:themeColor="accent4"/>
          <w:bottom w:val="single" w:sz="8" w:space="0" w:color="9E007E" w:themeColor="accent4"/>
        </w:tcBorders>
      </w:tcPr>
    </w:tblStylePr>
    <w:tblStylePr w:type="firstCol">
      <w:rPr>
        <w:b/>
        <w:bCs/>
      </w:rPr>
    </w:tblStylePr>
    <w:tblStylePr w:type="lastCol">
      <w:rPr>
        <w:b/>
        <w:bCs/>
      </w:rPr>
      <w:tblPr/>
      <w:tcPr>
        <w:tcBorders>
          <w:top w:val="single" w:sz="8" w:space="0" w:color="9E007E" w:themeColor="accent4"/>
          <w:bottom w:val="single" w:sz="8" w:space="0" w:color="9E007E" w:themeColor="accent4"/>
        </w:tcBorders>
      </w:tcPr>
    </w:tblStylePr>
    <w:tblStylePr w:type="band1Vert">
      <w:tblPr/>
      <w:tcPr>
        <w:shd w:val="clear" w:color="auto" w:fill="FFA8ED" w:themeFill="accent4" w:themeFillTint="3F"/>
      </w:tcPr>
    </w:tblStylePr>
    <w:tblStylePr w:type="band1Horz">
      <w:tblPr/>
      <w:tcPr>
        <w:shd w:val="clear" w:color="auto" w:fill="FFA8ED" w:themeFill="accent4" w:themeFillTint="3F"/>
      </w:tcPr>
    </w:tblStylePr>
  </w:style>
  <w:style w:type="table" w:styleId="MediumList1-Accent5">
    <w:name w:val="Medium List 1 Accent 5"/>
    <w:basedOn w:val="TableNormal"/>
    <w:uiPriority w:val="65"/>
    <w:semiHidden/>
    <w:unhideWhenUsed/>
    <w:rsid w:val="0004006A"/>
    <w:rPr>
      <w:color w:val="000000" w:themeColor="text1"/>
    </w:rPr>
    <w:tblPr>
      <w:tblStyleRowBandSize w:val="1"/>
      <w:tblStyleColBandSize w:val="1"/>
      <w:tblBorders>
        <w:top w:val="single" w:sz="8" w:space="0" w:color="FFE512" w:themeColor="accent5"/>
        <w:bottom w:val="single" w:sz="8" w:space="0" w:color="FFE512" w:themeColor="accent5"/>
      </w:tblBorders>
    </w:tblPr>
    <w:tblStylePr w:type="firstRow">
      <w:rPr>
        <w:rFonts w:asciiTheme="majorHAnsi" w:eastAsiaTheme="majorEastAsia" w:hAnsiTheme="majorHAnsi" w:cstheme="majorBidi"/>
      </w:rPr>
      <w:tblPr/>
      <w:tcPr>
        <w:tcBorders>
          <w:top w:val="nil"/>
          <w:bottom w:val="single" w:sz="8" w:space="0" w:color="FFE512" w:themeColor="accent5"/>
        </w:tcBorders>
      </w:tcPr>
    </w:tblStylePr>
    <w:tblStylePr w:type="lastRow">
      <w:rPr>
        <w:b/>
        <w:bCs/>
        <w:color w:val="000000" w:themeColor="text2"/>
      </w:rPr>
      <w:tblPr/>
      <w:tcPr>
        <w:tcBorders>
          <w:top w:val="single" w:sz="8" w:space="0" w:color="FFE512" w:themeColor="accent5"/>
          <w:bottom w:val="single" w:sz="8" w:space="0" w:color="FFE512" w:themeColor="accent5"/>
        </w:tcBorders>
      </w:tcPr>
    </w:tblStylePr>
    <w:tblStylePr w:type="firstCol">
      <w:rPr>
        <w:b/>
        <w:bCs/>
      </w:rPr>
    </w:tblStylePr>
    <w:tblStylePr w:type="lastCol">
      <w:rPr>
        <w:b/>
        <w:bCs/>
      </w:rPr>
      <w:tblPr/>
      <w:tcPr>
        <w:tcBorders>
          <w:top w:val="single" w:sz="8" w:space="0" w:color="FFE512" w:themeColor="accent5"/>
          <w:bottom w:val="single" w:sz="8" w:space="0" w:color="FFE512" w:themeColor="accent5"/>
        </w:tcBorders>
      </w:tcPr>
    </w:tblStylePr>
    <w:tblStylePr w:type="band1Vert">
      <w:tblPr/>
      <w:tcPr>
        <w:shd w:val="clear" w:color="auto" w:fill="FFF8C4" w:themeFill="accent5" w:themeFillTint="3F"/>
      </w:tcPr>
    </w:tblStylePr>
    <w:tblStylePr w:type="band1Horz">
      <w:tblPr/>
      <w:tcPr>
        <w:shd w:val="clear" w:color="auto" w:fill="FFF8C4" w:themeFill="accent5" w:themeFillTint="3F"/>
      </w:tcPr>
    </w:tblStylePr>
  </w:style>
  <w:style w:type="table" w:styleId="MediumList1-Accent6">
    <w:name w:val="Medium List 1 Accent 6"/>
    <w:basedOn w:val="TableNormal"/>
    <w:uiPriority w:val="65"/>
    <w:semiHidden/>
    <w:unhideWhenUsed/>
    <w:rsid w:val="0004006A"/>
    <w:rPr>
      <w:color w:val="000000" w:themeColor="text1"/>
    </w:rPr>
    <w:tblPr>
      <w:tblStyleRowBandSize w:val="1"/>
      <w:tblStyleColBandSize w:val="1"/>
      <w:tblBorders>
        <w:top w:val="single" w:sz="8" w:space="0" w:color="8C8279" w:themeColor="accent6"/>
        <w:bottom w:val="single" w:sz="8" w:space="0" w:color="8C8279" w:themeColor="accent6"/>
      </w:tblBorders>
    </w:tblPr>
    <w:tblStylePr w:type="firstRow">
      <w:rPr>
        <w:rFonts w:asciiTheme="majorHAnsi" w:eastAsiaTheme="majorEastAsia" w:hAnsiTheme="majorHAnsi" w:cstheme="majorBidi"/>
      </w:rPr>
      <w:tblPr/>
      <w:tcPr>
        <w:tcBorders>
          <w:top w:val="nil"/>
          <w:bottom w:val="single" w:sz="8" w:space="0" w:color="8C8279" w:themeColor="accent6"/>
        </w:tcBorders>
      </w:tcPr>
    </w:tblStylePr>
    <w:tblStylePr w:type="lastRow">
      <w:rPr>
        <w:b/>
        <w:bCs/>
        <w:color w:val="000000" w:themeColor="text2"/>
      </w:rPr>
      <w:tblPr/>
      <w:tcPr>
        <w:tcBorders>
          <w:top w:val="single" w:sz="8" w:space="0" w:color="8C8279" w:themeColor="accent6"/>
          <w:bottom w:val="single" w:sz="8" w:space="0" w:color="8C8279" w:themeColor="accent6"/>
        </w:tcBorders>
      </w:tcPr>
    </w:tblStylePr>
    <w:tblStylePr w:type="firstCol">
      <w:rPr>
        <w:b/>
        <w:bCs/>
      </w:rPr>
    </w:tblStylePr>
    <w:tblStylePr w:type="lastCol">
      <w:rPr>
        <w:b/>
        <w:bCs/>
      </w:rPr>
      <w:tblPr/>
      <w:tcPr>
        <w:tcBorders>
          <w:top w:val="single" w:sz="8" w:space="0" w:color="8C8279" w:themeColor="accent6"/>
          <w:bottom w:val="single" w:sz="8" w:space="0" w:color="8C8279" w:themeColor="accent6"/>
        </w:tcBorders>
      </w:tcPr>
    </w:tblStylePr>
    <w:tblStylePr w:type="band1Vert">
      <w:tblPr/>
      <w:tcPr>
        <w:shd w:val="clear" w:color="auto" w:fill="E2E0DD" w:themeFill="accent6" w:themeFillTint="3F"/>
      </w:tcPr>
    </w:tblStylePr>
    <w:tblStylePr w:type="band1Horz">
      <w:tblPr/>
      <w:tcPr>
        <w:shd w:val="clear" w:color="auto" w:fill="E2E0DD" w:themeFill="accent6" w:themeFillTint="3F"/>
      </w:tcPr>
    </w:tblStylePr>
  </w:style>
  <w:style w:type="table" w:styleId="MediumList2">
    <w:name w:val="Medium List 2"/>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tblBorders>
    </w:tblPr>
    <w:tblStylePr w:type="firstRow">
      <w:rPr>
        <w:sz w:val="24"/>
        <w:szCs w:val="24"/>
      </w:rPr>
      <w:tblPr/>
      <w:tcPr>
        <w:tcBorders>
          <w:top w:val="nil"/>
          <w:left w:val="nil"/>
          <w:bottom w:val="single" w:sz="24" w:space="0" w:color="00B5E2" w:themeColor="accent1"/>
          <w:right w:val="nil"/>
          <w:insideH w:val="nil"/>
          <w:insideV w:val="nil"/>
        </w:tcBorders>
        <w:shd w:val="clear" w:color="auto" w:fill="FFFFFF" w:themeFill="background1"/>
      </w:tcPr>
    </w:tblStylePr>
    <w:tblStylePr w:type="lastRow">
      <w:tblPr/>
      <w:tcPr>
        <w:tcBorders>
          <w:top w:val="single" w:sz="8" w:space="0" w:color="00B5E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5E2" w:themeColor="accent1"/>
          <w:insideH w:val="nil"/>
          <w:insideV w:val="nil"/>
        </w:tcBorders>
        <w:shd w:val="clear" w:color="auto" w:fill="FFFFFF" w:themeFill="background1"/>
      </w:tcPr>
    </w:tblStylePr>
    <w:tblStylePr w:type="lastCol">
      <w:tblPr/>
      <w:tcPr>
        <w:tcBorders>
          <w:top w:val="nil"/>
          <w:left w:val="single" w:sz="8" w:space="0" w:color="00B5E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F0FF" w:themeFill="accent1" w:themeFillTint="3F"/>
      </w:tcPr>
    </w:tblStylePr>
    <w:tblStylePr w:type="band1Horz">
      <w:tblPr/>
      <w:tcPr>
        <w:tcBorders>
          <w:top w:val="nil"/>
          <w:bottom w:val="nil"/>
          <w:insideH w:val="nil"/>
          <w:insideV w:val="nil"/>
        </w:tcBorders>
        <w:shd w:val="clear" w:color="auto" w:fill="B8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tblBorders>
    </w:tblPr>
    <w:tblStylePr w:type="firstRow">
      <w:rPr>
        <w:sz w:val="24"/>
        <w:szCs w:val="24"/>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tblPr/>
      <w:tcPr>
        <w:tcBorders>
          <w:top w:val="single" w:sz="8" w:space="0" w:color="84BD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BD00" w:themeColor="accent2"/>
          <w:insideH w:val="nil"/>
          <w:insideV w:val="nil"/>
        </w:tcBorders>
        <w:shd w:val="clear" w:color="auto" w:fill="FFFFFF" w:themeFill="background1"/>
      </w:tcPr>
    </w:tblStylePr>
    <w:tblStylePr w:type="lastCol">
      <w:tblPr/>
      <w:tcPr>
        <w:tcBorders>
          <w:top w:val="nil"/>
          <w:left w:val="single" w:sz="8" w:space="0" w:color="84BD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FAF" w:themeFill="accent2" w:themeFillTint="3F"/>
      </w:tcPr>
    </w:tblStylePr>
    <w:tblStylePr w:type="band1Horz">
      <w:tblPr/>
      <w:tcPr>
        <w:tcBorders>
          <w:top w:val="nil"/>
          <w:bottom w:val="nil"/>
          <w:insideH w:val="nil"/>
          <w:insideV w:val="nil"/>
        </w:tcBorders>
        <w:shd w:val="clear" w:color="auto" w:fill="E7FFA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tblBorders>
    </w:tblPr>
    <w:tblStylePr w:type="firstRow">
      <w:rPr>
        <w:sz w:val="24"/>
        <w:szCs w:val="24"/>
      </w:rPr>
      <w:tblPr/>
      <w:tcPr>
        <w:tcBorders>
          <w:top w:val="nil"/>
          <w:left w:val="nil"/>
          <w:bottom w:val="single" w:sz="24" w:space="0" w:color="F68B1F" w:themeColor="accent3"/>
          <w:right w:val="nil"/>
          <w:insideH w:val="nil"/>
          <w:insideV w:val="nil"/>
        </w:tcBorders>
        <w:shd w:val="clear" w:color="auto" w:fill="FFFFFF" w:themeFill="background1"/>
      </w:tcPr>
    </w:tblStylePr>
    <w:tblStylePr w:type="lastRow">
      <w:tblPr/>
      <w:tcPr>
        <w:tcBorders>
          <w:top w:val="single" w:sz="8" w:space="0" w:color="F68B1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B1F" w:themeColor="accent3"/>
          <w:insideH w:val="nil"/>
          <w:insideV w:val="nil"/>
        </w:tcBorders>
        <w:shd w:val="clear" w:color="auto" w:fill="FFFFFF" w:themeFill="background1"/>
      </w:tcPr>
    </w:tblStylePr>
    <w:tblStylePr w:type="lastCol">
      <w:tblPr/>
      <w:tcPr>
        <w:tcBorders>
          <w:top w:val="nil"/>
          <w:left w:val="single" w:sz="8" w:space="0" w:color="F68B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2C7" w:themeFill="accent3" w:themeFillTint="3F"/>
      </w:tcPr>
    </w:tblStylePr>
    <w:tblStylePr w:type="band1Horz">
      <w:tblPr/>
      <w:tcPr>
        <w:tcBorders>
          <w:top w:val="nil"/>
          <w:bottom w:val="nil"/>
          <w:insideH w:val="nil"/>
          <w:insideV w:val="nil"/>
        </w:tcBorders>
        <w:shd w:val="clear" w:color="auto" w:fill="FCE2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tblBorders>
    </w:tblPr>
    <w:tblStylePr w:type="firstRow">
      <w:rPr>
        <w:sz w:val="24"/>
        <w:szCs w:val="24"/>
      </w:rPr>
      <w:tblPr/>
      <w:tcPr>
        <w:tcBorders>
          <w:top w:val="nil"/>
          <w:left w:val="nil"/>
          <w:bottom w:val="single" w:sz="24" w:space="0" w:color="9E007E" w:themeColor="accent4"/>
          <w:right w:val="nil"/>
          <w:insideH w:val="nil"/>
          <w:insideV w:val="nil"/>
        </w:tcBorders>
        <w:shd w:val="clear" w:color="auto" w:fill="FFFFFF" w:themeFill="background1"/>
      </w:tcPr>
    </w:tblStylePr>
    <w:tblStylePr w:type="lastRow">
      <w:tblPr/>
      <w:tcPr>
        <w:tcBorders>
          <w:top w:val="single" w:sz="8" w:space="0" w:color="9E007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007E" w:themeColor="accent4"/>
          <w:insideH w:val="nil"/>
          <w:insideV w:val="nil"/>
        </w:tcBorders>
        <w:shd w:val="clear" w:color="auto" w:fill="FFFFFF" w:themeFill="background1"/>
      </w:tcPr>
    </w:tblStylePr>
    <w:tblStylePr w:type="lastCol">
      <w:tblPr/>
      <w:tcPr>
        <w:tcBorders>
          <w:top w:val="nil"/>
          <w:left w:val="single" w:sz="8" w:space="0" w:color="9E007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8ED" w:themeFill="accent4" w:themeFillTint="3F"/>
      </w:tcPr>
    </w:tblStylePr>
    <w:tblStylePr w:type="band1Horz">
      <w:tblPr/>
      <w:tcPr>
        <w:tcBorders>
          <w:top w:val="nil"/>
          <w:bottom w:val="nil"/>
          <w:insideH w:val="nil"/>
          <w:insideV w:val="nil"/>
        </w:tcBorders>
        <w:shd w:val="clear" w:color="auto" w:fill="FFA8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tblBorders>
    </w:tblPr>
    <w:tblStylePr w:type="firstRow">
      <w:rPr>
        <w:sz w:val="24"/>
        <w:szCs w:val="24"/>
      </w:rPr>
      <w:tblPr/>
      <w:tcPr>
        <w:tcBorders>
          <w:top w:val="nil"/>
          <w:left w:val="nil"/>
          <w:bottom w:val="single" w:sz="24" w:space="0" w:color="FFE512" w:themeColor="accent5"/>
          <w:right w:val="nil"/>
          <w:insideH w:val="nil"/>
          <w:insideV w:val="nil"/>
        </w:tcBorders>
        <w:shd w:val="clear" w:color="auto" w:fill="FFFFFF" w:themeFill="background1"/>
      </w:tcPr>
    </w:tblStylePr>
    <w:tblStylePr w:type="lastRow">
      <w:tblPr/>
      <w:tcPr>
        <w:tcBorders>
          <w:top w:val="single" w:sz="8" w:space="0" w:color="FFE5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512" w:themeColor="accent5"/>
          <w:insideH w:val="nil"/>
          <w:insideV w:val="nil"/>
        </w:tcBorders>
        <w:shd w:val="clear" w:color="auto" w:fill="FFFFFF" w:themeFill="background1"/>
      </w:tcPr>
    </w:tblStylePr>
    <w:tblStylePr w:type="lastCol">
      <w:tblPr/>
      <w:tcPr>
        <w:tcBorders>
          <w:top w:val="nil"/>
          <w:left w:val="single" w:sz="8" w:space="0" w:color="FFE5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C4" w:themeFill="accent5" w:themeFillTint="3F"/>
      </w:tcPr>
    </w:tblStylePr>
    <w:tblStylePr w:type="band1Horz">
      <w:tblPr/>
      <w:tcPr>
        <w:tcBorders>
          <w:top w:val="nil"/>
          <w:bottom w:val="nil"/>
          <w:insideH w:val="nil"/>
          <w:insideV w:val="nil"/>
        </w:tcBorders>
        <w:shd w:val="clear" w:color="auto" w:fill="FFF8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tblBorders>
    </w:tblPr>
    <w:tblStylePr w:type="firstRow">
      <w:rPr>
        <w:sz w:val="24"/>
        <w:szCs w:val="24"/>
      </w:rPr>
      <w:tblPr/>
      <w:tcPr>
        <w:tcBorders>
          <w:top w:val="nil"/>
          <w:left w:val="nil"/>
          <w:bottom w:val="single" w:sz="24" w:space="0" w:color="8C8279" w:themeColor="accent6"/>
          <w:right w:val="nil"/>
          <w:insideH w:val="nil"/>
          <w:insideV w:val="nil"/>
        </w:tcBorders>
        <w:shd w:val="clear" w:color="auto" w:fill="FFFFFF" w:themeFill="background1"/>
      </w:tcPr>
    </w:tblStylePr>
    <w:tblStylePr w:type="lastRow">
      <w:tblPr/>
      <w:tcPr>
        <w:tcBorders>
          <w:top w:val="single" w:sz="8" w:space="0" w:color="8C827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8279" w:themeColor="accent6"/>
          <w:insideH w:val="nil"/>
          <w:insideV w:val="nil"/>
        </w:tcBorders>
        <w:shd w:val="clear" w:color="auto" w:fill="FFFFFF" w:themeFill="background1"/>
      </w:tcPr>
    </w:tblStylePr>
    <w:tblStylePr w:type="lastCol">
      <w:tblPr/>
      <w:tcPr>
        <w:tcBorders>
          <w:top w:val="nil"/>
          <w:left w:val="single" w:sz="8" w:space="0" w:color="8C827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0DD" w:themeFill="accent6" w:themeFillTint="3F"/>
      </w:tcPr>
    </w:tblStylePr>
    <w:tblStylePr w:type="band1Horz">
      <w:tblPr/>
      <w:tcPr>
        <w:tcBorders>
          <w:top w:val="nil"/>
          <w:bottom w:val="nil"/>
          <w:insideH w:val="nil"/>
          <w:insideV w:val="nil"/>
        </w:tcBorders>
        <w:shd w:val="clear" w:color="auto" w:fill="E2E0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006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4006A"/>
    <w:tblPr>
      <w:tblStyleRowBandSize w:val="1"/>
      <w:tblStyleColBandSize w:val="1"/>
      <w:tbl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single" w:sz="8" w:space="0" w:color="2AD4FF" w:themeColor="accent1" w:themeTint="BF"/>
      </w:tblBorders>
    </w:tblPr>
    <w:tblStylePr w:type="firstRow">
      <w:pPr>
        <w:spacing w:before="0" w:after="0" w:line="240" w:lineRule="auto"/>
      </w:pPr>
      <w:rPr>
        <w:b/>
        <w:bCs/>
        <w:color w:val="FFFFFF" w:themeColor="background1"/>
      </w:rPr>
      <w:tblPr/>
      <w:tcPr>
        <w:tc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nil"/>
          <w:insideV w:val="nil"/>
        </w:tcBorders>
        <w:shd w:val="clear" w:color="auto" w:fill="00B5E2" w:themeFill="accent1"/>
      </w:tcPr>
    </w:tblStylePr>
    <w:tblStylePr w:type="lastRow">
      <w:pPr>
        <w:spacing w:before="0" w:after="0" w:line="240" w:lineRule="auto"/>
      </w:pPr>
      <w:rPr>
        <w:b/>
        <w:bCs/>
      </w:rPr>
      <w:tblPr/>
      <w:tcPr>
        <w:tcBorders>
          <w:top w:val="double" w:sz="6"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F0FF" w:themeFill="accent1" w:themeFillTint="3F"/>
      </w:tcPr>
    </w:tblStylePr>
    <w:tblStylePr w:type="band1Horz">
      <w:tblPr/>
      <w:tcPr>
        <w:tcBorders>
          <w:insideH w:val="nil"/>
          <w:insideV w:val="nil"/>
        </w:tcBorders>
        <w:shd w:val="clear" w:color="auto" w:fill="B8F0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006A"/>
    <w:tblPr>
      <w:tblStyleRowBandSize w:val="1"/>
      <w:tblStyleColBandSize w:val="1"/>
      <w:tbl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single" w:sz="8" w:space="0" w:color="B6FF0E" w:themeColor="accent2" w:themeTint="BF"/>
      </w:tblBorders>
    </w:tblPr>
    <w:tblStylePr w:type="firstRow">
      <w:pPr>
        <w:spacing w:before="0" w:after="0" w:line="240" w:lineRule="auto"/>
      </w:pPr>
      <w:rPr>
        <w:b/>
        <w:bCs/>
        <w:color w:val="FFFFFF" w:themeColor="background1"/>
      </w:rPr>
      <w:tblPr/>
      <w:tcPr>
        <w:tc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nil"/>
          <w:insideV w:val="nil"/>
        </w:tcBorders>
        <w:shd w:val="clear" w:color="auto" w:fill="84BD00" w:themeFill="accent2"/>
      </w:tcPr>
    </w:tblStylePr>
    <w:tblStylePr w:type="lastRow">
      <w:pPr>
        <w:spacing w:before="0" w:after="0" w:line="240" w:lineRule="auto"/>
      </w:pPr>
      <w:rPr>
        <w:b/>
        <w:bCs/>
      </w:rPr>
      <w:tblPr/>
      <w:tcPr>
        <w:tcBorders>
          <w:top w:val="double" w:sz="6"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FAF" w:themeFill="accent2" w:themeFillTint="3F"/>
      </w:tcPr>
    </w:tblStylePr>
    <w:tblStylePr w:type="band1Horz">
      <w:tblPr/>
      <w:tcPr>
        <w:tcBorders>
          <w:insideH w:val="nil"/>
          <w:insideV w:val="nil"/>
        </w:tcBorders>
        <w:shd w:val="clear" w:color="auto" w:fill="E7FFA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006A"/>
    <w:tblPr>
      <w:tblStyleRowBandSize w:val="1"/>
      <w:tblStyleColBandSize w:val="1"/>
      <w:tbl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single" w:sz="8" w:space="0" w:color="F8A757" w:themeColor="accent3" w:themeTint="BF"/>
      </w:tblBorders>
    </w:tblPr>
    <w:tblStylePr w:type="firstRow">
      <w:pPr>
        <w:spacing w:before="0" w:after="0" w:line="240" w:lineRule="auto"/>
      </w:pPr>
      <w:rPr>
        <w:b/>
        <w:bCs/>
        <w:color w:val="FFFFFF" w:themeColor="background1"/>
      </w:rPr>
      <w:tblPr/>
      <w:tcPr>
        <w:tc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nil"/>
          <w:insideV w:val="nil"/>
        </w:tcBorders>
        <w:shd w:val="clear" w:color="auto" w:fill="F68B1F" w:themeFill="accent3"/>
      </w:tcPr>
    </w:tblStylePr>
    <w:tblStylePr w:type="lastRow">
      <w:pPr>
        <w:spacing w:before="0" w:after="0" w:line="240" w:lineRule="auto"/>
      </w:pPr>
      <w:rPr>
        <w:b/>
        <w:bCs/>
      </w:rPr>
      <w:tblPr/>
      <w:tcPr>
        <w:tcBorders>
          <w:top w:val="double" w:sz="6"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E2C7" w:themeFill="accent3" w:themeFillTint="3F"/>
      </w:tcPr>
    </w:tblStylePr>
    <w:tblStylePr w:type="band1Horz">
      <w:tblPr/>
      <w:tcPr>
        <w:tcBorders>
          <w:insideH w:val="nil"/>
          <w:insideV w:val="nil"/>
        </w:tcBorders>
        <w:shd w:val="clear" w:color="auto" w:fill="FCE2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006A"/>
    <w:tblPr>
      <w:tblStyleRowBandSize w:val="1"/>
      <w:tblStyleColBandSize w:val="1"/>
      <w:tbl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single" w:sz="8" w:space="0" w:color="F600C4" w:themeColor="accent4" w:themeTint="BF"/>
      </w:tblBorders>
    </w:tblPr>
    <w:tblStylePr w:type="firstRow">
      <w:pPr>
        <w:spacing w:before="0" w:after="0" w:line="240" w:lineRule="auto"/>
      </w:pPr>
      <w:rPr>
        <w:b/>
        <w:bCs/>
        <w:color w:val="FFFFFF" w:themeColor="background1"/>
      </w:rPr>
      <w:tblPr/>
      <w:tcPr>
        <w:tc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nil"/>
          <w:insideV w:val="nil"/>
        </w:tcBorders>
        <w:shd w:val="clear" w:color="auto" w:fill="9E007E" w:themeFill="accent4"/>
      </w:tcPr>
    </w:tblStylePr>
    <w:tblStylePr w:type="lastRow">
      <w:pPr>
        <w:spacing w:before="0" w:after="0" w:line="240" w:lineRule="auto"/>
      </w:pPr>
      <w:rPr>
        <w:b/>
        <w:bCs/>
      </w:rPr>
      <w:tblPr/>
      <w:tcPr>
        <w:tcBorders>
          <w:top w:val="double" w:sz="6"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8ED" w:themeFill="accent4" w:themeFillTint="3F"/>
      </w:tcPr>
    </w:tblStylePr>
    <w:tblStylePr w:type="band1Horz">
      <w:tblPr/>
      <w:tcPr>
        <w:tcBorders>
          <w:insideH w:val="nil"/>
          <w:insideV w:val="nil"/>
        </w:tcBorders>
        <w:shd w:val="clear" w:color="auto" w:fill="FFA8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006A"/>
    <w:tblPr>
      <w:tblStyleRowBandSize w:val="1"/>
      <w:tblStyleColBandSize w:val="1"/>
      <w:tbl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single" w:sz="8" w:space="0" w:color="FFEB4D" w:themeColor="accent5" w:themeTint="BF"/>
      </w:tblBorders>
    </w:tblPr>
    <w:tblStylePr w:type="firstRow">
      <w:pPr>
        <w:spacing w:before="0" w:after="0" w:line="240" w:lineRule="auto"/>
      </w:pPr>
      <w:rPr>
        <w:b/>
        <w:bCs/>
        <w:color w:val="FFFFFF" w:themeColor="background1"/>
      </w:rPr>
      <w:tblPr/>
      <w:tcPr>
        <w:tc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nil"/>
          <w:insideV w:val="nil"/>
        </w:tcBorders>
        <w:shd w:val="clear" w:color="auto" w:fill="FFE512" w:themeFill="accent5"/>
      </w:tcPr>
    </w:tblStylePr>
    <w:tblStylePr w:type="lastRow">
      <w:pPr>
        <w:spacing w:before="0" w:after="0" w:line="240" w:lineRule="auto"/>
      </w:pPr>
      <w:rPr>
        <w:b/>
        <w:bCs/>
      </w:rPr>
      <w:tblPr/>
      <w:tcPr>
        <w:tcBorders>
          <w:top w:val="double" w:sz="6"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8C4" w:themeFill="accent5" w:themeFillTint="3F"/>
      </w:tcPr>
    </w:tblStylePr>
    <w:tblStylePr w:type="band1Horz">
      <w:tblPr/>
      <w:tcPr>
        <w:tcBorders>
          <w:insideH w:val="nil"/>
          <w:insideV w:val="nil"/>
        </w:tcBorders>
        <w:shd w:val="clear" w:color="auto" w:fill="FFF8C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006A"/>
    <w:tblPr>
      <w:tblStyleRowBandSize w:val="1"/>
      <w:tblStyleColBandSize w:val="1"/>
      <w:tbl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single" w:sz="8" w:space="0" w:color="A8A19A" w:themeColor="accent6" w:themeTint="BF"/>
      </w:tblBorders>
    </w:tblPr>
    <w:tblStylePr w:type="firstRow">
      <w:pPr>
        <w:spacing w:before="0" w:after="0" w:line="240" w:lineRule="auto"/>
      </w:pPr>
      <w:rPr>
        <w:b/>
        <w:bCs/>
        <w:color w:val="FFFFFF" w:themeColor="background1"/>
      </w:rPr>
      <w:tblPr/>
      <w:tcPr>
        <w:tc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nil"/>
          <w:insideV w:val="nil"/>
        </w:tcBorders>
        <w:shd w:val="clear" w:color="auto" w:fill="8C8279" w:themeFill="accent6"/>
      </w:tcPr>
    </w:tblStylePr>
    <w:tblStylePr w:type="lastRow">
      <w:pPr>
        <w:spacing w:before="0" w:after="0" w:line="240" w:lineRule="auto"/>
      </w:pPr>
      <w:rPr>
        <w:b/>
        <w:bCs/>
      </w:rPr>
      <w:tblPr/>
      <w:tcPr>
        <w:tcBorders>
          <w:top w:val="double" w:sz="6"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E0DD" w:themeFill="accent6" w:themeFillTint="3F"/>
      </w:tcPr>
    </w:tblStylePr>
    <w:tblStylePr w:type="band1Horz">
      <w:tblPr/>
      <w:tcPr>
        <w:tcBorders>
          <w:insideH w:val="nil"/>
          <w:insideV w:val="nil"/>
        </w:tcBorders>
        <w:shd w:val="clear" w:color="auto" w:fill="E2E0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5E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5E2" w:themeFill="accent1"/>
      </w:tcPr>
    </w:tblStylePr>
    <w:tblStylePr w:type="lastCol">
      <w:rPr>
        <w:b/>
        <w:bCs/>
        <w:color w:val="FFFFFF" w:themeColor="background1"/>
      </w:rPr>
      <w:tblPr/>
      <w:tcPr>
        <w:tcBorders>
          <w:left w:val="nil"/>
          <w:right w:val="nil"/>
          <w:insideH w:val="nil"/>
          <w:insideV w:val="nil"/>
        </w:tcBorders>
        <w:shd w:val="clear" w:color="auto" w:fill="00B5E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BD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BD00" w:themeFill="accent2"/>
      </w:tcPr>
    </w:tblStylePr>
    <w:tblStylePr w:type="lastCol">
      <w:rPr>
        <w:b/>
        <w:bCs/>
        <w:color w:val="FFFFFF" w:themeColor="background1"/>
      </w:rPr>
      <w:tblPr/>
      <w:tcPr>
        <w:tcBorders>
          <w:left w:val="nil"/>
          <w:right w:val="nil"/>
          <w:insideH w:val="nil"/>
          <w:insideV w:val="nil"/>
        </w:tcBorders>
        <w:shd w:val="clear" w:color="auto" w:fill="84BD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B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B1F" w:themeFill="accent3"/>
      </w:tcPr>
    </w:tblStylePr>
    <w:tblStylePr w:type="lastCol">
      <w:rPr>
        <w:b/>
        <w:bCs/>
        <w:color w:val="FFFFFF" w:themeColor="background1"/>
      </w:rPr>
      <w:tblPr/>
      <w:tcPr>
        <w:tcBorders>
          <w:left w:val="nil"/>
          <w:right w:val="nil"/>
          <w:insideH w:val="nil"/>
          <w:insideV w:val="nil"/>
        </w:tcBorders>
        <w:shd w:val="clear" w:color="auto" w:fill="F68B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007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007E" w:themeFill="accent4"/>
      </w:tcPr>
    </w:tblStylePr>
    <w:tblStylePr w:type="lastCol">
      <w:rPr>
        <w:b/>
        <w:bCs/>
        <w:color w:val="FFFFFF" w:themeColor="background1"/>
      </w:rPr>
      <w:tblPr/>
      <w:tcPr>
        <w:tcBorders>
          <w:left w:val="nil"/>
          <w:right w:val="nil"/>
          <w:insideH w:val="nil"/>
          <w:insideV w:val="nil"/>
        </w:tcBorders>
        <w:shd w:val="clear" w:color="auto" w:fill="9E007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5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512" w:themeFill="accent5"/>
      </w:tcPr>
    </w:tblStylePr>
    <w:tblStylePr w:type="lastCol">
      <w:rPr>
        <w:b/>
        <w:bCs/>
        <w:color w:val="FFFFFF" w:themeColor="background1"/>
      </w:rPr>
      <w:tblPr/>
      <w:tcPr>
        <w:tcBorders>
          <w:left w:val="nil"/>
          <w:right w:val="nil"/>
          <w:insideH w:val="nil"/>
          <w:insideV w:val="nil"/>
        </w:tcBorders>
        <w:shd w:val="clear" w:color="auto" w:fill="FFE5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827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8279" w:themeFill="accent6"/>
      </w:tcPr>
    </w:tblStylePr>
    <w:tblStylePr w:type="lastCol">
      <w:rPr>
        <w:b/>
        <w:bCs/>
        <w:color w:val="FFFFFF" w:themeColor="background1"/>
      </w:rPr>
      <w:tblPr/>
      <w:tcPr>
        <w:tcBorders>
          <w:left w:val="nil"/>
          <w:right w:val="nil"/>
          <w:insideH w:val="nil"/>
          <w:insideV w:val="nil"/>
        </w:tcBorders>
        <w:shd w:val="clear" w:color="auto" w:fill="8C827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ectionTitle">
    <w:name w:val="Section Title"/>
    <w:basedOn w:val="BodyText"/>
    <w:next w:val="BodyText"/>
    <w:semiHidden/>
    <w:unhideWhenUsed/>
    <w:rsid w:val="0004006A"/>
    <w:pPr>
      <w:spacing w:before="360" w:after="360" w:line="660" w:lineRule="atLeast"/>
      <w:jc w:val="right"/>
    </w:pPr>
    <w:rPr>
      <w:rFonts w:asciiTheme="majorHAnsi" w:hAnsiTheme="majorHAnsi"/>
      <w:color w:val="00B5E2" w:themeColor="accent1"/>
      <w:sz w:val="60"/>
    </w:rPr>
  </w:style>
  <w:style w:type="paragraph" w:customStyle="1" w:styleId="Source">
    <w:name w:val="Source"/>
    <w:basedOn w:val="Normal"/>
    <w:uiPriority w:val="25"/>
    <w:qFormat/>
    <w:rsid w:val="0004006A"/>
    <w:pPr>
      <w:spacing w:after="120"/>
    </w:pPr>
    <w:rPr>
      <w:i/>
      <w:sz w:val="16"/>
    </w:rPr>
  </w:style>
  <w:style w:type="table" w:styleId="Table3Deffects1">
    <w:name w:val="Table 3D effects 1"/>
    <w:basedOn w:val="TableNormal"/>
    <w:uiPriority w:val="99"/>
    <w:semiHidden/>
    <w:unhideWhenUsed/>
    <w:rsid w:val="0004006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006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006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006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006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006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006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006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006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006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006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006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006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006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006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006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006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4006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006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006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006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006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006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006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006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4006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006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006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006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006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006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006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006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4006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006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006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006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006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006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006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006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006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006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rsid w:val="00BE4832"/>
    <w:pPr>
      <w:spacing w:after="300" w:line="240" w:lineRule="auto"/>
      <w:contextualSpacing/>
    </w:pPr>
    <w:rPr>
      <w:rFonts w:asciiTheme="majorHAnsi" w:eastAsiaTheme="majorEastAsia" w:hAnsiTheme="majorHAnsi" w:cstheme="majorBidi"/>
      <w:color w:val="00B5E2" w:themeColor="accent1"/>
      <w:spacing w:val="5"/>
      <w:kern w:val="28"/>
      <w:sz w:val="48"/>
      <w:szCs w:val="32"/>
    </w:rPr>
  </w:style>
  <w:style w:type="character" w:customStyle="1" w:styleId="TitleChar">
    <w:name w:val="Title Char"/>
    <w:basedOn w:val="DefaultParagraphFont"/>
    <w:link w:val="Title"/>
    <w:uiPriority w:val="10"/>
    <w:semiHidden/>
    <w:rsid w:val="00BE4832"/>
    <w:rPr>
      <w:rFonts w:asciiTheme="majorHAnsi" w:eastAsiaTheme="majorEastAsia" w:hAnsiTheme="majorHAnsi" w:cstheme="majorBidi"/>
      <w:color w:val="00B5E2" w:themeColor="accent1"/>
      <w:spacing w:val="5"/>
      <w:kern w:val="28"/>
      <w:sz w:val="48"/>
      <w:szCs w:val="32"/>
    </w:rPr>
  </w:style>
  <w:style w:type="table" w:customStyle="1" w:styleId="Plaingrid">
    <w:name w:val="Plain grid"/>
    <w:basedOn w:val="TableNormal"/>
    <w:uiPriority w:val="99"/>
    <w:semiHidden/>
    <w:unhideWhenUsed/>
    <w:rsid w:val="00981D52"/>
    <w:tblPr>
      <w:tblCellMar>
        <w:left w:w="0" w:type="dxa"/>
      </w:tblCellMar>
    </w:tblPr>
  </w:style>
  <w:style w:type="character" w:customStyle="1" w:styleId="Heading6Char">
    <w:name w:val="Heading 6 Char"/>
    <w:basedOn w:val="DefaultParagraphFont"/>
    <w:link w:val="Heading6"/>
    <w:uiPriority w:val="9"/>
    <w:semiHidden/>
    <w:rsid w:val="008F637D"/>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8F63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F637D"/>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8F637D"/>
    <w:rPr>
      <w:rFonts w:asciiTheme="majorHAnsi" w:eastAsiaTheme="majorEastAsia" w:hAnsiTheme="majorHAnsi" w:cstheme="majorBidi"/>
      <w:iCs/>
    </w:rPr>
  </w:style>
  <w:style w:type="paragraph" w:styleId="BalloonText">
    <w:name w:val="Balloon Text"/>
    <w:basedOn w:val="Normal"/>
    <w:link w:val="BalloonTextChar"/>
    <w:uiPriority w:val="99"/>
    <w:semiHidden/>
    <w:unhideWhenUsed/>
    <w:rsid w:val="00591C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C1A"/>
    <w:rPr>
      <w:rFonts w:ascii="Tahoma" w:hAnsi="Tahoma" w:cs="Tahoma"/>
      <w:sz w:val="16"/>
      <w:szCs w:val="16"/>
    </w:rPr>
  </w:style>
  <w:style w:type="paragraph" w:styleId="TOCHeading">
    <w:name w:val="TOC Heading"/>
    <w:basedOn w:val="Heading1"/>
    <w:next w:val="Normal"/>
    <w:uiPriority w:val="39"/>
    <w:semiHidden/>
    <w:unhideWhenUsed/>
    <w:rsid w:val="00F051A7"/>
    <w:pPr>
      <w:pBdr>
        <w:top w:val="none" w:sz="0" w:space="0" w:color="auto"/>
        <w:bottom w:val="none" w:sz="0" w:space="0" w:color="auto"/>
      </w:pBdr>
      <w:tabs>
        <w:tab w:val="left" w:pos="284"/>
      </w:tabs>
      <w:spacing w:line="240" w:lineRule="atLeast"/>
      <w:outlineLvl w:val="9"/>
    </w:pPr>
  </w:style>
  <w:style w:type="paragraph" w:styleId="Quote">
    <w:name w:val="Quote"/>
    <w:basedOn w:val="Normal"/>
    <w:next w:val="Normal"/>
    <w:link w:val="QuoteChar"/>
    <w:uiPriority w:val="21"/>
    <w:qFormat/>
    <w:rsid w:val="00506652"/>
    <w:pPr>
      <w:tabs>
        <w:tab w:val="left" w:pos="284"/>
      </w:tabs>
      <w:spacing w:after="180"/>
      <w:ind w:left="851" w:right="567"/>
    </w:pPr>
    <w:rPr>
      <w:i/>
      <w:iCs/>
      <w:color w:val="000000" w:themeColor="text1"/>
    </w:rPr>
  </w:style>
  <w:style w:type="character" w:customStyle="1" w:styleId="QuoteChar">
    <w:name w:val="Quote Char"/>
    <w:basedOn w:val="DefaultParagraphFont"/>
    <w:link w:val="Quote"/>
    <w:uiPriority w:val="13"/>
    <w:rsid w:val="00506652"/>
    <w:rPr>
      <w:i/>
      <w:iCs/>
      <w:color w:val="000000" w:themeColor="text1"/>
    </w:rPr>
  </w:style>
  <w:style w:type="paragraph" w:customStyle="1" w:styleId="TableListBullet">
    <w:name w:val="Table List Bullet"/>
    <w:basedOn w:val="Normal"/>
    <w:uiPriority w:val="15"/>
    <w:qFormat/>
    <w:rsid w:val="00BC66B6"/>
    <w:pPr>
      <w:numPr>
        <w:numId w:val="40"/>
      </w:numPr>
      <w:spacing w:after="40" w:line="240" w:lineRule="auto"/>
    </w:pPr>
    <w:rPr>
      <w:sz w:val="16"/>
    </w:rPr>
  </w:style>
  <w:style w:type="paragraph" w:customStyle="1" w:styleId="TableListBullet2">
    <w:name w:val="Table List Bullet 2"/>
    <w:basedOn w:val="Normal"/>
    <w:uiPriority w:val="16"/>
    <w:qFormat/>
    <w:rsid w:val="00BC66B6"/>
    <w:pPr>
      <w:numPr>
        <w:ilvl w:val="1"/>
        <w:numId w:val="40"/>
      </w:numPr>
      <w:spacing w:after="40" w:line="240" w:lineRule="auto"/>
    </w:pPr>
    <w:rPr>
      <w:sz w:val="16"/>
    </w:rPr>
  </w:style>
  <w:style w:type="paragraph" w:customStyle="1" w:styleId="TableListBullet3">
    <w:name w:val="Table List Bullet 3"/>
    <w:basedOn w:val="Normal"/>
    <w:uiPriority w:val="17"/>
    <w:qFormat/>
    <w:rsid w:val="00BC66B6"/>
    <w:pPr>
      <w:numPr>
        <w:ilvl w:val="2"/>
        <w:numId w:val="40"/>
      </w:numPr>
      <w:spacing w:after="40" w:line="240" w:lineRule="auto"/>
    </w:pPr>
    <w:rPr>
      <w:sz w:val="16"/>
    </w:rPr>
  </w:style>
  <w:style w:type="paragraph" w:customStyle="1" w:styleId="Tabletext">
    <w:name w:val="Table text"/>
    <w:basedOn w:val="BodyText"/>
    <w:uiPriority w:val="14"/>
    <w:qFormat/>
    <w:rsid w:val="0032736F"/>
    <w:pPr>
      <w:spacing w:before="40" w:after="40" w:line="240" w:lineRule="auto"/>
    </w:pPr>
    <w:rPr>
      <w:sz w:val="16"/>
    </w:rPr>
  </w:style>
  <w:style w:type="paragraph" w:customStyle="1" w:styleId="TableListNumber">
    <w:name w:val="Table List Number"/>
    <w:basedOn w:val="BodyText"/>
    <w:uiPriority w:val="18"/>
    <w:qFormat/>
    <w:rsid w:val="00345D5E"/>
    <w:pPr>
      <w:numPr>
        <w:numId w:val="35"/>
      </w:numPr>
      <w:spacing w:after="40" w:line="240" w:lineRule="auto"/>
    </w:pPr>
    <w:rPr>
      <w:sz w:val="16"/>
    </w:rPr>
  </w:style>
  <w:style w:type="paragraph" w:customStyle="1" w:styleId="TableListNumber2">
    <w:name w:val="Table List Number 2"/>
    <w:basedOn w:val="Normal"/>
    <w:uiPriority w:val="19"/>
    <w:qFormat/>
    <w:rsid w:val="00345D5E"/>
    <w:pPr>
      <w:numPr>
        <w:ilvl w:val="1"/>
        <w:numId w:val="35"/>
      </w:numPr>
      <w:spacing w:after="40" w:line="240" w:lineRule="auto"/>
    </w:pPr>
    <w:rPr>
      <w:sz w:val="16"/>
    </w:rPr>
  </w:style>
  <w:style w:type="paragraph" w:customStyle="1" w:styleId="TableListNumber3">
    <w:name w:val="Table List Number 3"/>
    <w:basedOn w:val="Normal"/>
    <w:uiPriority w:val="20"/>
    <w:qFormat/>
    <w:rsid w:val="00345D5E"/>
    <w:pPr>
      <w:numPr>
        <w:ilvl w:val="2"/>
        <w:numId w:val="35"/>
      </w:numPr>
      <w:spacing w:after="40" w:line="240" w:lineRule="auto"/>
      <w:ind w:left="851"/>
    </w:pPr>
    <w:rPr>
      <w:sz w:val="16"/>
    </w:rPr>
  </w:style>
  <w:style w:type="numbering" w:customStyle="1" w:styleId="AECOMTableNumbering">
    <w:name w:val="AECOM Table Numbering"/>
    <w:uiPriority w:val="99"/>
    <w:semiHidden/>
    <w:unhideWhenUsed/>
    <w:rsid w:val="00345D5E"/>
    <w:pPr>
      <w:numPr>
        <w:numId w:val="35"/>
      </w:numPr>
    </w:pPr>
  </w:style>
  <w:style w:type="numbering" w:customStyle="1" w:styleId="AECOMTableBullets">
    <w:name w:val="AECOM Table Bullets"/>
    <w:uiPriority w:val="99"/>
    <w:semiHidden/>
    <w:unhideWhenUsed/>
    <w:rsid w:val="00BC66B6"/>
    <w:pPr>
      <w:numPr>
        <w:numId w:val="38"/>
      </w:numPr>
    </w:pPr>
  </w:style>
  <w:style w:type="numbering" w:styleId="111111">
    <w:name w:val="Outline List 2"/>
    <w:basedOn w:val="NoList"/>
    <w:uiPriority w:val="99"/>
    <w:semiHidden/>
    <w:unhideWhenUsed/>
    <w:rsid w:val="00BE1245"/>
    <w:pPr>
      <w:numPr>
        <w:numId w:val="41"/>
      </w:numPr>
    </w:pPr>
  </w:style>
  <w:style w:type="numbering" w:styleId="1ai">
    <w:name w:val="Outline List 1"/>
    <w:basedOn w:val="NoList"/>
    <w:uiPriority w:val="99"/>
    <w:semiHidden/>
    <w:unhideWhenUsed/>
    <w:rsid w:val="00BE1245"/>
    <w:pPr>
      <w:numPr>
        <w:numId w:val="42"/>
      </w:numPr>
    </w:pPr>
  </w:style>
  <w:style w:type="numbering" w:styleId="ArticleSection">
    <w:name w:val="Outline List 3"/>
    <w:basedOn w:val="NoList"/>
    <w:uiPriority w:val="99"/>
    <w:semiHidden/>
    <w:unhideWhenUsed/>
    <w:rsid w:val="00BE1245"/>
    <w:pPr>
      <w:numPr>
        <w:numId w:val="43"/>
      </w:numPr>
    </w:pPr>
  </w:style>
  <w:style w:type="paragraph" w:styleId="Bibliography">
    <w:name w:val="Bibliography"/>
    <w:basedOn w:val="Normal"/>
    <w:next w:val="Normal"/>
    <w:uiPriority w:val="37"/>
    <w:semiHidden/>
    <w:unhideWhenUsed/>
    <w:rsid w:val="00BE1245"/>
  </w:style>
  <w:style w:type="paragraph" w:styleId="BlockText">
    <w:name w:val="Block Text"/>
    <w:basedOn w:val="Normal"/>
    <w:uiPriority w:val="99"/>
    <w:semiHidden/>
    <w:unhideWhenUsed/>
    <w:rsid w:val="00BE1245"/>
    <w:pPr>
      <w:pBdr>
        <w:top w:val="single" w:sz="2" w:space="10" w:color="00B5E2" w:themeColor="accent1"/>
        <w:left w:val="single" w:sz="2" w:space="10" w:color="00B5E2" w:themeColor="accent1"/>
        <w:bottom w:val="single" w:sz="2" w:space="10" w:color="00B5E2" w:themeColor="accent1"/>
        <w:right w:val="single" w:sz="2" w:space="10" w:color="00B5E2" w:themeColor="accent1"/>
      </w:pBdr>
      <w:ind w:left="1152" w:right="1152"/>
    </w:pPr>
    <w:rPr>
      <w:rFonts w:eastAsiaTheme="minorEastAsia"/>
      <w:i/>
      <w:iCs/>
      <w:color w:val="00B5E2" w:themeColor="accent1"/>
    </w:rPr>
  </w:style>
  <w:style w:type="paragraph" w:styleId="BodyText2">
    <w:name w:val="Body Text 2"/>
    <w:basedOn w:val="Normal"/>
    <w:link w:val="BodyText2Char"/>
    <w:uiPriority w:val="99"/>
    <w:semiHidden/>
    <w:unhideWhenUsed/>
    <w:rsid w:val="00BE1245"/>
    <w:pPr>
      <w:spacing w:after="120" w:line="480" w:lineRule="auto"/>
    </w:pPr>
  </w:style>
  <w:style w:type="character" w:customStyle="1" w:styleId="BodyText2Char">
    <w:name w:val="Body Text 2 Char"/>
    <w:basedOn w:val="DefaultParagraphFont"/>
    <w:link w:val="BodyText2"/>
    <w:uiPriority w:val="99"/>
    <w:semiHidden/>
    <w:rsid w:val="00BE1245"/>
    <w:rPr>
      <w:kern w:val="18"/>
    </w:rPr>
  </w:style>
  <w:style w:type="paragraph" w:styleId="BodyText3">
    <w:name w:val="Body Text 3"/>
    <w:basedOn w:val="Normal"/>
    <w:link w:val="BodyText3Char"/>
    <w:uiPriority w:val="99"/>
    <w:semiHidden/>
    <w:unhideWhenUsed/>
    <w:rsid w:val="00BE1245"/>
    <w:pPr>
      <w:spacing w:after="120"/>
    </w:pPr>
    <w:rPr>
      <w:sz w:val="16"/>
      <w:szCs w:val="16"/>
    </w:rPr>
  </w:style>
  <w:style w:type="character" w:customStyle="1" w:styleId="BodyText3Char">
    <w:name w:val="Body Text 3 Char"/>
    <w:basedOn w:val="DefaultParagraphFont"/>
    <w:link w:val="BodyText3"/>
    <w:uiPriority w:val="99"/>
    <w:semiHidden/>
    <w:rsid w:val="00BE1245"/>
    <w:rPr>
      <w:kern w:val="18"/>
      <w:sz w:val="16"/>
      <w:szCs w:val="16"/>
    </w:rPr>
  </w:style>
  <w:style w:type="paragraph" w:styleId="BodyTextFirstIndent">
    <w:name w:val="Body Text First Indent"/>
    <w:basedOn w:val="BodyText"/>
    <w:link w:val="BodyTextFirstIndentChar"/>
    <w:uiPriority w:val="99"/>
    <w:semiHidden/>
    <w:unhideWhenUsed/>
    <w:rsid w:val="00BE1245"/>
    <w:pPr>
      <w:spacing w:after="0"/>
      <w:ind w:firstLine="360"/>
    </w:pPr>
  </w:style>
  <w:style w:type="character" w:customStyle="1" w:styleId="BodyTextFirstIndentChar">
    <w:name w:val="Body Text First Indent Char"/>
    <w:basedOn w:val="BodyTextChar"/>
    <w:link w:val="BodyTextFirstIndent"/>
    <w:uiPriority w:val="99"/>
    <w:semiHidden/>
    <w:rsid w:val="00BE1245"/>
    <w:rPr>
      <w:kern w:val="18"/>
    </w:rPr>
  </w:style>
  <w:style w:type="paragraph" w:styleId="BodyTextIndent">
    <w:name w:val="Body Text Indent"/>
    <w:basedOn w:val="Normal"/>
    <w:link w:val="BodyTextIndentChar"/>
    <w:uiPriority w:val="99"/>
    <w:semiHidden/>
    <w:unhideWhenUsed/>
    <w:rsid w:val="00BE1245"/>
    <w:pPr>
      <w:spacing w:after="120"/>
      <w:ind w:left="283"/>
    </w:pPr>
  </w:style>
  <w:style w:type="character" w:customStyle="1" w:styleId="BodyTextIndentChar">
    <w:name w:val="Body Text Indent Char"/>
    <w:basedOn w:val="DefaultParagraphFont"/>
    <w:link w:val="BodyTextIndent"/>
    <w:uiPriority w:val="99"/>
    <w:semiHidden/>
    <w:rsid w:val="00BE1245"/>
    <w:rPr>
      <w:kern w:val="18"/>
    </w:rPr>
  </w:style>
  <w:style w:type="paragraph" w:styleId="BodyTextFirstIndent2">
    <w:name w:val="Body Text First Indent 2"/>
    <w:basedOn w:val="BodyTextIndent"/>
    <w:link w:val="BodyTextFirstIndent2Char"/>
    <w:uiPriority w:val="99"/>
    <w:semiHidden/>
    <w:unhideWhenUsed/>
    <w:rsid w:val="00BE1245"/>
    <w:pPr>
      <w:spacing w:after="0"/>
      <w:ind w:left="360" w:firstLine="360"/>
    </w:pPr>
  </w:style>
  <w:style w:type="character" w:customStyle="1" w:styleId="BodyTextFirstIndent2Char">
    <w:name w:val="Body Text First Indent 2 Char"/>
    <w:basedOn w:val="BodyTextIndentChar"/>
    <w:link w:val="BodyTextFirstIndent2"/>
    <w:uiPriority w:val="99"/>
    <w:semiHidden/>
    <w:rsid w:val="00BE1245"/>
    <w:rPr>
      <w:kern w:val="18"/>
    </w:rPr>
  </w:style>
  <w:style w:type="paragraph" w:styleId="BodyTextIndent2">
    <w:name w:val="Body Text Indent 2"/>
    <w:basedOn w:val="Normal"/>
    <w:link w:val="BodyTextIndent2Char"/>
    <w:uiPriority w:val="99"/>
    <w:semiHidden/>
    <w:unhideWhenUsed/>
    <w:rsid w:val="00BE1245"/>
    <w:pPr>
      <w:spacing w:after="120" w:line="480" w:lineRule="auto"/>
      <w:ind w:left="283"/>
    </w:pPr>
  </w:style>
  <w:style w:type="character" w:customStyle="1" w:styleId="BodyTextIndent2Char">
    <w:name w:val="Body Text Indent 2 Char"/>
    <w:basedOn w:val="DefaultParagraphFont"/>
    <w:link w:val="BodyTextIndent2"/>
    <w:uiPriority w:val="99"/>
    <w:semiHidden/>
    <w:rsid w:val="00BE1245"/>
    <w:rPr>
      <w:kern w:val="18"/>
    </w:rPr>
  </w:style>
  <w:style w:type="paragraph" w:styleId="BodyTextIndent3">
    <w:name w:val="Body Text Indent 3"/>
    <w:basedOn w:val="Normal"/>
    <w:link w:val="BodyTextIndent3Char"/>
    <w:uiPriority w:val="99"/>
    <w:semiHidden/>
    <w:unhideWhenUsed/>
    <w:rsid w:val="00BE12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E1245"/>
    <w:rPr>
      <w:kern w:val="18"/>
      <w:sz w:val="16"/>
      <w:szCs w:val="16"/>
    </w:rPr>
  </w:style>
  <w:style w:type="character" w:styleId="BookTitle">
    <w:name w:val="Book Title"/>
    <w:basedOn w:val="DefaultParagraphFont"/>
    <w:uiPriority w:val="33"/>
    <w:semiHidden/>
    <w:unhideWhenUsed/>
    <w:rsid w:val="00BE1245"/>
    <w:rPr>
      <w:b/>
      <w:bCs/>
      <w:smallCaps/>
      <w:spacing w:val="5"/>
    </w:rPr>
  </w:style>
  <w:style w:type="paragraph" w:styleId="Closing">
    <w:name w:val="Closing"/>
    <w:basedOn w:val="Normal"/>
    <w:link w:val="ClosingChar"/>
    <w:uiPriority w:val="99"/>
    <w:semiHidden/>
    <w:unhideWhenUsed/>
    <w:rsid w:val="00BE1245"/>
    <w:pPr>
      <w:spacing w:line="240" w:lineRule="auto"/>
      <w:ind w:left="4252"/>
    </w:pPr>
  </w:style>
  <w:style w:type="character" w:customStyle="1" w:styleId="ClosingChar">
    <w:name w:val="Closing Char"/>
    <w:basedOn w:val="DefaultParagraphFont"/>
    <w:link w:val="Closing"/>
    <w:uiPriority w:val="99"/>
    <w:semiHidden/>
    <w:rsid w:val="00BE1245"/>
    <w:rPr>
      <w:kern w:val="18"/>
    </w:rPr>
  </w:style>
  <w:style w:type="character" w:styleId="CommentReference">
    <w:name w:val="annotation reference"/>
    <w:basedOn w:val="DefaultParagraphFont"/>
    <w:uiPriority w:val="99"/>
    <w:semiHidden/>
    <w:unhideWhenUsed/>
    <w:rsid w:val="00BE1245"/>
    <w:rPr>
      <w:sz w:val="16"/>
      <w:szCs w:val="16"/>
    </w:rPr>
  </w:style>
  <w:style w:type="paragraph" w:styleId="CommentText">
    <w:name w:val="annotation text"/>
    <w:basedOn w:val="Normal"/>
    <w:link w:val="CommentTextChar"/>
    <w:uiPriority w:val="99"/>
    <w:unhideWhenUsed/>
    <w:rsid w:val="00BE1245"/>
    <w:pPr>
      <w:spacing w:line="240" w:lineRule="auto"/>
    </w:pPr>
    <w:rPr>
      <w:sz w:val="20"/>
      <w:szCs w:val="20"/>
    </w:rPr>
  </w:style>
  <w:style w:type="character" w:customStyle="1" w:styleId="CommentTextChar">
    <w:name w:val="Comment Text Char"/>
    <w:basedOn w:val="DefaultParagraphFont"/>
    <w:link w:val="CommentText"/>
    <w:uiPriority w:val="99"/>
    <w:rsid w:val="00BE1245"/>
    <w:rPr>
      <w:kern w:val="18"/>
      <w:sz w:val="20"/>
      <w:szCs w:val="20"/>
    </w:rPr>
  </w:style>
  <w:style w:type="paragraph" w:styleId="CommentSubject">
    <w:name w:val="annotation subject"/>
    <w:basedOn w:val="CommentText"/>
    <w:next w:val="CommentText"/>
    <w:link w:val="CommentSubjectChar"/>
    <w:uiPriority w:val="99"/>
    <w:semiHidden/>
    <w:unhideWhenUsed/>
    <w:rsid w:val="00BE1245"/>
    <w:rPr>
      <w:b/>
      <w:bCs/>
    </w:rPr>
  </w:style>
  <w:style w:type="character" w:customStyle="1" w:styleId="CommentSubjectChar">
    <w:name w:val="Comment Subject Char"/>
    <w:basedOn w:val="CommentTextChar"/>
    <w:link w:val="CommentSubject"/>
    <w:uiPriority w:val="99"/>
    <w:semiHidden/>
    <w:rsid w:val="00BE1245"/>
    <w:rPr>
      <w:b/>
      <w:bCs/>
      <w:kern w:val="18"/>
      <w:sz w:val="20"/>
      <w:szCs w:val="20"/>
    </w:rPr>
  </w:style>
  <w:style w:type="paragraph" w:styleId="Date">
    <w:name w:val="Date"/>
    <w:basedOn w:val="Normal"/>
    <w:next w:val="Normal"/>
    <w:link w:val="DateChar"/>
    <w:uiPriority w:val="99"/>
    <w:semiHidden/>
    <w:unhideWhenUsed/>
    <w:rsid w:val="00BE1245"/>
  </w:style>
  <w:style w:type="character" w:customStyle="1" w:styleId="DateChar">
    <w:name w:val="Date Char"/>
    <w:basedOn w:val="DefaultParagraphFont"/>
    <w:link w:val="Date"/>
    <w:uiPriority w:val="99"/>
    <w:semiHidden/>
    <w:rsid w:val="00BE1245"/>
    <w:rPr>
      <w:kern w:val="18"/>
    </w:rPr>
  </w:style>
  <w:style w:type="paragraph" w:styleId="DocumentMap">
    <w:name w:val="Document Map"/>
    <w:basedOn w:val="Normal"/>
    <w:link w:val="DocumentMapChar"/>
    <w:uiPriority w:val="99"/>
    <w:semiHidden/>
    <w:unhideWhenUsed/>
    <w:rsid w:val="00BE124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E1245"/>
    <w:rPr>
      <w:rFonts w:ascii="Tahoma" w:hAnsi="Tahoma" w:cs="Tahoma"/>
      <w:kern w:val="18"/>
      <w:sz w:val="16"/>
      <w:szCs w:val="16"/>
    </w:rPr>
  </w:style>
  <w:style w:type="paragraph" w:styleId="E-mailSignature">
    <w:name w:val="E-mail Signature"/>
    <w:basedOn w:val="Normal"/>
    <w:link w:val="E-mailSignatureChar"/>
    <w:uiPriority w:val="99"/>
    <w:semiHidden/>
    <w:unhideWhenUsed/>
    <w:rsid w:val="00BE1245"/>
    <w:pPr>
      <w:spacing w:line="240" w:lineRule="auto"/>
    </w:pPr>
  </w:style>
  <w:style w:type="character" w:customStyle="1" w:styleId="E-mailSignatureChar">
    <w:name w:val="E-mail Signature Char"/>
    <w:basedOn w:val="DefaultParagraphFont"/>
    <w:link w:val="E-mailSignature"/>
    <w:uiPriority w:val="99"/>
    <w:semiHidden/>
    <w:rsid w:val="00BE1245"/>
    <w:rPr>
      <w:kern w:val="18"/>
    </w:rPr>
  </w:style>
  <w:style w:type="character" w:styleId="Emphasis">
    <w:name w:val="Emphasis"/>
    <w:basedOn w:val="DefaultParagraphFont"/>
    <w:uiPriority w:val="20"/>
    <w:semiHidden/>
    <w:unhideWhenUsed/>
    <w:rsid w:val="00BE1245"/>
    <w:rPr>
      <w:i/>
      <w:iCs/>
    </w:rPr>
  </w:style>
  <w:style w:type="character" w:styleId="EndnoteReference">
    <w:name w:val="endnote reference"/>
    <w:basedOn w:val="DefaultParagraphFont"/>
    <w:uiPriority w:val="99"/>
    <w:semiHidden/>
    <w:unhideWhenUsed/>
    <w:rsid w:val="00BE1245"/>
    <w:rPr>
      <w:vertAlign w:val="superscript"/>
    </w:rPr>
  </w:style>
  <w:style w:type="paragraph" w:styleId="EndnoteText">
    <w:name w:val="endnote text"/>
    <w:basedOn w:val="Normal"/>
    <w:link w:val="EndnoteTextChar"/>
    <w:uiPriority w:val="99"/>
    <w:semiHidden/>
    <w:unhideWhenUsed/>
    <w:rsid w:val="00BE1245"/>
    <w:pPr>
      <w:spacing w:line="240" w:lineRule="auto"/>
    </w:pPr>
    <w:rPr>
      <w:sz w:val="20"/>
      <w:szCs w:val="20"/>
    </w:rPr>
  </w:style>
  <w:style w:type="character" w:customStyle="1" w:styleId="EndnoteTextChar">
    <w:name w:val="Endnote Text Char"/>
    <w:basedOn w:val="DefaultParagraphFont"/>
    <w:link w:val="EndnoteText"/>
    <w:uiPriority w:val="99"/>
    <w:semiHidden/>
    <w:rsid w:val="00BE1245"/>
    <w:rPr>
      <w:kern w:val="18"/>
      <w:sz w:val="20"/>
      <w:szCs w:val="20"/>
    </w:rPr>
  </w:style>
  <w:style w:type="paragraph" w:styleId="EnvelopeAddress">
    <w:name w:val="envelope address"/>
    <w:basedOn w:val="Normal"/>
    <w:uiPriority w:val="99"/>
    <w:semiHidden/>
    <w:unhideWhenUsed/>
    <w:rsid w:val="00BE124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E1245"/>
    <w:pPr>
      <w:spacing w:line="240" w:lineRule="auto"/>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BE1245"/>
  </w:style>
  <w:style w:type="paragraph" w:styleId="HTMLAddress">
    <w:name w:val="HTML Address"/>
    <w:basedOn w:val="Normal"/>
    <w:link w:val="HTMLAddressChar"/>
    <w:uiPriority w:val="99"/>
    <w:semiHidden/>
    <w:unhideWhenUsed/>
    <w:rsid w:val="00BE1245"/>
    <w:pPr>
      <w:spacing w:line="240" w:lineRule="auto"/>
    </w:pPr>
    <w:rPr>
      <w:i/>
      <w:iCs/>
    </w:rPr>
  </w:style>
  <w:style w:type="character" w:customStyle="1" w:styleId="HTMLAddressChar">
    <w:name w:val="HTML Address Char"/>
    <w:basedOn w:val="DefaultParagraphFont"/>
    <w:link w:val="HTMLAddress"/>
    <w:uiPriority w:val="99"/>
    <w:semiHidden/>
    <w:rsid w:val="00BE1245"/>
    <w:rPr>
      <w:i/>
      <w:iCs/>
      <w:kern w:val="18"/>
    </w:rPr>
  </w:style>
  <w:style w:type="character" w:styleId="HTMLCite">
    <w:name w:val="HTML Cite"/>
    <w:basedOn w:val="DefaultParagraphFont"/>
    <w:uiPriority w:val="99"/>
    <w:semiHidden/>
    <w:unhideWhenUsed/>
    <w:rsid w:val="00BE1245"/>
    <w:rPr>
      <w:i/>
      <w:iCs/>
    </w:rPr>
  </w:style>
  <w:style w:type="character" w:styleId="HTMLCode">
    <w:name w:val="HTML Code"/>
    <w:basedOn w:val="DefaultParagraphFont"/>
    <w:uiPriority w:val="99"/>
    <w:semiHidden/>
    <w:unhideWhenUsed/>
    <w:rsid w:val="00BE1245"/>
    <w:rPr>
      <w:rFonts w:ascii="Consolas" w:hAnsi="Consolas"/>
      <w:sz w:val="20"/>
      <w:szCs w:val="20"/>
    </w:rPr>
  </w:style>
  <w:style w:type="character" w:styleId="HTMLDefinition">
    <w:name w:val="HTML Definition"/>
    <w:basedOn w:val="DefaultParagraphFont"/>
    <w:uiPriority w:val="99"/>
    <w:semiHidden/>
    <w:unhideWhenUsed/>
    <w:rsid w:val="00BE1245"/>
    <w:rPr>
      <w:i/>
      <w:iCs/>
    </w:rPr>
  </w:style>
  <w:style w:type="character" w:styleId="HTMLKeyboard">
    <w:name w:val="HTML Keyboard"/>
    <w:basedOn w:val="DefaultParagraphFont"/>
    <w:uiPriority w:val="99"/>
    <w:semiHidden/>
    <w:unhideWhenUsed/>
    <w:rsid w:val="00BE1245"/>
    <w:rPr>
      <w:rFonts w:ascii="Consolas" w:hAnsi="Consolas"/>
      <w:sz w:val="20"/>
      <w:szCs w:val="20"/>
    </w:rPr>
  </w:style>
  <w:style w:type="paragraph" w:styleId="HTMLPreformatted">
    <w:name w:val="HTML Preformatted"/>
    <w:basedOn w:val="Normal"/>
    <w:link w:val="HTMLPreformattedChar"/>
    <w:uiPriority w:val="99"/>
    <w:semiHidden/>
    <w:unhideWhenUsed/>
    <w:rsid w:val="00BE1245"/>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1245"/>
    <w:rPr>
      <w:rFonts w:ascii="Consolas" w:hAnsi="Consolas"/>
      <w:kern w:val="18"/>
      <w:sz w:val="20"/>
      <w:szCs w:val="20"/>
    </w:rPr>
  </w:style>
  <w:style w:type="character" w:styleId="HTMLSample">
    <w:name w:val="HTML Sample"/>
    <w:basedOn w:val="DefaultParagraphFont"/>
    <w:uiPriority w:val="99"/>
    <w:semiHidden/>
    <w:unhideWhenUsed/>
    <w:rsid w:val="00BE1245"/>
    <w:rPr>
      <w:rFonts w:ascii="Consolas" w:hAnsi="Consolas"/>
      <w:sz w:val="24"/>
      <w:szCs w:val="24"/>
    </w:rPr>
  </w:style>
  <w:style w:type="character" w:styleId="HTMLTypewriter">
    <w:name w:val="HTML Typewriter"/>
    <w:basedOn w:val="DefaultParagraphFont"/>
    <w:uiPriority w:val="99"/>
    <w:semiHidden/>
    <w:unhideWhenUsed/>
    <w:rsid w:val="00BE1245"/>
    <w:rPr>
      <w:rFonts w:ascii="Consolas" w:hAnsi="Consolas"/>
      <w:sz w:val="20"/>
      <w:szCs w:val="20"/>
    </w:rPr>
  </w:style>
  <w:style w:type="character" w:styleId="HTMLVariable">
    <w:name w:val="HTML Variable"/>
    <w:basedOn w:val="DefaultParagraphFont"/>
    <w:uiPriority w:val="99"/>
    <w:semiHidden/>
    <w:unhideWhenUsed/>
    <w:rsid w:val="00BE1245"/>
    <w:rPr>
      <w:i/>
      <w:iCs/>
    </w:rPr>
  </w:style>
  <w:style w:type="paragraph" w:styleId="Index1">
    <w:name w:val="index 1"/>
    <w:basedOn w:val="Normal"/>
    <w:next w:val="Normal"/>
    <w:autoRedefine/>
    <w:uiPriority w:val="99"/>
    <w:semiHidden/>
    <w:unhideWhenUsed/>
    <w:rsid w:val="00BE1245"/>
    <w:pPr>
      <w:spacing w:line="240" w:lineRule="auto"/>
      <w:ind w:left="180" w:hanging="180"/>
    </w:pPr>
  </w:style>
  <w:style w:type="paragraph" w:styleId="Index2">
    <w:name w:val="index 2"/>
    <w:basedOn w:val="Normal"/>
    <w:next w:val="Normal"/>
    <w:autoRedefine/>
    <w:uiPriority w:val="99"/>
    <w:semiHidden/>
    <w:unhideWhenUsed/>
    <w:rsid w:val="00BE1245"/>
    <w:pPr>
      <w:spacing w:line="240" w:lineRule="auto"/>
      <w:ind w:left="360" w:hanging="180"/>
    </w:pPr>
  </w:style>
  <w:style w:type="paragraph" w:styleId="Index3">
    <w:name w:val="index 3"/>
    <w:basedOn w:val="Normal"/>
    <w:next w:val="Normal"/>
    <w:autoRedefine/>
    <w:uiPriority w:val="99"/>
    <w:semiHidden/>
    <w:unhideWhenUsed/>
    <w:rsid w:val="00BE1245"/>
    <w:pPr>
      <w:spacing w:line="240" w:lineRule="auto"/>
      <w:ind w:left="540" w:hanging="180"/>
    </w:pPr>
  </w:style>
  <w:style w:type="paragraph" w:styleId="Index4">
    <w:name w:val="index 4"/>
    <w:basedOn w:val="Normal"/>
    <w:next w:val="Normal"/>
    <w:autoRedefine/>
    <w:uiPriority w:val="99"/>
    <w:semiHidden/>
    <w:unhideWhenUsed/>
    <w:rsid w:val="00BE1245"/>
    <w:pPr>
      <w:spacing w:line="240" w:lineRule="auto"/>
      <w:ind w:left="720" w:hanging="180"/>
    </w:pPr>
  </w:style>
  <w:style w:type="paragraph" w:styleId="Index5">
    <w:name w:val="index 5"/>
    <w:basedOn w:val="Normal"/>
    <w:next w:val="Normal"/>
    <w:autoRedefine/>
    <w:uiPriority w:val="99"/>
    <w:semiHidden/>
    <w:unhideWhenUsed/>
    <w:rsid w:val="00BE1245"/>
    <w:pPr>
      <w:spacing w:line="240" w:lineRule="auto"/>
      <w:ind w:left="900" w:hanging="180"/>
    </w:pPr>
  </w:style>
  <w:style w:type="paragraph" w:styleId="Index6">
    <w:name w:val="index 6"/>
    <w:basedOn w:val="Normal"/>
    <w:next w:val="Normal"/>
    <w:autoRedefine/>
    <w:uiPriority w:val="99"/>
    <w:semiHidden/>
    <w:unhideWhenUsed/>
    <w:rsid w:val="00BE1245"/>
    <w:pPr>
      <w:spacing w:line="240" w:lineRule="auto"/>
      <w:ind w:left="1080" w:hanging="180"/>
    </w:pPr>
  </w:style>
  <w:style w:type="paragraph" w:styleId="Index7">
    <w:name w:val="index 7"/>
    <w:basedOn w:val="Normal"/>
    <w:next w:val="Normal"/>
    <w:autoRedefine/>
    <w:uiPriority w:val="99"/>
    <w:semiHidden/>
    <w:unhideWhenUsed/>
    <w:rsid w:val="00BE1245"/>
    <w:pPr>
      <w:spacing w:line="240" w:lineRule="auto"/>
      <w:ind w:left="1260" w:hanging="180"/>
    </w:pPr>
  </w:style>
  <w:style w:type="paragraph" w:styleId="Index8">
    <w:name w:val="index 8"/>
    <w:basedOn w:val="Normal"/>
    <w:next w:val="Normal"/>
    <w:autoRedefine/>
    <w:uiPriority w:val="99"/>
    <w:semiHidden/>
    <w:unhideWhenUsed/>
    <w:rsid w:val="00BE1245"/>
    <w:pPr>
      <w:spacing w:line="240" w:lineRule="auto"/>
      <w:ind w:left="1440" w:hanging="180"/>
    </w:pPr>
  </w:style>
  <w:style w:type="paragraph" w:styleId="Index9">
    <w:name w:val="index 9"/>
    <w:basedOn w:val="Normal"/>
    <w:next w:val="Normal"/>
    <w:autoRedefine/>
    <w:uiPriority w:val="99"/>
    <w:semiHidden/>
    <w:unhideWhenUsed/>
    <w:rsid w:val="00BE1245"/>
    <w:pPr>
      <w:spacing w:line="240" w:lineRule="auto"/>
      <w:ind w:left="1620" w:hanging="180"/>
    </w:pPr>
  </w:style>
  <w:style w:type="paragraph" w:styleId="IndexHeading">
    <w:name w:val="index heading"/>
    <w:basedOn w:val="Normal"/>
    <w:next w:val="Index1"/>
    <w:uiPriority w:val="99"/>
    <w:semiHidden/>
    <w:unhideWhenUsed/>
    <w:rsid w:val="00BE1245"/>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BE1245"/>
    <w:rPr>
      <w:b/>
      <w:bCs/>
      <w:i/>
      <w:iCs/>
      <w:color w:val="00B5E2" w:themeColor="accent1"/>
    </w:rPr>
  </w:style>
  <w:style w:type="paragraph" w:styleId="IntenseQuote">
    <w:name w:val="Intense Quote"/>
    <w:basedOn w:val="Normal"/>
    <w:next w:val="Normal"/>
    <w:link w:val="IntenseQuoteChar"/>
    <w:uiPriority w:val="30"/>
    <w:semiHidden/>
    <w:unhideWhenUsed/>
    <w:rsid w:val="00BE1245"/>
    <w:pPr>
      <w:pBdr>
        <w:bottom w:val="single" w:sz="4" w:space="4" w:color="00B5E2" w:themeColor="accent1"/>
      </w:pBdr>
      <w:spacing w:before="200" w:after="280"/>
      <w:ind w:left="936" w:right="936"/>
    </w:pPr>
    <w:rPr>
      <w:b/>
      <w:bCs/>
      <w:i/>
      <w:iCs/>
      <w:color w:val="00B5E2" w:themeColor="accent1"/>
    </w:rPr>
  </w:style>
  <w:style w:type="character" w:customStyle="1" w:styleId="IntenseQuoteChar">
    <w:name w:val="Intense Quote Char"/>
    <w:basedOn w:val="DefaultParagraphFont"/>
    <w:link w:val="IntenseQuote"/>
    <w:uiPriority w:val="30"/>
    <w:semiHidden/>
    <w:rsid w:val="00BE1245"/>
    <w:rPr>
      <w:b/>
      <w:bCs/>
      <w:i/>
      <w:iCs/>
      <w:color w:val="00B5E2" w:themeColor="accent1"/>
      <w:kern w:val="18"/>
    </w:rPr>
  </w:style>
  <w:style w:type="character" w:styleId="IntenseReference">
    <w:name w:val="Intense Reference"/>
    <w:basedOn w:val="DefaultParagraphFont"/>
    <w:uiPriority w:val="32"/>
    <w:semiHidden/>
    <w:unhideWhenUsed/>
    <w:rsid w:val="00BE1245"/>
    <w:rPr>
      <w:b/>
      <w:bCs/>
      <w:smallCaps/>
      <w:color w:val="84BD00" w:themeColor="accent2"/>
      <w:spacing w:val="5"/>
      <w:u w:val="single"/>
    </w:rPr>
  </w:style>
  <w:style w:type="character" w:styleId="LineNumber">
    <w:name w:val="line number"/>
    <w:basedOn w:val="DefaultParagraphFont"/>
    <w:uiPriority w:val="99"/>
    <w:semiHidden/>
    <w:unhideWhenUsed/>
    <w:rsid w:val="00BE1245"/>
  </w:style>
  <w:style w:type="paragraph" w:styleId="List">
    <w:name w:val="List"/>
    <w:basedOn w:val="Normal"/>
    <w:uiPriority w:val="99"/>
    <w:semiHidden/>
    <w:unhideWhenUsed/>
    <w:rsid w:val="00BE1245"/>
    <w:pPr>
      <w:ind w:left="283" w:hanging="283"/>
      <w:contextualSpacing/>
    </w:pPr>
  </w:style>
  <w:style w:type="paragraph" w:styleId="List2">
    <w:name w:val="List 2"/>
    <w:basedOn w:val="Normal"/>
    <w:uiPriority w:val="99"/>
    <w:semiHidden/>
    <w:unhideWhenUsed/>
    <w:rsid w:val="00BE1245"/>
    <w:pPr>
      <w:ind w:left="566" w:hanging="283"/>
      <w:contextualSpacing/>
    </w:pPr>
  </w:style>
  <w:style w:type="paragraph" w:styleId="List3">
    <w:name w:val="List 3"/>
    <w:basedOn w:val="Normal"/>
    <w:uiPriority w:val="99"/>
    <w:semiHidden/>
    <w:unhideWhenUsed/>
    <w:rsid w:val="00BE1245"/>
    <w:pPr>
      <w:ind w:left="849" w:hanging="283"/>
      <w:contextualSpacing/>
    </w:pPr>
  </w:style>
  <w:style w:type="paragraph" w:styleId="List4">
    <w:name w:val="List 4"/>
    <w:basedOn w:val="Normal"/>
    <w:uiPriority w:val="99"/>
    <w:semiHidden/>
    <w:unhideWhenUsed/>
    <w:rsid w:val="00BE1245"/>
    <w:pPr>
      <w:ind w:left="1132" w:hanging="283"/>
      <w:contextualSpacing/>
    </w:pPr>
  </w:style>
  <w:style w:type="paragraph" w:styleId="List5">
    <w:name w:val="List 5"/>
    <w:basedOn w:val="Normal"/>
    <w:uiPriority w:val="99"/>
    <w:semiHidden/>
    <w:unhideWhenUsed/>
    <w:rsid w:val="00BE1245"/>
    <w:pPr>
      <w:ind w:left="1415" w:hanging="283"/>
      <w:contextualSpacing/>
    </w:pPr>
  </w:style>
  <w:style w:type="paragraph" w:styleId="ListBullet4">
    <w:name w:val="List Bullet 4"/>
    <w:basedOn w:val="Normal"/>
    <w:uiPriority w:val="99"/>
    <w:semiHidden/>
    <w:unhideWhenUsed/>
    <w:rsid w:val="00BE1245"/>
    <w:pPr>
      <w:numPr>
        <w:numId w:val="7"/>
      </w:numPr>
      <w:contextualSpacing/>
    </w:pPr>
  </w:style>
  <w:style w:type="paragraph" w:styleId="ListBullet5">
    <w:name w:val="List Bullet 5"/>
    <w:basedOn w:val="Normal"/>
    <w:uiPriority w:val="99"/>
    <w:semiHidden/>
    <w:unhideWhenUsed/>
    <w:rsid w:val="00BE1245"/>
    <w:pPr>
      <w:numPr>
        <w:numId w:val="8"/>
      </w:numPr>
      <w:contextualSpacing/>
    </w:pPr>
  </w:style>
  <w:style w:type="paragraph" w:styleId="ListContinue">
    <w:name w:val="List Continue"/>
    <w:basedOn w:val="Normal"/>
    <w:uiPriority w:val="99"/>
    <w:semiHidden/>
    <w:unhideWhenUsed/>
    <w:rsid w:val="00BE1245"/>
    <w:pPr>
      <w:spacing w:after="120"/>
      <w:ind w:left="283"/>
      <w:contextualSpacing/>
    </w:pPr>
  </w:style>
  <w:style w:type="paragraph" w:styleId="ListContinue2">
    <w:name w:val="List Continue 2"/>
    <w:basedOn w:val="Normal"/>
    <w:uiPriority w:val="99"/>
    <w:semiHidden/>
    <w:unhideWhenUsed/>
    <w:rsid w:val="00BE1245"/>
    <w:pPr>
      <w:spacing w:after="120"/>
      <w:ind w:left="566"/>
      <w:contextualSpacing/>
    </w:pPr>
  </w:style>
  <w:style w:type="paragraph" w:styleId="ListContinue3">
    <w:name w:val="List Continue 3"/>
    <w:basedOn w:val="Normal"/>
    <w:uiPriority w:val="99"/>
    <w:semiHidden/>
    <w:unhideWhenUsed/>
    <w:rsid w:val="00BE1245"/>
    <w:pPr>
      <w:spacing w:after="120"/>
      <w:ind w:left="849"/>
      <w:contextualSpacing/>
    </w:pPr>
  </w:style>
  <w:style w:type="paragraph" w:styleId="ListContinue4">
    <w:name w:val="List Continue 4"/>
    <w:basedOn w:val="Normal"/>
    <w:uiPriority w:val="99"/>
    <w:semiHidden/>
    <w:unhideWhenUsed/>
    <w:rsid w:val="00BE1245"/>
    <w:pPr>
      <w:spacing w:after="120"/>
      <w:ind w:left="1132"/>
      <w:contextualSpacing/>
    </w:pPr>
  </w:style>
  <w:style w:type="paragraph" w:styleId="ListContinue5">
    <w:name w:val="List Continue 5"/>
    <w:basedOn w:val="Normal"/>
    <w:uiPriority w:val="99"/>
    <w:semiHidden/>
    <w:unhideWhenUsed/>
    <w:rsid w:val="00BE1245"/>
    <w:pPr>
      <w:spacing w:after="120"/>
      <w:ind w:left="1415"/>
      <w:contextualSpacing/>
    </w:pPr>
  </w:style>
  <w:style w:type="paragraph" w:styleId="ListNumber4">
    <w:name w:val="List Number 4"/>
    <w:basedOn w:val="Normal"/>
    <w:uiPriority w:val="99"/>
    <w:semiHidden/>
    <w:unhideWhenUsed/>
    <w:rsid w:val="00BE1245"/>
    <w:pPr>
      <w:numPr>
        <w:numId w:val="9"/>
      </w:numPr>
      <w:contextualSpacing/>
    </w:pPr>
  </w:style>
  <w:style w:type="paragraph" w:styleId="ListNumber5">
    <w:name w:val="List Number 5"/>
    <w:basedOn w:val="Normal"/>
    <w:uiPriority w:val="99"/>
    <w:semiHidden/>
    <w:unhideWhenUsed/>
    <w:rsid w:val="00BE1245"/>
    <w:pPr>
      <w:numPr>
        <w:numId w:val="10"/>
      </w:numPr>
      <w:contextualSpacing/>
    </w:pPr>
  </w:style>
  <w:style w:type="paragraph" w:styleId="ListParagraph">
    <w:name w:val="List Paragraph"/>
    <w:basedOn w:val="Normal"/>
    <w:uiPriority w:val="34"/>
    <w:unhideWhenUsed/>
    <w:rsid w:val="00BE1245"/>
    <w:pPr>
      <w:ind w:left="720"/>
      <w:contextualSpacing/>
    </w:pPr>
  </w:style>
  <w:style w:type="paragraph" w:styleId="MacroText">
    <w:name w:val="macro"/>
    <w:link w:val="MacroTextChar"/>
    <w:uiPriority w:val="99"/>
    <w:semiHidden/>
    <w:unhideWhenUsed/>
    <w:rsid w:val="00BE1245"/>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kern w:val="18"/>
      <w:sz w:val="20"/>
      <w:szCs w:val="20"/>
    </w:rPr>
  </w:style>
  <w:style w:type="character" w:customStyle="1" w:styleId="MacroTextChar">
    <w:name w:val="Macro Text Char"/>
    <w:basedOn w:val="DefaultParagraphFont"/>
    <w:link w:val="MacroText"/>
    <w:uiPriority w:val="99"/>
    <w:semiHidden/>
    <w:rsid w:val="00BE1245"/>
    <w:rPr>
      <w:rFonts w:ascii="Consolas" w:hAnsi="Consolas"/>
      <w:kern w:val="18"/>
      <w:sz w:val="20"/>
      <w:szCs w:val="20"/>
    </w:rPr>
  </w:style>
  <w:style w:type="paragraph" w:styleId="MessageHeader">
    <w:name w:val="Message Header"/>
    <w:basedOn w:val="Normal"/>
    <w:link w:val="MessageHeaderChar"/>
    <w:uiPriority w:val="99"/>
    <w:semiHidden/>
    <w:unhideWhenUsed/>
    <w:rsid w:val="00BE12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E1245"/>
    <w:rPr>
      <w:rFonts w:asciiTheme="majorHAnsi" w:eastAsiaTheme="majorEastAsia" w:hAnsiTheme="majorHAnsi" w:cstheme="majorBidi"/>
      <w:kern w:val="18"/>
      <w:sz w:val="24"/>
      <w:szCs w:val="24"/>
      <w:shd w:val="pct20" w:color="auto" w:fill="auto"/>
    </w:rPr>
  </w:style>
  <w:style w:type="paragraph" w:styleId="NoSpacing">
    <w:name w:val="No Spacing"/>
    <w:uiPriority w:val="1"/>
    <w:semiHidden/>
    <w:unhideWhenUsed/>
    <w:rsid w:val="00BE1245"/>
    <w:rPr>
      <w:kern w:val="18"/>
    </w:rPr>
  </w:style>
  <w:style w:type="paragraph" w:styleId="NormalWeb">
    <w:name w:val="Normal (Web)"/>
    <w:basedOn w:val="Normal"/>
    <w:uiPriority w:val="99"/>
    <w:semiHidden/>
    <w:unhideWhenUsed/>
    <w:rsid w:val="00BE1245"/>
    <w:rPr>
      <w:rFonts w:ascii="Times New Roman" w:hAnsi="Times New Roman" w:cs="Times New Roman"/>
      <w:sz w:val="24"/>
      <w:szCs w:val="24"/>
    </w:rPr>
  </w:style>
  <w:style w:type="paragraph" w:styleId="NormalIndent">
    <w:name w:val="Normal Indent"/>
    <w:basedOn w:val="Normal"/>
    <w:uiPriority w:val="99"/>
    <w:semiHidden/>
    <w:unhideWhenUsed/>
    <w:rsid w:val="00BE1245"/>
    <w:pPr>
      <w:ind w:left="720"/>
    </w:pPr>
  </w:style>
  <w:style w:type="paragraph" w:styleId="NoteHeading">
    <w:name w:val="Note Heading"/>
    <w:basedOn w:val="Normal"/>
    <w:next w:val="Normal"/>
    <w:link w:val="NoteHeadingChar"/>
    <w:uiPriority w:val="99"/>
    <w:semiHidden/>
    <w:unhideWhenUsed/>
    <w:rsid w:val="00BE1245"/>
    <w:pPr>
      <w:spacing w:line="240" w:lineRule="auto"/>
    </w:pPr>
  </w:style>
  <w:style w:type="character" w:customStyle="1" w:styleId="NoteHeadingChar">
    <w:name w:val="Note Heading Char"/>
    <w:basedOn w:val="DefaultParagraphFont"/>
    <w:link w:val="NoteHeading"/>
    <w:uiPriority w:val="99"/>
    <w:semiHidden/>
    <w:rsid w:val="00BE1245"/>
    <w:rPr>
      <w:kern w:val="18"/>
    </w:rPr>
  </w:style>
  <w:style w:type="character" w:styleId="PageNumber">
    <w:name w:val="page number"/>
    <w:basedOn w:val="DefaultParagraphFont"/>
    <w:uiPriority w:val="99"/>
    <w:semiHidden/>
    <w:unhideWhenUsed/>
    <w:rsid w:val="00BE1245"/>
  </w:style>
  <w:style w:type="character" w:styleId="PlaceholderText">
    <w:name w:val="Placeholder Text"/>
    <w:basedOn w:val="DefaultParagraphFont"/>
    <w:uiPriority w:val="99"/>
    <w:semiHidden/>
    <w:unhideWhenUsed/>
    <w:rsid w:val="00BE1245"/>
    <w:rPr>
      <w:color w:val="808080"/>
    </w:rPr>
  </w:style>
  <w:style w:type="paragraph" w:styleId="PlainText">
    <w:name w:val="Plain Text"/>
    <w:basedOn w:val="Normal"/>
    <w:link w:val="PlainTextChar"/>
    <w:uiPriority w:val="99"/>
    <w:semiHidden/>
    <w:unhideWhenUsed/>
    <w:rsid w:val="00BE124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1245"/>
    <w:rPr>
      <w:rFonts w:ascii="Consolas" w:hAnsi="Consolas"/>
      <w:kern w:val="18"/>
      <w:sz w:val="21"/>
      <w:szCs w:val="21"/>
    </w:rPr>
  </w:style>
  <w:style w:type="paragraph" w:styleId="Salutation">
    <w:name w:val="Salutation"/>
    <w:basedOn w:val="Normal"/>
    <w:next w:val="Normal"/>
    <w:link w:val="SalutationChar"/>
    <w:uiPriority w:val="99"/>
    <w:semiHidden/>
    <w:unhideWhenUsed/>
    <w:rsid w:val="00BE1245"/>
  </w:style>
  <w:style w:type="character" w:customStyle="1" w:styleId="SalutationChar">
    <w:name w:val="Salutation Char"/>
    <w:basedOn w:val="DefaultParagraphFont"/>
    <w:link w:val="Salutation"/>
    <w:uiPriority w:val="99"/>
    <w:semiHidden/>
    <w:rsid w:val="00BE1245"/>
    <w:rPr>
      <w:kern w:val="18"/>
    </w:rPr>
  </w:style>
  <w:style w:type="paragraph" w:styleId="Signature">
    <w:name w:val="Signature"/>
    <w:basedOn w:val="Normal"/>
    <w:link w:val="SignatureChar"/>
    <w:uiPriority w:val="99"/>
    <w:semiHidden/>
    <w:unhideWhenUsed/>
    <w:rsid w:val="00BE1245"/>
    <w:pPr>
      <w:spacing w:line="240" w:lineRule="auto"/>
      <w:ind w:left="4252"/>
    </w:pPr>
  </w:style>
  <w:style w:type="character" w:customStyle="1" w:styleId="SignatureChar">
    <w:name w:val="Signature Char"/>
    <w:basedOn w:val="DefaultParagraphFont"/>
    <w:link w:val="Signature"/>
    <w:uiPriority w:val="99"/>
    <w:semiHidden/>
    <w:rsid w:val="00BE1245"/>
    <w:rPr>
      <w:kern w:val="18"/>
    </w:rPr>
  </w:style>
  <w:style w:type="character" w:styleId="Strong">
    <w:name w:val="Strong"/>
    <w:basedOn w:val="DefaultParagraphFont"/>
    <w:uiPriority w:val="22"/>
    <w:semiHidden/>
    <w:unhideWhenUsed/>
    <w:rsid w:val="00BE1245"/>
    <w:rPr>
      <w:b/>
      <w:bCs/>
    </w:rPr>
  </w:style>
  <w:style w:type="paragraph" w:styleId="Subtitle">
    <w:name w:val="Subtitle"/>
    <w:basedOn w:val="Normal"/>
    <w:next w:val="Normal"/>
    <w:link w:val="SubtitleChar"/>
    <w:uiPriority w:val="11"/>
    <w:semiHidden/>
    <w:unhideWhenUsed/>
    <w:rsid w:val="00BE1245"/>
    <w:pPr>
      <w:numPr>
        <w:ilvl w:val="1"/>
      </w:numPr>
    </w:pPr>
    <w:rPr>
      <w:rFonts w:asciiTheme="majorHAnsi" w:eastAsiaTheme="majorEastAsia" w:hAnsiTheme="majorHAnsi" w:cstheme="majorBidi"/>
      <w:i/>
      <w:iCs/>
      <w:color w:val="00B5E2" w:themeColor="accent1"/>
      <w:spacing w:val="15"/>
      <w:sz w:val="24"/>
      <w:szCs w:val="24"/>
    </w:rPr>
  </w:style>
  <w:style w:type="character" w:customStyle="1" w:styleId="SubtitleChar">
    <w:name w:val="Subtitle Char"/>
    <w:basedOn w:val="DefaultParagraphFont"/>
    <w:link w:val="Subtitle"/>
    <w:uiPriority w:val="11"/>
    <w:semiHidden/>
    <w:rsid w:val="00BE1245"/>
    <w:rPr>
      <w:rFonts w:asciiTheme="majorHAnsi" w:eastAsiaTheme="majorEastAsia" w:hAnsiTheme="majorHAnsi" w:cstheme="majorBidi"/>
      <w:i/>
      <w:iCs/>
      <w:color w:val="00B5E2" w:themeColor="accent1"/>
      <w:spacing w:val="15"/>
      <w:kern w:val="18"/>
      <w:sz w:val="24"/>
      <w:szCs w:val="24"/>
    </w:rPr>
  </w:style>
  <w:style w:type="character" w:styleId="SubtleEmphasis">
    <w:name w:val="Subtle Emphasis"/>
    <w:basedOn w:val="DefaultParagraphFont"/>
    <w:uiPriority w:val="19"/>
    <w:semiHidden/>
    <w:unhideWhenUsed/>
    <w:rsid w:val="00BE1245"/>
    <w:rPr>
      <w:i/>
      <w:iCs/>
      <w:color w:val="808080" w:themeColor="text1" w:themeTint="7F"/>
    </w:rPr>
  </w:style>
  <w:style w:type="character" w:styleId="SubtleReference">
    <w:name w:val="Subtle Reference"/>
    <w:basedOn w:val="DefaultParagraphFont"/>
    <w:uiPriority w:val="31"/>
    <w:semiHidden/>
    <w:unhideWhenUsed/>
    <w:rsid w:val="00BE1245"/>
    <w:rPr>
      <w:smallCaps/>
      <w:color w:val="84BD00" w:themeColor="accent2"/>
      <w:u w:val="single"/>
    </w:rPr>
  </w:style>
  <w:style w:type="paragraph" w:styleId="TableofAuthorities">
    <w:name w:val="table of authorities"/>
    <w:basedOn w:val="Normal"/>
    <w:next w:val="Normal"/>
    <w:uiPriority w:val="99"/>
    <w:semiHidden/>
    <w:unhideWhenUsed/>
    <w:rsid w:val="00BE1245"/>
    <w:pPr>
      <w:ind w:left="180" w:hanging="180"/>
    </w:pPr>
  </w:style>
  <w:style w:type="paragraph" w:styleId="TableofFigures">
    <w:name w:val="table of figures"/>
    <w:basedOn w:val="Normal"/>
    <w:next w:val="Normal"/>
    <w:uiPriority w:val="99"/>
    <w:semiHidden/>
    <w:unhideWhenUsed/>
    <w:rsid w:val="00BE1245"/>
  </w:style>
  <w:style w:type="paragraph" w:styleId="TOAHeading">
    <w:name w:val="toa heading"/>
    <w:basedOn w:val="Normal"/>
    <w:next w:val="Normal"/>
    <w:uiPriority w:val="99"/>
    <w:semiHidden/>
    <w:unhideWhenUsed/>
    <w:rsid w:val="00BE124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E1245"/>
    <w:pPr>
      <w:spacing w:after="100"/>
    </w:pPr>
  </w:style>
  <w:style w:type="paragraph" w:styleId="TOC2">
    <w:name w:val="toc 2"/>
    <w:basedOn w:val="Normal"/>
    <w:next w:val="Normal"/>
    <w:autoRedefine/>
    <w:uiPriority w:val="39"/>
    <w:semiHidden/>
    <w:unhideWhenUsed/>
    <w:rsid w:val="00BE1245"/>
    <w:pPr>
      <w:spacing w:after="100"/>
      <w:ind w:left="180"/>
    </w:pPr>
  </w:style>
  <w:style w:type="paragraph" w:styleId="TOC3">
    <w:name w:val="toc 3"/>
    <w:basedOn w:val="Normal"/>
    <w:next w:val="Normal"/>
    <w:autoRedefine/>
    <w:uiPriority w:val="39"/>
    <w:semiHidden/>
    <w:unhideWhenUsed/>
    <w:rsid w:val="00BE1245"/>
    <w:pPr>
      <w:spacing w:after="100"/>
      <w:ind w:left="360"/>
    </w:pPr>
  </w:style>
  <w:style w:type="paragraph" w:styleId="TOC4">
    <w:name w:val="toc 4"/>
    <w:basedOn w:val="Normal"/>
    <w:next w:val="Normal"/>
    <w:autoRedefine/>
    <w:uiPriority w:val="39"/>
    <w:semiHidden/>
    <w:unhideWhenUsed/>
    <w:rsid w:val="00BE1245"/>
    <w:pPr>
      <w:spacing w:after="100"/>
      <w:ind w:left="540"/>
    </w:pPr>
  </w:style>
  <w:style w:type="paragraph" w:styleId="TOC5">
    <w:name w:val="toc 5"/>
    <w:basedOn w:val="Normal"/>
    <w:next w:val="Normal"/>
    <w:autoRedefine/>
    <w:uiPriority w:val="39"/>
    <w:semiHidden/>
    <w:unhideWhenUsed/>
    <w:rsid w:val="00BE1245"/>
    <w:pPr>
      <w:spacing w:after="100"/>
      <w:ind w:left="720"/>
    </w:pPr>
  </w:style>
  <w:style w:type="paragraph" w:styleId="TOC6">
    <w:name w:val="toc 6"/>
    <w:basedOn w:val="Normal"/>
    <w:next w:val="Normal"/>
    <w:autoRedefine/>
    <w:uiPriority w:val="39"/>
    <w:semiHidden/>
    <w:unhideWhenUsed/>
    <w:rsid w:val="00BE1245"/>
    <w:pPr>
      <w:spacing w:after="100"/>
      <w:ind w:left="900"/>
    </w:pPr>
  </w:style>
  <w:style w:type="paragraph" w:styleId="TOC7">
    <w:name w:val="toc 7"/>
    <w:basedOn w:val="Normal"/>
    <w:next w:val="Normal"/>
    <w:autoRedefine/>
    <w:uiPriority w:val="39"/>
    <w:semiHidden/>
    <w:unhideWhenUsed/>
    <w:rsid w:val="00BE1245"/>
    <w:pPr>
      <w:spacing w:after="100"/>
      <w:ind w:left="1080"/>
    </w:pPr>
  </w:style>
  <w:style w:type="paragraph" w:styleId="TOC8">
    <w:name w:val="toc 8"/>
    <w:basedOn w:val="Normal"/>
    <w:next w:val="Normal"/>
    <w:autoRedefine/>
    <w:uiPriority w:val="39"/>
    <w:semiHidden/>
    <w:unhideWhenUsed/>
    <w:rsid w:val="00BE1245"/>
    <w:pPr>
      <w:spacing w:after="100"/>
      <w:ind w:left="1260"/>
    </w:pPr>
  </w:style>
  <w:style w:type="paragraph" w:styleId="TOC9">
    <w:name w:val="toc 9"/>
    <w:basedOn w:val="Normal"/>
    <w:next w:val="Normal"/>
    <w:autoRedefine/>
    <w:uiPriority w:val="39"/>
    <w:semiHidden/>
    <w:unhideWhenUsed/>
    <w:rsid w:val="00BE1245"/>
    <w:pPr>
      <w:spacing w:after="100"/>
      <w:ind w:left="1440"/>
    </w:pPr>
  </w:style>
  <w:style w:type="table" w:customStyle="1" w:styleId="AECOMcolouredtable">
    <w:name w:val="AECOM coloured table"/>
    <w:basedOn w:val="TableNormal"/>
    <w:uiPriority w:val="99"/>
    <w:semiHidden/>
    <w:unhideWhenUsed/>
    <w:rsid w:val="00255091"/>
    <w:tblPr>
      <w:tblStyleRowBandSize w:val="1"/>
    </w:tblPr>
    <w:tblStylePr w:type="firstRow">
      <w:rPr>
        <w:b/>
        <w:color w:val="FFFFFF" w:themeColor="background1"/>
      </w:rPr>
      <w:tblPr/>
      <w:tcPr>
        <w:tcBorders>
          <w:bottom w:val="single" w:sz="12" w:space="0" w:color="FFFFFF" w:themeColor="background1"/>
          <w:insideV w:val="single" w:sz="4" w:space="0" w:color="FFFFFF" w:themeColor="background1"/>
        </w:tcBorders>
        <w:shd w:val="clear" w:color="auto" w:fill="00B5E2" w:themeFill="accent1"/>
      </w:tcPr>
    </w:tblStylePr>
    <w:tblStylePr w:type="firstCol">
      <w:rPr>
        <w:b/>
        <w:color w:val="FFFFFF" w:themeColor="background1"/>
      </w:rPr>
      <w:tblPr/>
      <w:tcPr>
        <w:tcBorders>
          <w:right w:val="single" w:sz="12" w:space="0" w:color="FFFFFF" w:themeColor="background1"/>
        </w:tcBorders>
        <w:shd w:val="clear" w:color="auto" w:fill="00B5E2" w:themeFill="accent1"/>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5F9FF"/>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6F3FF" w:themeFill="accent1" w:themeFillTint="33"/>
      </w:tcPr>
    </w:tblStylePr>
  </w:style>
  <w:style w:type="paragraph" w:customStyle="1" w:styleId="Appendixheading2">
    <w:name w:val="Appendix heading 2"/>
    <w:basedOn w:val="Heading2"/>
    <w:next w:val="BodyText"/>
    <w:uiPriority w:val="7"/>
    <w:qFormat/>
    <w:rsid w:val="00B06693"/>
  </w:style>
  <w:style w:type="paragraph" w:styleId="Revision">
    <w:name w:val="Revision"/>
    <w:hidden/>
    <w:uiPriority w:val="99"/>
    <w:semiHidden/>
    <w:rsid w:val="003A2EB4"/>
    <w:rPr>
      <w:kern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qFormat="1"/>
    <w:lsdException w:name="heading 2" w:uiPriority="3" w:unhideWhenUsed="0" w:qFormat="1"/>
    <w:lsdException w:name="heading 3" w:uiPriority="4" w:unhideWhenUsed="0" w:qFormat="1"/>
    <w:lsdException w:name="heading 4" w:uiPriority="5" w:unhideWhenUsed="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4" w:unhideWhenUsed="0" w:qFormat="1"/>
    <w:lsdException w:name="List Bullet" w:uiPriority="8" w:unhideWhenUsed="0" w:qFormat="1"/>
    <w:lsdException w:name="List Number" w:uiPriority="11" w:unhideWhenUsed="0" w:qFormat="1"/>
    <w:lsdException w:name="List Bullet 2" w:uiPriority="9" w:unhideWhenUsed="0" w:qFormat="1"/>
    <w:lsdException w:name="List Bullet 3" w:uiPriority="10" w:unhideWhenUsed="0" w:qFormat="1"/>
    <w:lsdException w:name="List Number 2" w:uiPriority="12" w:unhideWhenUsed="0" w:qFormat="1"/>
    <w:lsdException w:name="List Number 3" w:uiPriority="13" w:unhideWhenUsed="0" w:qFormat="1"/>
    <w:lsdException w:name="Title" w:semiHidden="0" w:uiPriority="10"/>
    <w:lsdException w:name="Default Paragraph Font" w:uiPriority="1"/>
    <w:lsdException w:name="Body Text" w:uiPriority="0" w:unhideWhenUsed="0" w:qFormat="1"/>
    <w:lsdException w:name="Subtitle" w:uiPriority="11"/>
    <w:lsdException w:name="Hyperlink" w:unhideWhenUsed="0" w:qFormat="1"/>
    <w:lsdException w:name="FollowedHyperlink" w:uiPriority="27" w:unhideWhenUsed="0" w:qFormat="1"/>
    <w:lsdException w:name="Strong" w:semiHidden="0" w:uiPriority="22"/>
    <w:lsdException w:name="Emphasis" w:semiHidden="0" w:uiPriority="20"/>
    <w:lsdException w:name="Table Grid" w:uiPriority="59"/>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0"/>
    <w:lsdException w:name="List Paragraph" w:semiHidden="0" w:uiPriority="34"/>
    <w:lsdException w:name="Quote" w:semiHidden="0" w:uiPriority="21" w:unhideWhenUsed="0"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uiPriority w:val="1"/>
    <w:qFormat/>
    <w:rsid w:val="00B06693"/>
    <w:pPr>
      <w:spacing w:line="240" w:lineRule="atLeast"/>
    </w:pPr>
    <w:rPr>
      <w:kern w:val="18"/>
      <w:lang w:val="en-CA"/>
    </w:rPr>
  </w:style>
  <w:style w:type="paragraph" w:styleId="Heading1">
    <w:name w:val="heading 1"/>
    <w:basedOn w:val="Normal"/>
    <w:next w:val="BodyText"/>
    <w:link w:val="Heading1Char"/>
    <w:uiPriority w:val="2"/>
    <w:qFormat/>
    <w:rsid w:val="00B06693"/>
    <w:pPr>
      <w:keepNext/>
      <w:keepLines/>
      <w:pBdr>
        <w:top w:val="single" w:sz="12" w:space="4" w:color="00B5E2" w:themeColor="accent1"/>
        <w:bottom w:val="single" w:sz="4" w:space="6" w:color="00B5E2" w:themeColor="accent1"/>
      </w:pBdr>
      <w:spacing w:before="480" w:after="240" w:line="540" w:lineRule="atLeast"/>
      <w:outlineLvl w:val="0"/>
    </w:pPr>
    <w:rPr>
      <w:rFonts w:asciiTheme="majorHAnsi" w:eastAsiaTheme="majorEastAsia" w:hAnsiTheme="majorHAnsi" w:cstheme="majorBidi"/>
      <w:b/>
      <w:bCs/>
      <w:color w:val="00B5E2" w:themeColor="accent1"/>
      <w:sz w:val="48"/>
      <w:szCs w:val="28"/>
    </w:rPr>
  </w:style>
  <w:style w:type="paragraph" w:styleId="Heading2">
    <w:name w:val="heading 2"/>
    <w:basedOn w:val="Normal"/>
    <w:next w:val="BodyText"/>
    <w:link w:val="Heading2Char"/>
    <w:uiPriority w:val="3"/>
    <w:qFormat/>
    <w:rsid w:val="00B06693"/>
    <w:pPr>
      <w:keepNext/>
      <w:keepLines/>
      <w:spacing w:before="240" w:after="120" w:line="420" w:lineRule="atLeast"/>
      <w:outlineLvl w:val="1"/>
    </w:pPr>
    <w:rPr>
      <w:rFonts w:asciiTheme="majorHAnsi" w:eastAsiaTheme="majorEastAsia" w:hAnsiTheme="majorHAnsi" w:cstheme="majorBidi"/>
      <w:b/>
      <w:bCs/>
      <w:color w:val="00B5E2" w:themeColor="accent1"/>
      <w:sz w:val="42"/>
      <w:szCs w:val="26"/>
    </w:rPr>
  </w:style>
  <w:style w:type="paragraph" w:styleId="Heading3">
    <w:name w:val="heading 3"/>
    <w:basedOn w:val="Normal"/>
    <w:next w:val="BodyText"/>
    <w:link w:val="Heading3Char"/>
    <w:uiPriority w:val="4"/>
    <w:qFormat/>
    <w:rsid w:val="00B06693"/>
    <w:pPr>
      <w:keepNext/>
      <w:keepLines/>
      <w:spacing w:before="240" w:after="120" w:line="360" w:lineRule="atLeast"/>
      <w:outlineLvl w:val="2"/>
    </w:pPr>
    <w:rPr>
      <w:rFonts w:asciiTheme="majorHAnsi" w:eastAsiaTheme="majorEastAsia" w:hAnsiTheme="majorHAnsi" w:cstheme="majorBidi"/>
      <w:b/>
      <w:bCs/>
      <w:color w:val="00B5E2" w:themeColor="accent1"/>
      <w:sz w:val="36"/>
    </w:rPr>
  </w:style>
  <w:style w:type="paragraph" w:styleId="Heading4">
    <w:name w:val="heading 4"/>
    <w:basedOn w:val="Normal"/>
    <w:next w:val="BodyText"/>
    <w:link w:val="Heading4Char"/>
    <w:uiPriority w:val="5"/>
    <w:qFormat/>
    <w:rsid w:val="00B06693"/>
    <w:pPr>
      <w:keepNext/>
      <w:keepLines/>
      <w:spacing w:before="180" w:after="60" w:line="300" w:lineRule="atLeast"/>
      <w:outlineLvl w:val="3"/>
    </w:pPr>
    <w:rPr>
      <w:rFonts w:asciiTheme="majorHAnsi" w:eastAsiaTheme="majorEastAsia" w:hAnsiTheme="majorHAnsi" w:cstheme="majorBidi"/>
      <w:b/>
      <w:bCs/>
      <w:iCs/>
      <w:sz w:val="30"/>
    </w:rPr>
  </w:style>
  <w:style w:type="paragraph" w:styleId="Heading5">
    <w:name w:val="heading 5"/>
    <w:basedOn w:val="Normal"/>
    <w:next w:val="BodyText"/>
    <w:link w:val="Heading5Char"/>
    <w:uiPriority w:val="9"/>
    <w:semiHidden/>
    <w:unhideWhenUsed/>
    <w:rsid w:val="008F637D"/>
    <w:pPr>
      <w:keepNext/>
      <w:keepLines/>
      <w:spacing w:before="120"/>
      <w:outlineLvl w:val="4"/>
    </w:pPr>
    <w:rPr>
      <w:rFonts w:asciiTheme="majorHAnsi" w:eastAsiaTheme="majorEastAsia" w:hAnsiTheme="majorHAnsi" w:cstheme="majorBidi"/>
      <w:b/>
      <w:color w:val="00B5E2" w:themeColor="accent1"/>
    </w:rPr>
  </w:style>
  <w:style w:type="paragraph" w:styleId="Heading6">
    <w:name w:val="heading 6"/>
    <w:basedOn w:val="Normal"/>
    <w:next w:val="Normal"/>
    <w:link w:val="Heading6Char"/>
    <w:uiPriority w:val="9"/>
    <w:semiHidden/>
    <w:unhideWhenUsed/>
    <w:rsid w:val="008F637D"/>
    <w:pPr>
      <w:keepNext/>
      <w:keepLines/>
      <w:spacing w:before="20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rsid w:val="008F637D"/>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8F637D"/>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rsid w:val="008F637D"/>
    <w:pPr>
      <w:keepNext/>
      <w:keepLines/>
      <w:spacing w:before="20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06693"/>
    <w:rPr>
      <w:rFonts w:asciiTheme="majorHAnsi" w:eastAsiaTheme="majorEastAsia" w:hAnsiTheme="majorHAnsi" w:cstheme="majorBidi"/>
      <w:b/>
      <w:bCs/>
      <w:color w:val="00B5E2" w:themeColor="accent1"/>
      <w:kern w:val="18"/>
      <w:sz w:val="48"/>
      <w:szCs w:val="28"/>
    </w:rPr>
  </w:style>
  <w:style w:type="character" w:customStyle="1" w:styleId="Heading2Char">
    <w:name w:val="Heading 2 Char"/>
    <w:basedOn w:val="DefaultParagraphFont"/>
    <w:link w:val="Heading2"/>
    <w:uiPriority w:val="3"/>
    <w:rsid w:val="00B06693"/>
    <w:rPr>
      <w:rFonts w:asciiTheme="majorHAnsi" w:eastAsiaTheme="majorEastAsia" w:hAnsiTheme="majorHAnsi" w:cstheme="majorBidi"/>
      <w:b/>
      <w:bCs/>
      <w:color w:val="00B5E2" w:themeColor="accent1"/>
      <w:kern w:val="18"/>
      <w:sz w:val="42"/>
      <w:szCs w:val="26"/>
    </w:rPr>
  </w:style>
  <w:style w:type="character" w:customStyle="1" w:styleId="Heading3Char">
    <w:name w:val="Heading 3 Char"/>
    <w:basedOn w:val="DefaultParagraphFont"/>
    <w:link w:val="Heading3"/>
    <w:uiPriority w:val="4"/>
    <w:rsid w:val="00B06693"/>
    <w:rPr>
      <w:rFonts w:asciiTheme="majorHAnsi" w:eastAsiaTheme="majorEastAsia" w:hAnsiTheme="majorHAnsi" w:cstheme="majorBidi"/>
      <w:b/>
      <w:bCs/>
      <w:color w:val="00B5E2" w:themeColor="accent1"/>
      <w:kern w:val="18"/>
      <w:sz w:val="36"/>
    </w:rPr>
  </w:style>
  <w:style w:type="paragraph" w:styleId="ListNumber">
    <w:name w:val="List Number"/>
    <w:basedOn w:val="Normal"/>
    <w:uiPriority w:val="11"/>
    <w:qFormat/>
    <w:rsid w:val="00E40194"/>
    <w:pPr>
      <w:numPr>
        <w:numId w:val="32"/>
      </w:numPr>
      <w:spacing w:after="120"/>
    </w:pPr>
  </w:style>
  <w:style w:type="paragraph" w:styleId="ListNumber2">
    <w:name w:val="List Number 2"/>
    <w:basedOn w:val="Normal"/>
    <w:uiPriority w:val="12"/>
    <w:qFormat/>
    <w:rsid w:val="00E40194"/>
    <w:pPr>
      <w:numPr>
        <w:ilvl w:val="1"/>
        <w:numId w:val="32"/>
      </w:numPr>
      <w:spacing w:after="120"/>
    </w:pPr>
  </w:style>
  <w:style w:type="paragraph" w:styleId="ListNumber3">
    <w:name w:val="List Number 3"/>
    <w:basedOn w:val="Normal"/>
    <w:uiPriority w:val="13"/>
    <w:qFormat/>
    <w:rsid w:val="00E40194"/>
    <w:pPr>
      <w:numPr>
        <w:ilvl w:val="2"/>
        <w:numId w:val="32"/>
      </w:numPr>
      <w:spacing w:after="120"/>
    </w:pPr>
  </w:style>
  <w:style w:type="paragraph" w:styleId="ListBullet">
    <w:name w:val="List Bullet"/>
    <w:basedOn w:val="Normal"/>
    <w:uiPriority w:val="8"/>
    <w:qFormat/>
    <w:rsid w:val="00E40194"/>
    <w:pPr>
      <w:numPr>
        <w:numId w:val="29"/>
      </w:numPr>
      <w:spacing w:after="120"/>
    </w:pPr>
  </w:style>
  <w:style w:type="paragraph" w:styleId="ListBullet2">
    <w:name w:val="List Bullet 2"/>
    <w:basedOn w:val="Normal"/>
    <w:uiPriority w:val="9"/>
    <w:qFormat/>
    <w:rsid w:val="00E40194"/>
    <w:pPr>
      <w:numPr>
        <w:ilvl w:val="1"/>
        <w:numId w:val="29"/>
      </w:numPr>
      <w:spacing w:after="120"/>
    </w:pPr>
  </w:style>
  <w:style w:type="paragraph" w:styleId="ListBullet3">
    <w:name w:val="List Bullet 3"/>
    <w:basedOn w:val="Normal"/>
    <w:uiPriority w:val="10"/>
    <w:qFormat/>
    <w:rsid w:val="00E40194"/>
    <w:pPr>
      <w:numPr>
        <w:ilvl w:val="2"/>
        <w:numId w:val="29"/>
      </w:numPr>
      <w:spacing w:after="120"/>
    </w:pPr>
  </w:style>
  <w:style w:type="paragraph" w:styleId="Header">
    <w:name w:val="header"/>
    <w:basedOn w:val="Normal"/>
    <w:link w:val="HeaderChar"/>
    <w:uiPriority w:val="99"/>
    <w:unhideWhenUsed/>
    <w:rsid w:val="00D87187"/>
    <w:pPr>
      <w:tabs>
        <w:tab w:val="center" w:pos="4513"/>
        <w:tab w:val="right" w:pos="9026"/>
      </w:tabs>
      <w:spacing w:line="240" w:lineRule="auto"/>
    </w:pPr>
    <w:rPr>
      <w:noProof/>
    </w:rPr>
  </w:style>
  <w:style w:type="character" w:customStyle="1" w:styleId="HeaderChar">
    <w:name w:val="Header Char"/>
    <w:basedOn w:val="DefaultParagraphFont"/>
    <w:link w:val="Header"/>
    <w:uiPriority w:val="99"/>
    <w:rsid w:val="00D87187"/>
    <w:rPr>
      <w:noProof/>
      <w:kern w:val="18"/>
    </w:rPr>
  </w:style>
  <w:style w:type="paragraph" w:styleId="Footer">
    <w:name w:val="footer"/>
    <w:basedOn w:val="Normal"/>
    <w:link w:val="FooterChar"/>
    <w:uiPriority w:val="99"/>
    <w:unhideWhenUsed/>
    <w:rsid w:val="00D87187"/>
    <w:pPr>
      <w:tabs>
        <w:tab w:val="center" w:pos="4513"/>
        <w:tab w:val="right" w:pos="9026"/>
      </w:tabs>
      <w:spacing w:line="240" w:lineRule="auto"/>
    </w:pPr>
    <w:rPr>
      <w:noProof/>
    </w:rPr>
  </w:style>
  <w:style w:type="character" w:customStyle="1" w:styleId="FooterChar">
    <w:name w:val="Footer Char"/>
    <w:basedOn w:val="DefaultParagraphFont"/>
    <w:link w:val="Footer"/>
    <w:uiPriority w:val="99"/>
    <w:rsid w:val="00D87187"/>
    <w:rPr>
      <w:noProof/>
      <w:kern w:val="18"/>
    </w:rPr>
  </w:style>
  <w:style w:type="table" w:styleId="TableGrid">
    <w:name w:val="Table Grid"/>
    <w:basedOn w:val="AECOMtable"/>
    <w:uiPriority w:val="59"/>
    <w:unhideWhenUsed/>
    <w:rsid w:val="0004006A"/>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left w:w="57" w:type="dxa"/>
        <w:right w:w="57" w:type="dxa"/>
      </w:tblCellMar>
    </w:tblPr>
    <w:tblStylePr w:type="firstRow">
      <w:rPr>
        <w:rFonts w:asciiTheme="majorHAnsi" w:hAnsiTheme="majorHAnsi"/>
        <w:b w:val="0"/>
        <w:color w:val="00B5E2" w:themeColor="accent1"/>
        <w:sz w:val="16"/>
      </w:rPr>
      <w:tblPr/>
      <w:tcPr>
        <w:tcBorders>
          <w:top w:val="nil"/>
          <w:left w:val="nil"/>
          <w:bottom w:val="single" w:sz="12" w:space="0" w:color="00B5E2" w:themeColor="accent1"/>
          <w:right w:val="nil"/>
          <w:insideH w:val="nil"/>
          <w:insideV w:val="nil"/>
          <w:tl2br w:val="nil"/>
          <w:tr2bl w:val="nil"/>
        </w:tcBorders>
      </w:tcPr>
    </w:tblStylePr>
  </w:style>
  <w:style w:type="paragraph" w:customStyle="1" w:styleId="Addressblock">
    <w:name w:val="Address block"/>
    <w:basedOn w:val="Header"/>
    <w:semiHidden/>
    <w:unhideWhenUsed/>
    <w:rsid w:val="008928E6"/>
  </w:style>
  <w:style w:type="paragraph" w:styleId="BodyText">
    <w:name w:val="Body Text"/>
    <w:basedOn w:val="Normal"/>
    <w:link w:val="BodyTextChar"/>
    <w:qFormat/>
    <w:rsid w:val="0096337D"/>
    <w:pPr>
      <w:spacing w:after="180"/>
    </w:pPr>
  </w:style>
  <w:style w:type="character" w:customStyle="1" w:styleId="BodyTextChar">
    <w:name w:val="Body Text Char"/>
    <w:basedOn w:val="DefaultParagraphFont"/>
    <w:link w:val="BodyText"/>
    <w:rsid w:val="0096337D"/>
    <w:rPr>
      <w:kern w:val="18"/>
    </w:rPr>
  </w:style>
  <w:style w:type="paragraph" w:customStyle="1" w:styleId="HeaderTitle">
    <w:name w:val="HeaderTitle"/>
    <w:basedOn w:val="Addressblock"/>
    <w:next w:val="Addressblock"/>
    <w:semiHidden/>
    <w:unhideWhenUsed/>
    <w:rsid w:val="00BC0BB2"/>
    <w:rPr>
      <w:b/>
    </w:rPr>
  </w:style>
  <w:style w:type="paragraph" w:customStyle="1" w:styleId="ccenc">
    <w:name w:val="cc/enc"/>
    <w:basedOn w:val="Normal"/>
    <w:semiHidden/>
    <w:unhideWhenUsed/>
    <w:rsid w:val="001A5319"/>
    <w:pPr>
      <w:tabs>
        <w:tab w:val="left" w:pos="1418"/>
      </w:tabs>
      <w:spacing w:before="240"/>
      <w:ind w:left="1418" w:hanging="1418"/>
    </w:pPr>
    <w:rPr>
      <w:sz w:val="14"/>
      <w:szCs w:val="14"/>
    </w:rPr>
  </w:style>
  <w:style w:type="character" w:styleId="Hyperlink">
    <w:name w:val="Hyperlink"/>
    <w:basedOn w:val="DefaultParagraphFont"/>
    <w:uiPriority w:val="99"/>
    <w:qFormat/>
    <w:rsid w:val="0004006A"/>
    <w:rPr>
      <w:color w:val="00B5E2" w:themeColor="accent1"/>
      <w:u w:val="single"/>
    </w:rPr>
  </w:style>
  <w:style w:type="numbering" w:customStyle="1" w:styleId="AECOMAppendix">
    <w:name w:val="AECOM Appendix"/>
    <w:uiPriority w:val="99"/>
    <w:semiHidden/>
    <w:unhideWhenUsed/>
    <w:rsid w:val="0004006A"/>
    <w:pPr>
      <w:numPr>
        <w:numId w:val="11"/>
      </w:numPr>
    </w:pPr>
  </w:style>
  <w:style w:type="numbering" w:customStyle="1" w:styleId="AECOMNumbering">
    <w:name w:val="AECOM Numbering"/>
    <w:basedOn w:val="NoList"/>
    <w:uiPriority w:val="99"/>
    <w:semiHidden/>
    <w:unhideWhenUsed/>
    <w:rsid w:val="0004006A"/>
    <w:pPr>
      <w:numPr>
        <w:numId w:val="12"/>
      </w:numPr>
    </w:pPr>
  </w:style>
  <w:style w:type="table" w:customStyle="1" w:styleId="AECOMtable">
    <w:name w:val="AECOM table"/>
    <w:basedOn w:val="TableNormal"/>
    <w:uiPriority w:val="99"/>
    <w:semiHidden/>
    <w:unhideWhenUsed/>
    <w:rsid w:val="00255091"/>
    <w:rPr>
      <w:sz w:val="16"/>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00B5E2" w:themeColor="accent1"/>
        <w:sz w:val="16"/>
      </w:rPr>
      <w:tblPr/>
      <w:tcPr>
        <w:tcBorders>
          <w:top w:val="nil"/>
          <w:left w:val="nil"/>
          <w:bottom w:val="single" w:sz="12" w:space="0" w:color="00B5E2" w:themeColor="accent1"/>
          <w:right w:val="nil"/>
          <w:insideH w:val="nil"/>
          <w:insideV w:val="nil"/>
          <w:tl2br w:val="nil"/>
          <w:tr2bl w:val="nil"/>
        </w:tcBorders>
      </w:tcPr>
    </w:tblStylePr>
  </w:style>
  <w:style w:type="numbering" w:customStyle="1" w:styleId="AECOMBullets">
    <w:name w:val="AECOM_Bullets"/>
    <w:basedOn w:val="NoList"/>
    <w:uiPriority w:val="99"/>
    <w:semiHidden/>
    <w:unhideWhenUsed/>
    <w:rsid w:val="00820425"/>
    <w:pPr>
      <w:numPr>
        <w:numId w:val="13"/>
      </w:numPr>
    </w:pPr>
  </w:style>
  <w:style w:type="numbering" w:customStyle="1" w:styleId="AECOMList">
    <w:name w:val="AECOM_List"/>
    <w:basedOn w:val="NoList"/>
    <w:uiPriority w:val="99"/>
    <w:semiHidden/>
    <w:unhideWhenUsed/>
    <w:rsid w:val="0004006A"/>
    <w:pPr>
      <w:numPr>
        <w:numId w:val="14"/>
      </w:numPr>
    </w:pPr>
  </w:style>
  <w:style w:type="paragraph" w:customStyle="1" w:styleId="Appendix">
    <w:name w:val="Appendix"/>
    <w:basedOn w:val="Heading1"/>
    <w:next w:val="BodyText"/>
    <w:uiPriority w:val="6"/>
    <w:qFormat/>
    <w:rsid w:val="00B06693"/>
    <w:pPr>
      <w:pageBreakBefore/>
    </w:pPr>
  </w:style>
  <w:style w:type="paragraph" w:styleId="Caption">
    <w:name w:val="caption"/>
    <w:basedOn w:val="Normal"/>
    <w:next w:val="BodyText"/>
    <w:uiPriority w:val="24"/>
    <w:qFormat/>
    <w:rsid w:val="0004006A"/>
    <w:pPr>
      <w:spacing w:after="120"/>
    </w:pPr>
    <w:rPr>
      <w:rFonts w:asciiTheme="majorHAnsi" w:hAnsiTheme="majorHAnsi"/>
      <w:b/>
      <w:bCs/>
      <w:color w:val="00B5E2" w:themeColor="accent1"/>
    </w:rPr>
  </w:style>
  <w:style w:type="table" w:styleId="ColorfulGrid">
    <w:name w:val="Colorful Grid"/>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C6F3FF" w:themeFill="accent1" w:themeFillTint="33"/>
    </w:tcPr>
    <w:tblStylePr w:type="firstRow">
      <w:rPr>
        <w:b/>
        <w:bCs/>
      </w:rPr>
      <w:tblPr/>
      <w:tcPr>
        <w:shd w:val="clear" w:color="auto" w:fill="8DE8FF" w:themeFill="accent1" w:themeFillTint="66"/>
      </w:tcPr>
    </w:tblStylePr>
    <w:tblStylePr w:type="lastRow">
      <w:rPr>
        <w:b/>
        <w:bCs/>
        <w:color w:val="000000" w:themeColor="text1"/>
      </w:rPr>
      <w:tblPr/>
      <w:tcPr>
        <w:shd w:val="clear" w:color="auto" w:fill="8DE8FF" w:themeFill="accent1" w:themeFillTint="66"/>
      </w:tcPr>
    </w:tblStylePr>
    <w:tblStylePr w:type="firstCol">
      <w:rPr>
        <w:color w:val="FFFFFF" w:themeColor="background1"/>
      </w:rPr>
      <w:tblPr/>
      <w:tcPr>
        <w:shd w:val="clear" w:color="auto" w:fill="0087A9" w:themeFill="accent1" w:themeFillShade="BF"/>
      </w:tcPr>
    </w:tblStylePr>
    <w:tblStylePr w:type="lastCol">
      <w:rPr>
        <w:color w:val="FFFFFF" w:themeColor="background1"/>
      </w:rPr>
      <w:tblPr/>
      <w:tcPr>
        <w:shd w:val="clear" w:color="auto" w:fill="0087A9" w:themeFill="accent1" w:themeFillShade="BF"/>
      </w:tcPr>
    </w:tblStylePr>
    <w:tblStylePr w:type="band1Vert">
      <w:tblPr/>
      <w:tcPr>
        <w:shd w:val="clear" w:color="auto" w:fill="71E2FF" w:themeFill="accent1" w:themeFillTint="7F"/>
      </w:tcPr>
    </w:tblStylePr>
    <w:tblStylePr w:type="band1Horz">
      <w:tblPr/>
      <w:tcPr>
        <w:shd w:val="clear" w:color="auto" w:fill="71E2FF" w:themeFill="accent1" w:themeFillTint="7F"/>
      </w:tcPr>
    </w:tblStylePr>
  </w:style>
  <w:style w:type="table" w:styleId="ColorfulGrid-Accent2">
    <w:name w:val="Colorful Grid Accent 2"/>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EBFFBE" w:themeFill="accent2" w:themeFillTint="33"/>
    </w:tcPr>
    <w:tblStylePr w:type="firstRow">
      <w:rPr>
        <w:b/>
        <w:bCs/>
      </w:rPr>
      <w:tblPr/>
      <w:tcPr>
        <w:shd w:val="clear" w:color="auto" w:fill="D8FF7E" w:themeFill="accent2" w:themeFillTint="66"/>
      </w:tcPr>
    </w:tblStylePr>
    <w:tblStylePr w:type="lastRow">
      <w:rPr>
        <w:b/>
        <w:bCs/>
        <w:color w:val="000000" w:themeColor="text1"/>
      </w:rPr>
      <w:tblPr/>
      <w:tcPr>
        <w:shd w:val="clear" w:color="auto" w:fill="D8FF7E" w:themeFill="accent2" w:themeFillTint="66"/>
      </w:tcPr>
    </w:tblStylePr>
    <w:tblStylePr w:type="firstCol">
      <w:rPr>
        <w:color w:val="FFFFFF" w:themeColor="background1"/>
      </w:rPr>
      <w:tblPr/>
      <w:tcPr>
        <w:shd w:val="clear" w:color="auto" w:fill="628D00" w:themeFill="accent2" w:themeFillShade="BF"/>
      </w:tcPr>
    </w:tblStylePr>
    <w:tblStylePr w:type="lastCol">
      <w:rPr>
        <w:color w:val="FFFFFF" w:themeColor="background1"/>
      </w:rPr>
      <w:tblPr/>
      <w:tcPr>
        <w:shd w:val="clear" w:color="auto" w:fill="628D00" w:themeFill="accent2" w:themeFillShade="BF"/>
      </w:tcPr>
    </w:tblStylePr>
    <w:tblStylePr w:type="band1Vert">
      <w:tblPr/>
      <w:tcPr>
        <w:shd w:val="clear" w:color="auto" w:fill="CEFF5F" w:themeFill="accent2" w:themeFillTint="7F"/>
      </w:tcPr>
    </w:tblStylePr>
    <w:tblStylePr w:type="band1Horz">
      <w:tblPr/>
      <w:tcPr>
        <w:shd w:val="clear" w:color="auto" w:fill="CEFF5F" w:themeFill="accent2" w:themeFillTint="7F"/>
      </w:tcPr>
    </w:tblStylePr>
  </w:style>
  <w:style w:type="table" w:styleId="ColorfulGrid-Accent3">
    <w:name w:val="Colorful Grid Accent 3"/>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FDE7D2" w:themeFill="accent3" w:themeFillTint="33"/>
    </w:tcPr>
    <w:tblStylePr w:type="firstRow">
      <w:rPr>
        <w:b/>
        <w:bCs/>
      </w:rPr>
      <w:tblPr/>
      <w:tcPr>
        <w:shd w:val="clear" w:color="auto" w:fill="FBD0A5" w:themeFill="accent3" w:themeFillTint="66"/>
      </w:tcPr>
    </w:tblStylePr>
    <w:tblStylePr w:type="lastRow">
      <w:rPr>
        <w:b/>
        <w:bCs/>
        <w:color w:val="000000" w:themeColor="text1"/>
      </w:rPr>
      <w:tblPr/>
      <w:tcPr>
        <w:shd w:val="clear" w:color="auto" w:fill="FBD0A5" w:themeFill="accent3" w:themeFillTint="66"/>
      </w:tcPr>
    </w:tblStylePr>
    <w:tblStylePr w:type="firstCol">
      <w:rPr>
        <w:color w:val="FFFFFF" w:themeColor="background1"/>
      </w:rPr>
      <w:tblPr/>
      <w:tcPr>
        <w:shd w:val="clear" w:color="auto" w:fill="C76808" w:themeFill="accent3" w:themeFillShade="BF"/>
      </w:tcPr>
    </w:tblStylePr>
    <w:tblStylePr w:type="lastCol">
      <w:rPr>
        <w:color w:val="FFFFFF" w:themeColor="background1"/>
      </w:rPr>
      <w:tblPr/>
      <w:tcPr>
        <w:shd w:val="clear" w:color="auto" w:fill="C76808" w:themeFill="accent3" w:themeFillShade="BF"/>
      </w:tcPr>
    </w:tblStylePr>
    <w:tblStylePr w:type="band1Vert">
      <w:tblPr/>
      <w:tcPr>
        <w:shd w:val="clear" w:color="auto" w:fill="FAC58F" w:themeFill="accent3" w:themeFillTint="7F"/>
      </w:tcPr>
    </w:tblStylePr>
    <w:tblStylePr w:type="band1Horz">
      <w:tblPr/>
      <w:tcPr>
        <w:shd w:val="clear" w:color="auto" w:fill="FAC58F" w:themeFill="accent3" w:themeFillTint="7F"/>
      </w:tcPr>
    </w:tblStylePr>
  </w:style>
  <w:style w:type="table" w:styleId="ColorfulGrid-Accent4">
    <w:name w:val="Colorful Grid Accent 4"/>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FFB8F0" w:themeFill="accent4" w:themeFillTint="33"/>
    </w:tcPr>
    <w:tblStylePr w:type="firstRow">
      <w:rPr>
        <w:b/>
        <w:bCs/>
      </w:rPr>
      <w:tblPr/>
      <w:tcPr>
        <w:shd w:val="clear" w:color="auto" w:fill="FF72E2" w:themeFill="accent4" w:themeFillTint="66"/>
      </w:tcPr>
    </w:tblStylePr>
    <w:tblStylePr w:type="lastRow">
      <w:rPr>
        <w:b/>
        <w:bCs/>
        <w:color w:val="000000" w:themeColor="text1"/>
      </w:rPr>
      <w:tblPr/>
      <w:tcPr>
        <w:shd w:val="clear" w:color="auto" w:fill="FF72E2" w:themeFill="accent4" w:themeFillTint="66"/>
      </w:tcPr>
    </w:tblStylePr>
    <w:tblStylePr w:type="firstCol">
      <w:rPr>
        <w:color w:val="FFFFFF" w:themeColor="background1"/>
      </w:rPr>
      <w:tblPr/>
      <w:tcPr>
        <w:shd w:val="clear" w:color="auto" w:fill="76005E" w:themeFill="accent4" w:themeFillShade="BF"/>
      </w:tcPr>
    </w:tblStylePr>
    <w:tblStylePr w:type="lastCol">
      <w:rPr>
        <w:color w:val="FFFFFF" w:themeColor="background1"/>
      </w:rPr>
      <w:tblPr/>
      <w:tcPr>
        <w:shd w:val="clear" w:color="auto" w:fill="76005E" w:themeFill="accent4" w:themeFillShade="BF"/>
      </w:tcPr>
    </w:tblStylePr>
    <w:tblStylePr w:type="band1Vert">
      <w:tblPr/>
      <w:tcPr>
        <w:shd w:val="clear" w:color="auto" w:fill="FF4FDB" w:themeFill="accent4" w:themeFillTint="7F"/>
      </w:tcPr>
    </w:tblStylePr>
    <w:tblStylePr w:type="band1Horz">
      <w:tblPr/>
      <w:tcPr>
        <w:shd w:val="clear" w:color="auto" w:fill="FF4FDB" w:themeFill="accent4" w:themeFillTint="7F"/>
      </w:tcPr>
    </w:tblStylePr>
  </w:style>
  <w:style w:type="table" w:styleId="ColorfulGrid-Accent5">
    <w:name w:val="Colorful Grid Accent 5"/>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FFF9CF" w:themeFill="accent5" w:themeFillTint="33"/>
    </w:tcPr>
    <w:tblStylePr w:type="firstRow">
      <w:rPr>
        <w:b/>
        <w:bCs/>
      </w:rPr>
      <w:tblPr/>
      <w:tcPr>
        <w:shd w:val="clear" w:color="auto" w:fill="FFF4A0" w:themeFill="accent5" w:themeFillTint="66"/>
      </w:tcPr>
    </w:tblStylePr>
    <w:tblStylePr w:type="lastRow">
      <w:rPr>
        <w:b/>
        <w:bCs/>
        <w:color w:val="000000" w:themeColor="text1"/>
      </w:rPr>
      <w:tblPr/>
      <w:tcPr>
        <w:shd w:val="clear" w:color="auto" w:fill="FFF4A0" w:themeFill="accent5" w:themeFillTint="66"/>
      </w:tcPr>
    </w:tblStylePr>
    <w:tblStylePr w:type="firstCol">
      <w:rPr>
        <w:color w:val="FFFFFF" w:themeColor="background1"/>
      </w:rPr>
      <w:tblPr/>
      <w:tcPr>
        <w:shd w:val="clear" w:color="auto" w:fill="CCB500" w:themeFill="accent5" w:themeFillShade="BF"/>
      </w:tcPr>
    </w:tblStylePr>
    <w:tblStylePr w:type="lastCol">
      <w:rPr>
        <w:color w:val="FFFFFF" w:themeColor="background1"/>
      </w:rPr>
      <w:tblPr/>
      <w:tcPr>
        <w:shd w:val="clear" w:color="auto" w:fill="CCB500" w:themeFill="accent5" w:themeFillShade="BF"/>
      </w:tcPr>
    </w:tblStylePr>
    <w:tblStylePr w:type="band1Vert">
      <w:tblPr/>
      <w:tcPr>
        <w:shd w:val="clear" w:color="auto" w:fill="FFF288" w:themeFill="accent5" w:themeFillTint="7F"/>
      </w:tcPr>
    </w:tblStylePr>
    <w:tblStylePr w:type="band1Horz">
      <w:tblPr/>
      <w:tcPr>
        <w:shd w:val="clear" w:color="auto" w:fill="FFF288" w:themeFill="accent5" w:themeFillTint="7F"/>
      </w:tcPr>
    </w:tblStylePr>
  </w:style>
  <w:style w:type="table" w:styleId="ColorfulGrid-Accent6">
    <w:name w:val="Colorful Grid Accent 6"/>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E8E5E4" w:themeFill="accent6" w:themeFillTint="33"/>
    </w:tcPr>
    <w:tblStylePr w:type="firstRow">
      <w:rPr>
        <w:b/>
        <w:bCs/>
      </w:rPr>
      <w:tblPr/>
      <w:tcPr>
        <w:shd w:val="clear" w:color="auto" w:fill="D1CCC9" w:themeFill="accent6" w:themeFillTint="66"/>
      </w:tcPr>
    </w:tblStylePr>
    <w:tblStylePr w:type="lastRow">
      <w:rPr>
        <w:b/>
        <w:bCs/>
        <w:color w:val="000000" w:themeColor="text1"/>
      </w:rPr>
      <w:tblPr/>
      <w:tcPr>
        <w:shd w:val="clear" w:color="auto" w:fill="D1CCC9" w:themeFill="accent6" w:themeFillTint="66"/>
      </w:tcPr>
    </w:tblStylePr>
    <w:tblStylePr w:type="firstCol">
      <w:rPr>
        <w:color w:val="FFFFFF" w:themeColor="background1"/>
      </w:rPr>
      <w:tblPr/>
      <w:tcPr>
        <w:shd w:val="clear" w:color="auto" w:fill="69615A" w:themeFill="accent6" w:themeFillShade="BF"/>
      </w:tcPr>
    </w:tblStylePr>
    <w:tblStylePr w:type="lastCol">
      <w:rPr>
        <w:color w:val="FFFFFF" w:themeColor="background1"/>
      </w:rPr>
      <w:tblPr/>
      <w:tcPr>
        <w:shd w:val="clear" w:color="auto" w:fill="69615A" w:themeFill="accent6" w:themeFillShade="BF"/>
      </w:tcPr>
    </w:tblStylePr>
    <w:tblStylePr w:type="band1Vert">
      <w:tblPr/>
      <w:tcPr>
        <w:shd w:val="clear" w:color="auto" w:fill="C5C0BC" w:themeFill="accent6" w:themeFillTint="7F"/>
      </w:tcPr>
    </w:tblStylePr>
    <w:tblStylePr w:type="band1Horz">
      <w:tblPr/>
      <w:tcPr>
        <w:shd w:val="clear" w:color="auto" w:fill="C5C0BC" w:themeFill="accent6" w:themeFillTint="7F"/>
      </w:tcPr>
    </w:tblStylePr>
  </w:style>
  <w:style w:type="table" w:styleId="ColorfulList">
    <w:name w:val="Colorful List"/>
    <w:basedOn w:val="TableNormal"/>
    <w:uiPriority w:val="72"/>
    <w:semiHidden/>
    <w:unhideWhenUsed/>
    <w:rsid w:val="0004006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006A"/>
    <w:rPr>
      <w:color w:val="000000" w:themeColor="text1"/>
    </w:rPr>
    <w:tblPr>
      <w:tblStyleRowBandSize w:val="1"/>
      <w:tblStyleColBandSize w:val="1"/>
    </w:tblPr>
    <w:tcPr>
      <w:shd w:val="clear" w:color="auto" w:fill="E3F9FF" w:themeFill="accent1"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F0FF" w:themeFill="accent1" w:themeFillTint="3F"/>
      </w:tcPr>
    </w:tblStylePr>
    <w:tblStylePr w:type="band1Horz">
      <w:tblPr/>
      <w:tcPr>
        <w:shd w:val="clear" w:color="auto" w:fill="C6F3FF" w:themeFill="accent1" w:themeFillTint="33"/>
      </w:tcPr>
    </w:tblStylePr>
  </w:style>
  <w:style w:type="table" w:styleId="ColorfulList-Accent2">
    <w:name w:val="Colorful List Accent 2"/>
    <w:basedOn w:val="TableNormal"/>
    <w:uiPriority w:val="72"/>
    <w:semiHidden/>
    <w:unhideWhenUsed/>
    <w:rsid w:val="0004006A"/>
    <w:rPr>
      <w:color w:val="000000" w:themeColor="text1"/>
    </w:rPr>
    <w:tblPr>
      <w:tblStyleRowBandSize w:val="1"/>
      <w:tblStyleColBandSize w:val="1"/>
    </w:tblPr>
    <w:tcPr>
      <w:shd w:val="clear" w:color="auto" w:fill="F5FFDF" w:themeFill="accent2"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FAF" w:themeFill="accent2" w:themeFillTint="3F"/>
      </w:tcPr>
    </w:tblStylePr>
    <w:tblStylePr w:type="band1Horz">
      <w:tblPr/>
      <w:tcPr>
        <w:shd w:val="clear" w:color="auto" w:fill="EBFFBE" w:themeFill="accent2" w:themeFillTint="33"/>
      </w:tcPr>
    </w:tblStylePr>
  </w:style>
  <w:style w:type="table" w:styleId="ColorfulList-Accent3">
    <w:name w:val="Colorful List Accent 3"/>
    <w:basedOn w:val="TableNormal"/>
    <w:uiPriority w:val="72"/>
    <w:semiHidden/>
    <w:unhideWhenUsed/>
    <w:rsid w:val="0004006A"/>
    <w:rPr>
      <w:color w:val="000000" w:themeColor="text1"/>
    </w:rPr>
    <w:tblPr>
      <w:tblStyleRowBandSize w:val="1"/>
      <w:tblStyleColBandSize w:val="1"/>
    </w:tblPr>
    <w:tcPr>
      <w:shd w:val="clear" w:color="auto" w:fill="FEF3E8" w:themeFill="accent3" w:themeFillTint="19"/>
    </w:tcPr>
    <w:tblStylePr w:type="firstRow">
      <w:rPr>
        <w:b/>
        <w:bCs/>
        <w:color w:val="FFFFFF" w:themeColor="background1"/>
      </w:rPr>
      <w:tblPr/>
      <w:tcPr>
        <w:tcBorders>
          <w:bottom w:val="single" w:sz="12" w:space="0" w:color="FFFFFF" w:themeColor="background1"/>
        </w:tcBorders>
        <w:shd w:val="clear" w:color="auto" w:fill="7E0064" w:themeFill="accent4" w:themeFillShade="CC"/>
      </w:tcPr>
    </w:tblStylePr>
    <w:tblStylePr w:type="lastRow">
      <w:rPr>
        <w:b/>
        <w:bCs/>
        <w:color w:val="7E006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2C7" w:themeFill="accent3" w:themeFillTint="3F"/>
      </w:tcPr>
    </w:tblStylePr>
    <w:tblStylePr w:type="band1Horz">
      <w:tblPr/>
      <w:tcPr>
        <w:shd w:val="clear" w:color="auto" w:fill="FDE7D2" w:themeFill="accent3" w:themeFillTint="33"/>
      </w:tcPr>
    </w:tblStylePr>
  </w:style>
  <w:style w:type="table" w:styleId="ColorfulList-Accent4">
    <w:name w:val="Colorful List Accent 4"/>
    <w:basedOn w:val="TableNormal"/>
    <w:uiPriority w:val="72"/>
    <w:semiHidden/>
    <w:unhideWhenUsed/>
    <w:rsid w:val="0004006A"/>
    <w:rPr>
      <w:color w:val="000000" w:themeColor="text1"/>
    </w:rPr>
    <w:tblPr>
      <w:tblStyleRowBandSize w:val="1"/>
      <w:tblStyleColBandSize w:val="1"/>
    </w:tblPr>
    <w:tcPr>
      <w:shd w:val="clear" w:color="auto" w:fill="FFDCF7" w:themeFill="accent4" w:themeFillTint="19"/>
    </w:tcPr>
    <w:tblStylePr w:type="firstRow">
      <w:rPr>
        <w:b/>
        <w:bCs/>
        <w:color w:val="FFFFFF" w:themeColor="background1"/>
      </w:rPr>
      <w:tblPr/>
      <w:tcPr>
        <w:tcBorders>
          <w:bottom w:val="single" w:sz="12" w:space="0" w:color="FFFFFF" w:themeColor="background1"/>
        </w:tcBorders>
        <w:shd w:val="clear" w:color="auto" w:fill="D46F08" w:themeFill="accent3" w:themeFillShade="CC"/>
      </w:tcPr>
    </w:tblStylePr>
    <w:tblStylePr w:type="lastRow">
      <w:rPr>
        <w:b/>
        <w:bCs/>
        <w:color w:val="D46F0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8ED" w:themeFill="accent4" w:themeFillTint="3F"/>
      </w:tcPr>
    </w:tblStylePr>
    <w:tblStylePr w:type="band1Horz">
      <w:tblPr/>
      <w:tcPr>
        <w:shd w:val="clear" w:color="auto" w:fill="FFB8F0" w:themeFill="accent4" w:themeFillTint="33"/>
      </w:tcPr>
    </w:tblStylePr>
  </w:style>
  <w:style w:type="table" w:styleId="ColorfulList-Accent5">
    <w:name w:val="Colorful List Accent 5"/>
    <w:basedOn w:val="TableNormal"/>
    <w:uiPriority w:val="72"/>
    <w:semiHidden/>
    <w:unhideWhenUsed/>
    <w:rsid w:val="0004006A"/>
    <w:rPr>
      <w:color w:val="000000" w:themeColor="text1"/>
    </w:rPr>
    <w:tblPr>
      <w:tblStyleRowBandSize w:val="1"/>
      <w:tblStyleColBandSize w:val="1"/>
    </w:tblPr>
    <w:tcPr>
      <w:shd w:val="clear" w:color="auto" w:fill="FFFCE7" w:themeFill="accent5" w:themeFillTint="19"/>
    </w:tcPr>
    <w:tblStylePr w:type="firstRow">
      <w:rPr>
        <w:b/>
        <w:bCs/>
        <w:color w:val="FFFFFF" w:themeColor="background1"/>
      </w:rPr>
      <w:tblPr/>
      <w:tcPr>
        <w:tcBorders>
          <w:bottom w:val="single" w:sz="12" w:space="0" w:color="FFFFFF" w:themeColor="background1"/>
        </w:tcBorders>
        <w:shd w:val="clear" w:color="auto" w:fill="706760" w:themeFill="accent6" w:themeFillShade="CC"/>
      </w:tcPr>
    </w:tblStylePr>
    <w:tblStylePr w:type="lastRow">
      <w:rPr>
        <w:b/>
        <w:bCs/>
        <w:color w:val="70676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4" w:themeFill="accent5" w:themeFillTint="3F"/>
      </w:tcPr>
    </w:tblStylePr>
    <w:tblStylePr w:type="band1Horz">
      <w:tblPr/>
      <w:tcPr>
        <w:shd w:val="clear" w:color="auto" w:fill="FFF9CF" w:themeFill="accent5" w:themeFillTint="33"/>
      </w:tcPr>
    </w:tblStylePr>
  </w:style>
  <w:style w:type="table" w:styleId="ColorfulList-Accent6">
    <w:name w:val="Colorful List Accent 6"/>
    <w:basedOn w:val="TableNormal"/>
    <w:uiPriority w:val="72"/>
    <w:semiHidden/>
    <w:unhideWhenUsed/>
    <w:rsid w:val="0004006A"/>
    <w:rPr>
      <w:color w:val="000000" w:themeColor="text1"/>
    </w:rPr>
    <w:tblPr>
      <w:tblStyleRowBandSize w:val="1"/>
      <w:tblStyleColBandSize w:val="1"/>
    </w:tblPr>
    <w:tcPr>
      <w:shd w:val="clear" w:color="auto" w:fill="F3F2F1" w:themeFill="accent6" w:themeFillTint="19"/>
    </w:tcPr>
    <w:tblStylePr w:type="firstRow">
      <w:rPr>
        <w:b/>
        <w:bCs/>
        <w:color w:val="FFFFFF" w:themeColor="background1"/>
      </w:rPr>
      <w:tblPr/>
      <w:tcPr>
        <w:tcBorders>
          <w:bottom w:val="single" w:sz="12" w:space="0" w:color="FFFFFF" w:themeColor="background1"/>
        </w:tcBorders>
        <w:shd w:val="clear" w:color="auto" w:fill="DAC200" w:themeFill="accent5" w:themeFillShade="CC"/>
      </w:tcPr>
    </w:tblStylePr>
    <w:tblStylePr w:type="lastRow">
      <w:rPr>
        <w:b/>
        <w:bCs/>
        <w:color w:val="DAC2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0DD" w:themeFill="accent6" w:themeFillTint="3F"/>
      </w:tcPr>
    </w:tblStylePr>
    <w:tblStylePr w:type="band1Horz">
      <w:tblPr/>
      <w:tcPr>
        <w:shd w:val="clear" w:color="auto" w:fill="E8E5E4" w:themeFill="accent6" w:themeFillTint="33"/>
      </w:tcPr>
    </w:tblStylePr>
  </w:style>
  <w:style w:type="table" w:styleId="ColorfulShading">
    <w:name w:val="Colorful Shading"/>
    <w:basedOn w:val="TableNormal"/>
    <w:uiPriority w:val="71"/>
    <w:semiHidden/>
    <w:unhideWhenUsed/>
    <w:rsid w:val="0004006A"/>
    <w:rPr>
      <w:color w:val="000000" w:themeColor="text1"/>
    </w:rPr>
    <w:tblPr>
      <w:tblStyleRowBandSize w:val="1"/>
      <w:tblStyleColBandSize w:val="1"/>
      <w:tblBorders>
        <w:top w:val="single" w:sz="24" w:space="0" w:color="84BD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006A"/>
    <w:rPr>
      <w:color w:val="000000" w:themeColor="text1"/>
    </w:rPr>
    <w:tblPr>
      <w:tblStyleRowBandSize w:val="1"/>
      <w:tblStyleColBandSize w:val="1"/>
      <w:tblBorders>
        <w:top w:val="single" w:sz="24" w:space="0" w:color="84BD00" w:themeColor="accent2"/>
        <w:left w:val="single" w:sz="4" w:space="0" w:color="00B5E2" w:themeColor="accent1"/>
        <w:bottom w:val="single" w:sz="4" w:space="0" w:color="00B5E2" w:themeColor="accent1"/>
        <w:right w:val="single" w:sz="4" w:space="0" w:color="00B5E2" w:themeColor="accent1"/>
        <w:insideH w:val="single" w:sz="4" w:space="0" w:color="FFFFFF" w:themeColor="background1"/>
        <w:insideV w:val="single" w:sz="4" w:space="0" w:color="FFFFFF" w:themeColor="background1"/>
      </w:tblBorders>
    </w:tblPr>
    <w:tcPr>
      <w:shd w:val="clear" w:color="auto" w:fill="E3F9FF" w:themeFill="accent1"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C87" w:themeFill="accent1" w:themeFillShade="99"/>
      </w:tcPr>
    </w:tblStylePr>
    <w:tblStylePr w:type="firstCol">
      <w:rPr>
        <w:color w:val="FFFFFF" w:themeColor="background1"/>
      </w:rPr>
      <w:tblPr/>
      <w:tcPr>
        <w:tcBorders>
          <w:top w:val="nil"/>
          <w:left w:val="nil"/>
          <w:bottom w:val="nil"/>
          <w:right w:val="nil"/>
          <w:insideH w:val="single" w:sz="4" w:space="0" w:color="006C87" w:themeColor="accent1" w:themeShade="99"/>
          <w:insideV w:val="nil"/>
        </w:tcBorders>
        <w:shd w:val="clear" w:color="auto" w:fill="006C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C87" w:themeFill="accent1" w:themeFillShade="99"/>
      </w:tcPr>
    </w:tblStylePr>
    <w:tblStylePr w:type="band1Vert">
      <w:tblPr/>
      <w:tcPr>
        <w:shd w:val="clear" w:color="auto" w:fill="8DE8FF" w:themeFill="accent1" w:themeFillTint="66"/>
      </w:tcPr>
    </w:tblStylePr>
    <w:tblStylePr w:type="band1Horz">
      <w:tblPr/>
      <w:tcPr>
        <w:shd w:val="clear" w:color="auto" w:fill="71E2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006A"/>
    <w:rPr>
      <w:color w:val="000000" w:themeColor="text1"/>
    </w:rPr>
    <w:tblPr>
      <w:tblStyleRowBandSize w:val="1"/>
      <w:tblStyleColBandSize w:val="1"/>
      <w:tblBorders>
        <w:top w:val="single" w:sz="24" w:space="0" w:color="84BD00" w:themeColor="accent2"/>
        <w:left w:val="single" w:sz="4" w:space="0" w:color="84BD00" w:themeColor="accent2"/>
        <w:bottom w:val="single" w:sz="4" w:space="0" w:color="84BD00" w:themeColor="accent2"/>
        <w:right w:val="single" w:sz="4" w:space="0" w:color="84BD00" w:themeColor="accent2"/>
        <w:insideH w:val="single" w:sz="4" w:space="0" w:color="FFFFFF" w:themeColor="background1"/>
        <w:insideV w:val="single" w:sz="4" w:space="0" w:color="FFFFFF" w:themeColor="background1"/>
      </w:tblBorders>
    </w:tblPr>
    <w:tcPr>
      <w:shd w:val="clear" w:color="auto" w:fill="F5FFDF" w:themeFill="accent2"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100" w:themeFill="accent2" w:themeFillShade="99"/>
      </w:tcPr>
    </w:tblStylePr>
    <w:tblStylePr w:type="firstCol">
      <w:rPr>
        <w:color w:val="FFFFFF" w:themeColor="background1"/>
      </w:rPr>
      <w:tblPr/>
      <w:tcPr>
        <w:tcBorders>
          <w:top w:val="nil"/>
          <w:left w:val="nil"/>
          <w:bottom w:val="nil"/>
          <w:right w:val="nil"/>
          <w:insideH w:val="single" w:sz="4" w:space="0" w:color="4F7100" w:themeColor="accent2" w:themeShade="99"/>
          <w:insideV w:val="nil"/>
        </w:tcBorders>
        <w:shd w:val="clear" w:color="auto" w:fill="4F71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F7100" w:themeFill="accent2" w:themeFillShade="99"/>
      </w:tcPr>
    </w:tblStylePr>
    <w:tblStylePr w:type="band1Vert">
      <w:tblPr/>
      <w:tcPr>
        <w:shd w:val="clear" w:color="auto" w:fill="D8FF7E" w:themeFill="accent2" w:themeFillTint="66"/>
      </w:tcPr>
    </w:tblStylePr>
    <w:tblStylePr w:type="band1Horz">
      <w:tblPr/>
      <w:tcPr>
        <w:shd w:val="clear" w:color="auto" w:fill="CEFF5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006A"/>
    <w:rPr>
      <w:color w:val="000000" w:themeColor="text1"/>
    </w:rPr>
    <w:tblPr>
      <w:tblStyleRowBandSize w:val="1"/>
      <w:tblStyleColBandSize w:val="1"/>
      <w:tblBorders>
        <w:top w:val="single" w:sz="24" w:space="0" w:color="9E007E" w:themeColor="accent4"/>
        <w:left w:val="single" w:sz="4" w:space="0" w:color="F68B1F" w:themeColor="accent3"/>
        <w:bottom w:val="single" w:sz="4" w:space="0" w:color="F68B1F" w:themeColor="accent3"/>
        <w:right w:val="single" w:sz="4" w:space="0" w:color="F68B1F" w:themeColor="accent3"/>
        <w:insideH w:val="single" w:sz="4" w:space="0" w:color="FFFFFF" w:themeColor="background1"/>
        <w:insideV w:val="single" w:sz="4" w:space="0" w:color="FFFFFF" w:themeColor="background1"/>
      </w:tblBorders>
    </w:tblPr>
    <w:tcPr>
      <w:shd w:val="clear" w:color="auto" w:fill="FEF3E8" w:themeFill="accent3" w:themeFillTint="19"/>
    </w:tcPr>
    <w:tblStylePr w:type="firstRow">
      <w:rPr>
        <w:b/>
        <w:bCs/>
      </w:rPr>
      <w:tblPr/>
      <w:tcPr>
        <w:tcBorders>
          <w:top w:val="nil"/>
          <w:left w:val="nil"/>
          <w:bottom w:val="single" w:sz="24" w:space="0" w:color="9E007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5306" w:themeFill="accent3" w:themeFillShade="99"/>
      </w:tcPr>
    </w:tblStylePr>
    <w:tblStylePr w:type="firstCol">
      <w:rPr>
        <w:color w:val="FFFFFF" w:themeColor="background1"/>
      </w:rPr>
      <w:tblPr/>
      <w:tcPr>
        <w:tcBorders>
          <w:top w:val="nil"/>
          <w:left w:val="nil"/>
          <w:bottom w:val="nil"/>
          <w:right w:val="nil"/>
          <w:insideH w:val="single" w:sz="4" w:space="0" w:color="9F5306" w:themeColor="accent3" w:themeShade="99"/>
          <w:insideV w:val="nil"/>
        </w:tcBorders>
        <w:shd w:val="clear" w:color="auto" w:fill="9F530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5306" w:themeFill="accent3" w:themeFillShade="99"/>
      </w:tcPr>
    </w:tblStylePr>
    <w:tblStylePr w:type="band1Vert">
      <w:tblPr/>
      <w:tcPr>
        <w:shd w:val="clear" w:color="auto" w:fill="FBD0A5" w:themeFill="accent3" w:themeFillTint="66"/>
      </w:tcPr>
    </w:tblStylePr>
    <w:tblStylePr w:type="band1Horz">
      <w:tblPr/>
      <w:tcPr>
        <w:shd w:val="clear" w:color="auto" w:fill="FAC58F" w:themeFill="accent3" w:themeFillTint="7F"/>
      </w:tcPr>
    </w:tblStylePr>
  </w:style>
  <w:style w:type="table" w:styleId="ColorfulShading-Accent4">
    <w:name w:val="Colorful Shading Accent 4"/>
    <w:basedOn w:val="TableNormal"/>
    <w:uiPriority w:val="71"/>
    <w:semiHidden/>
    <w:unhideWhenUsed/>
    <w:rsid w:val="0004006A"/>
    <w:rPr>
      <w:color w:val="000000" w:themeColor="text1"/>
    </w:rPr>
    <w:tblPr>
      <w:tblStyleRowBandSize w:val="1"/>
      <w:tblStyleColBandSize w:val="1"/>
      <w:tblBorders>
        <w:top w:val="single" w:sz="24" w:space="0" w:color="F68B1F" w:themeColor="accent3"/>
        <w:left w:val="single" w:sz="4" w:space="0" w:color="9E007E" w:themeColor="accent4"/>
        <w:bottom w:val="single" w:sz="4" w:space="0" w:color="9E007E" w:themeColor="accent4"/>
        <w:right w:val="single" w:sz="4" w:space="0" w:color="9E007E" w:themeColor="accent4"/>
        <w:insideH w:val="single" w:sz="4" w:space="0" w:color="FFFFFF" w:themeColor="background1"/>
        <w:insideV w:val="single" w:sz="4" w:space="0" w:color="FFFFFF" w:themeColor="background1"/>
      </w:tblBorders>
    </w:tblPr>
    <w:tcPr>
      <w:shd w:val="clear" w:color="auto" w:fill="FFDCF7" w:themeFill="accent4" w:themeFillTint="19"/>
    </w:tcPr>
    <w:tblStylePr w:type="firstRow">
      <w:rPr>
        <w:b/>
        <w:bCs/>
      </w:rPr>
      <w:tblPr/>
      <w:tcPr>
        <w:tcBorders>
          <w:top w:val="nil"/>
          <w:left w:val="nil"/>
          <w:bottom w:val="single" w:sz="24" w:space="0" w:color="F68B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004B" w:themeFill="accent4" w:themeFillShade="99"/>
      </w:tcPr>
    </w:tblStylePr>
    <w:tblStylePr w:type="firstCol">
      <w:rPr>
        <w:color w:val="FFFFFF" w:themeColor="background1"/>
      </w:rPr>
      <w:tblPr/>
      <w:tcPr>
        <w:tcBorders>
          <w:top w:val="nil"/>
          <w:left w:val="nil"/>
          <w:bottom w:val="nil"/>
          <w:right w:val="nil"/>
          <w:insideH w:val="single" w:sz="4" w:space="0" w:color="5E004B" w:themeColor="accent4" w:themeShade="99"/>
          <w:insideV w:val="nil"/>
        </w:tcBorders>
        <w:shd w:val="clear" w:color="auto" w:fill="5E004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004B" w:themeFill="accent4" w:themeFillShade="99"/>
      </w:tcPr>
    </w:tblStylePr>
    <w:tblStylePr w:type="band1Vert">
      <w:tblPr/>
      <w:tcPr>
        <w:shd w:val="clear" w:color="auto" w:fill="FF72E2" w:themeFill="accent4" w:themeFillTint="66"/>
      </w:tcPr>
    </w:tblStylePr>
    <w:tblStylePr w:type="band1Horz">
      <w:tblPr/>
      <w:tcPr>
        <w:shd w:val="clear" w:color="auto" w:fill="FF4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006A"/>
    <w:rPr>
      <w:color w:val="000000" w:themeColor="text1"/>
    </w:rPr>
    <w:tblPr>
      <w:tblStyleRowBandSize w:val="1"/>
      <w:tblStyleColBandSize w:val="1"/>
      <w:tblBorders>
        <w:top w:val="single" w:sz="24" w:space="0" w:color="8C8279" w:themeColor="accent6"/>
        <w:left w:val="single" w:sz="4" w:space="0" w:color="FFE512" w:themeColor="accent5"/>
        <w:bottom w:val="single" w:sz="4" w:space="0" w:color="FFE512" w:themeColor="accent5"/>
        <w:right w:val="single" w:sz="4" w:space="0" w:color="FFE512" w:themeColor="accent5"/>
        <w:insideH w:val="single" w:sz="4" w:space="0" w:color="FFFFFF" w:themeColor="background1"/>
        <w:insideV w:val="single" w:sz="4" w:space="0" w:color="FFFFFF" w:themeColor="background1"/>
      </w:tblBorders>
    </w:tblPr>
    <w:tcPr>
      <w:shd w:val="clear" w:color="auto" w:fill="FFFCE7" w:themeFill="accent5" w:themeFillTint="19"/>
    </w:tcPr>
    <w:tblStylePr w:type="firstRow">
      <w:rPr>
        <w:b/>
        <w:bCs/>
      </w:rPr>
      <w:tblPr/>
      <w:tcPr>
        <w:tcBorders>
          <w:top w:val="nil"/>
          <w:left w:val="nil"/>
          <w:bottom w:val="single" w:sz="24" w:space="0" w:color="8C827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9100" w:themeFill="accent5" w:themeFillShade="99"/>
      </w:tcPr>
    </w:tblStylePr>
    <w:tblStylePr w:type="firstCol">
      <w:rPr>
        <w:color w:val="FFFFFF" w:themeColor="background1"/>
      </w:rPr>
      <w:tblPr/>
      <w:tcPr>
        <w:tcBorders>
          <w:top w:val="nil"/>
          <w:left w:val="nil"/>
          <w:bottom w:val="nil"/>
          <w:right w:val="nil"/>
          <w:insideH w:val="single" w:sz="4" w:space="0" w:color="A39100" w:themeColor="accent5" w:themeShade="99"/>
          <w:insideV w:val="nil"/>
        </w:tcBorders>
        <w:shd w:val="clear" w:color="auto" w:fill="A391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9100" w:themeFill="accent5" w:themeFillShade="99"/>
      </w:tcPr>
    </w:tblStylePr>
    <w:tblStylePr w:type="band1Vert">
      <w:tblPr/>
      <w:tcPr>
        <w:shd w:val="clear" w:color="auto" w:fill="FFF4A0" w:themeFill="accent5" w:themeFillTint="66"/>
      </w:tcPr>
    </w:tblStylePr>
    <w:tblStylePr w:type="band1Horz">
      <w:tblPr/>
      <w:tcPr>
        <w:shd w:val="clear" w:color="auto" w:fill="FFF28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4006A"/>
    <w:rPr>
      <w:color w:val="000000" w:themeColor="text1"/>
    </w:rPr>
    <w:tblPr>
      <w:tblStyleRowBandSize w:val="1"/>
      <w:tblStyleColBandSize w:val="1"/>
      <w:tblBorders>
        <w:top w:val="single" w:sz="24" w:space="0" w:color="FFE512" w:themeColor="accent5"/>
        <w:left w:val="single" w:sz="4" w:space="0" w:color="8C8279" w:themeColor="accent6"/>
        <w:bottom w:val="single" w:sz="4" w:space="0" w:color="8C8279" w:themeColor="accent6"/>
        <w:right w:val="single" w:sz="4" w:space="0" w:color="8C8279" w:themeColor="accent6"/>
        <w:insideH w:val="single" w:sz="4" w:space="0" w:color="FFFFFF" w:themeColor="background1"/>
        <w:insideV w:val="single" w:sz="4" w:space="0" w:color="FFFFFF" w:themeColor="background1"/>
      </w:tblBorders>
    </w:tblPr>
    <w:tcPr>
      <w:shd w:val="clear" w:color="auto" w:fill="F3F2F1" w:themeFill="accent6" w:themeFillTint="19"/>
    </w:tcPr>
    <w:tblStylePr w:type="firstRow">
      <w:rPr>
        <w:b/>
        <w:bCs/>
      </w:rPr>
      <w:tblPr/>
      <w:tcPr>
        <w:tcBorders>
          <w:top w:val="nil"/>
          <w:left w:val="nil"/>
          <w:bottom w:val="single" w:sz="24" w:space="0" w:color="FFE5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D48" w:themeFill="accent6" w:themeFillShade="99"/>
      </w:tcPr>
    </w:tblStylePr>
    <w:tblStylePr w:type="firstCol">
      <w:rPr>
        <w:color w:val="FFFFFF" w:themeColor="background1"/>
      </w:rPr>
      <w:tblPr/>
      <w:tcPr>
        <w:tcBorders>
          <w:top w:val="nil"/>
          <w:left w:val="nil"/>
          <w:bottom w:val="nil"/>
          <w:right w:val="nil"/>
          <w:insideH w:val="single" w:sz="4" w:space="0" w:color="544D48" w:themeColor="accent6" w:themeShade="99"/>
          <w:insideV w:val="nil"/>
        </w:tcBorders>
        <w:shd w:val="clear" w:color="auto" w:fill="544D4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4D48" w:themeFill="accent6" w:themeFillShade="99"/>
      </w:tcPr>
    </w:tblStylePr>
    <w:tblStylePr w:type="band1Vert">
      <w:tblPr/>
      <w:tcPr>
        <w:shd w:val="clear" w:color="auto" w:fill="D1CCC9" w:themeFill="accent6" w:themeFillTint="66"/>
      </w:tcPr>
    </w:tblStylePr>
    <w:tblStylePr w:type="band1Horz">
      <w:tblPr/>
      <w:tcPr>
        <w:shd w:val="clear" w:color="auto" w:fill="C5C0BC" w:themeFill="accent6" w:themeFillTint="7F"/>
      </w:tcPr>
    </w:tblStylePr>
    <w:tblStylePr w:type="neCell">
      <w:rPr>
        <w:color w:val="000000" w:themeColor="text1"/>
      </w:rPr>
    </w:tblStylePr>
    <w:tblStylePr w:type="nwCell">
      <w:rPr>
        <w:color w:val="000000" w:themeColor="text1"/>
      </w:rPr>
    </w:tblStylePr>
  </w:style>
  <w:style w:type="paragraph" w:customStyle="1" w:styleId="CoverTitle">
    <w:name w:val="Cover Title"/>
    <w:basedOn w:val="Normal"/>
    <w:next w:val="BodyText"/>
    <w:semiHidden/>
    <w:unhideWhenUsed/>
    <w:rsid w:val="0004006A"/>
    <w:pPr>
      <w:spacing w:before="360" w:after="360" w:line="900" w:lineRule="atLeast"/>
    </w:pPr>
    <w:rPr>
      <w:rFonts w:asciiTheme="majorHAnsi" w:hAnsiTheme="majorHAnsi"/>
      <w:b/>
      <w:color w:val="00B5E2" w:themeColor="accent1"/>
      <w:sz w:val="80"/>
    </w:rPr>
  </w:style>
  <w:style w:type="table" w:styleId="DarkList">
    <w:name w:val="Dark List"/>
    <w:basedOn w:val="TableNormal"/>
    <w:uiPriority w:val="70"/>
    <w:semiHidden/>
    <w:unhideWhenUsed/>
    <w:rsid w:val="0004006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006A"/>
    <w:rPr>
      <w:color w:val="FFFFFF" w:themeColor="background1"/>
    </w:rPr>
    <w:tblPr>
      <w:tblStyleRowBandSize w:val="1"/>
      <w:tblStyleColBandSize w:val="1"/>
    </w:tblPr>
    <w:tcPr>
      <w:shd w:val="clear" w:color="auto" w:fill="00B5E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9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7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7A9" w:themeFill="accent1" w:themeFillShade="BF"/>
      </w:tcPr>
    </w:tblStylePr>
    <w:tblStylePr w:type="band1Vert">
      <w:tblPr/>
      <w:tcPr>
        <w:tcBorders>
          <w:top w:val="nil"/>
          <w:left w:val="nil"/>
          <w:bottom w:val="nil"/>
          <w:right w:val="nil"/>
          <w:insideH w:val="nil"/>
          <w:insideV w:val="nil"/>
        </w:tcBorders>
        <w:shd w:val="clear" w:color="auto" w:fill="0087A9" w:themeFill="accent1" w:themeFillShade="BF"/>
      </w:tcPr>
    </w:tblStylePr>
    <w:tblStylePr w:type="band1Horz">
      <w:tblPr/>
      <w:tcPr>
        <w:tcBorders>
          <w:top w:val="nil"/>
          <w:left w:val="nil"/>
          <w:bottom w:val="nil"/>
          <w:right w:val="nil"/>
          <w:insideH w:val="nil"/>
          <w:insideV w:val="nil"/>
        </w:tcBorders>
        <w:shd w:val="clear" w:color="auto" w:fill="0087A9" w:themeFill="accent1" w:themeFillShade="BF"/>
      </w:tcPr>
    </w:tblStylePr>
  </w:style>
  <w:style w:type="table" w:styleId="DarkList-Accent2">
    <w:name w:val="Dark List Accent 2"/>
    <w:basedOn w:val="TableNormal"/>
    <w:uiPriority w:val="70"/>
    <w:semiHidden/>
    <w:unhideWhenUsed/>
    <w:rsid w:val="0004006A"/>
    <w:rPr>
      <w:color w:val="FFFFFF" w:themeColor="background1"/>
    </w:rPr>
    <w:tblPr>
      <w:tblStyleRowBandSize w:val="1"/>
      <w:tblStyleColBandSize w:val="1"/>
    </w:tblPr>
    <w:tcPr>
      <w:shd w:val="clear" w:color="auto" w:fill="84BD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E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28D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28D00" w:themeFill="accent2" w:themeFillShade="BF"/>
      </w:tcPr>
    </w:tblStylePr>
    <w:tblStylePr w:type="band1Vert">
      <w:tblPr/>
      <w:tcPr>
        <w:tcBorders>
          <w:top w:val="nil"/>
          <w:left w:val="nil"/>
          <w:bottom w:val="nil"/>
          <w:right w:val="nil"/>
          <w:insideH w:val="nil"/>
          <w:insideV w:val="nil"/>
        </w:tcBorders>
        <w:shd w:val="clear" w:color="auto" w:fill="628D00" w:themeFill="accent2" w:themeFillShade="BF"/>
      </w:tcPr>
    </w:tblStylePr>
    <w:tblStylePr w:type="band1Horz">
      <w:tblPr/>
      <w:tcPr>
        <w:tcBorders>
          <w:top w:val="nil"/>
          <w:left w:val="nil"/>
          <w:bottom w:val="nil"/>
          <w:right w:val="nil"/>
          <w:insideH w:val="nil"/>
          <w:insideV w:val="nil"/>
        </w:tcBorders>
        <w:shd w:val="clear" w:color="auto" w:fill="628D00" w:themeFill="accent2" w:themeFillShade="BF"/>
      </w:tcPr>
    </w:tblStylePr>
  </w:style>
  <w:style w:type="table" w:styleId="DarkList-Accent3">
    <w:name w:val="Dark List Accent 3"/>
    <w:basedOn w:val="TableNormal"/>
    <w:uiPriority w:val="70"/>
    <w:semiHidden/>
    <w:unhideWhenUsed/>
    <w:rsid w:val="0004006A"/>
    <w:rPr>
      <w:color w:val="FFFFFF" w:themeColor="background1"/>
    </w:rPr>
    <w:tblPr>
      <w:tblStyleRowBandSize w:val="1"/>
      <w:tblStyleColBandSize w:val="1"/>
    </w:tblPr>
    <w:tcPr>
      <w:shd w:val="clear" w:color="auto" w:fill="F68B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50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680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6808" w:themeFill="accent3" w:themeFillShade="BF"/>
      </w:tcPr>
    </w:tblStylePr>
    <w:tblStylePr w:type="band1Vert">
      <w:tblPr/>
      <w:tcPr>
        <w:tcBorders>
          <w:top w:val="nil"/>
          <w:left w:val="nil"/>
          <w:bottom w:val="nil"/>
          <w:right w:val="nil"/>
          <w:insideH w:val="nil"/>
          <w:insideV w:val="nil"/>
        </w:tcBorders>
        <w:shd w:val="clear" w:color="auto" w:fill="C76808" w:themeFill="accent3" w:themeFillShade="BF"/>
      </w:tcPr>
    </w:tblStylePr>
    <w:tblStylePr w:type="band1Horz">
      <w:tblPr/>
      <w:tcPr>
        <w:tcBorders>
          <w:top w:val="nil"/>
          <w:left w:val="nil"/>
          <w:bottom w:val="nil"/>
          <w:right w:val="nil"/>
          <w:insideH w:val="nil"/>
          <w:insideV w:val="nil"/>
        </w:tcBorders>
        <w:shd w:val="clear" w:color="auto" w:fill="C76808" w:themeFill="accent3" w:themeFillShade="BF"/>
      </w:tcPr>
    </w:tblStylePr>
  </w:style>
  <w:style w:type="table" w:styleId="DarkList-Accent4">
    <w:name w:val="Dark List Accent 4"/>
    <w:basedOn w:val="TableNormal"/>
    <w:uiPriority w:val="70"/>
    <w:semiHidden/>
    <w:unhideWhenUsed/>
    <w:rsid w:val="0004006A"/>
    <w:rPr>
      <w:color w:val="FFFFFF" w:themeColor="background1"/>
    </w:rPr>
    <w:tblPr>
      <w:tblStyleRowBandSize w:val="1"/>
      <w:tblStyleColBandSize w:val="1"/>
    </w:tblPr>
    <w:tcPr>
      <w:shd w:val="clear" w:color="auto" w:fill="9E007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003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6005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6005E" w:themeFill="accent4" w:themeFillShade="BF"/>
      </w:tcPr>
    </w:tblStylePr>
    <w:tblStylePr w:type="band1Vert">
      <w:tblPr/>
      <w:tcPr>
        <w:tcBorders>
          <w:top w:val="nil"/>
          <w:left w:val="nil"/>
          <w:bottom w:val="nil"/>
          <w:right w:val="nil"/>
          <w:insideH w:val="nil"/>
          <w:insideV w:val="nil"/>
        </w:tcBorders>
        <w:shd w:val="clear" w:color="auto" w:fill="76005E" w:themeFill="accent4" w:themeFillShade="BF"/>
      </w:tcPr>
    </w:tblStylePr>
    <w:tblStylePr w:type="band1Horz">
      <w:tblPr/>
      <w:tcPr>
        <w:tcBorders>
          <w:top w:val="nil"/>
          <w:left w:val="nil"/>
          <w:bottom w:val="nil"/>
          <w:right w:val="nil"/>
          <w:insideH w:val="nil"/>
          <w:insideV w:val="nil"/>
        </w:tcBorders>
        <w:shd w:val="clear" w:color="auto" w:fill="76005E" w:themeFill="accent4" w:themeFillShade="BF"/>
      </w:tcPr>
    </w:tblStylePr>
  </w:style>
  <w:style w:type="table" w:styleId="DarkList-Accent5">
    <w:name w:val="Dark List Accent 5"/>
    <w:basedOn w:val="TableNormal"/>
    <w:uiPriority w:val="70"/>
    <w:semiHidden/>
    <w:unhideWhenUsed/>
    <w:rsid w:val="0004006A"/>
    <w:rPr>
      <w:color w:val="FFFFFF" w:themeColor="background1"/>
    </w:rPr>
    <w:tblPr>
      <w:tblStyleRowBandSize w:val="1"/>
      <w:tblStyleColBandSize w:val="1"/>
    </w:tblPr>
    <w:tcPr>
      <w:shd w:val="clear" w:color="auto" w:fill="FFE5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78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B5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B500" w:themeFill="accent5" w:themeFillShade="BF"/>
      </w:tcPr>
    </w:tblStylePr>
    <w:tblStylePr w:type="band1Vert">
      <w:tblPr/>
      <w:tcPr>
        <w:tcBorders>
          <w:top w:val="nil"/>
          <w:left w:val="nil"/>
          <w:bottom w:val="nil"/>
          <w:right w:val="nil"/>
          <w:insideH w:val="nil"/>
          <w:insideV w:val="nil"/>
        </w:tcBorders>
        <w:shd w:val="clear" w:color="auto" w:fill="CCB500" w:themeFill="accent5" w:themeFillShade="BF"/>
      </w:tcPr>
    </w:tblStylePr>
    <w:tblStylePr w:type="band1Horz">
      <w:tblPr/>
      <w:tcPr>
        <w:tcBorders>
          <w:top w:val="nil"/>
          <w:left w:val="nil"/>
          <w:bottom w:val="nil"/>
          <w:right w:val="nil"/>
          <w:insideH w:val="nil"/>
          <w:insideV w:val="nil"/>
        </w:tcBorders>
        <w:shd w:val="clear" w:color="auto" w:fill="CCB500" w:themeFill="accent5" w:themeFillShade="BF"/>
      </w:tcPr>
    </w:tblStylePr>
  </w:style>
  <w:style w:type="table" w:styleId="DarkList-Accent6">
    <w:name w:val="Dark List Accent 6"/>
    <w:basedOn w:val="TableNormal"/>
    <w:uiPriority w:val="70"/>
    <w:semiHidden/>
    <w:unhideWhenUsed/>
    <w:rsid w:val="0004006A"/>
    <w:rPr>
      <w:color w:val="FFFFFF" w:themeColor="background1"/>
    </w:rPr>
    <w:tblPr>
      <w:tblStyleRowBandSize w:val="1"/>
      <w:tblStyleColBandSize w:val="1"/>
    </w:tblPr>
    <w:tcPr>
      <w:shd w:val="clear" w:color="auto" w:fill="8C827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0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9615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9615A" w:themeFill="accent6" w:themeFillShade="BF"/>
      </w:tcPr>
    </w:tblStylePr>
    <w:tblStylePr w:type="band1Vert">
      <w:tblPr/>
      <w:tcPr>
        <w:tcBorders>
          <w:top w:val="nil"/>
          <w:left w:val="nil"/>
          <w:bottom w:val="nil"/>
          <w:right w:val="nil"/>
          <w:insideH w:val="nil"/>
          <w:insideV w:val="nil"/>
        </w:tcBorders>
        <w:shd w:val="clear" w:color="auto" w:fill="69615A" w:themeFill="accent6" w:themeFillShade="BF"/>
      </w:tcPr>
    </w:tblStylePr>
    <w:tblStylePr w:type="band1Horz">
      <w:tblPr/>
      <w:tcPr>
        <w:tcBorders>
          <w:top w:val="nil"/>
          <w:left w:val="nil"/>
          <w:bottom w:val="nil"/>
          <w:right w:val="nil"/>
          <w:insideH w:val="nil"/>
          <w:insideV w:val="nil"/>
        </w:tcBorders>
        <w:shd w:val="clear" w:color="auto" w:fill="69615A" w:themeFill="accent6" w:themeFillShade="BF"/>
      </w:tcPr>
    </w:tblStylePr>
  </w:style>
  <w:style w:type="paragraph" w:customStyle="1" w:styleId="DividerSectionNumber">
    <w:name w:val="Divider Section Number"/>
    <w:basedOn w:val="BodyText"/>
    <w:next w:val="BodyText"/>
    <w:semiHidden/>
    <w:unhideWhenUsed/>
    <w:rsid w:val="0004006A"/>
    <w:pPr>
      <w:spacing w:before="360" w:after="360" w:line="2400" w:lineRule="atLeast"/>
      <w:jc w:val="right"/>
    </w:pPr>
    <w:rPr>
      <w:rFonts w:asciiTheme="majorHAnsi" w:hAnsiTheme="majorHAnsi"/>
      <w:color w:val="00B5E2" w:themeColor="accent1"/>
      <w:sz w:val="200"/>
    </w:rPr>
  </w:style>
  <w:style w:type="paragraph" w:customStyle="1" w:styleId="DividerSectionNumberSmall">
    <w:name w:val="Divider Section Number (Small)"/>
    <w:basedOn w:val="Normal"/>
    <w:next w:val="BodyText"/>
    <w:semiHidden/>
    <w:unhideWhenUsed/>
    <w:rsid w:val="0004006A"/>
    <w:pPr>
      <w:spacing w:before="360" w:after="360" w:line="1440" w:lineRule="atLeast"/>
      <w:jc w:val="right"/>
    </w:pPr>
    <w:rPr>
      <w:rFonts w:asciiTheme="majorHAnsi" w:hAnsiTheme="majorHAnsi"/>
      <w:b/>
      <w:color w:val="00B5E2" w:themeColor="accent1"/>
      <w:sz w:val="120"/>
    </w:rPr>
  </w:style>
  <w:style w:type="character" w:styleId="FollowedHyperlink">
    <w:name w:val="FollowedHyperlink"/>
    <w:basedOn w:val="DefaultParagraphFont"/>
    <w:uiPriority w:val="27"/>
    <w:qFormat/>
    <w:rsid w:val="0004006A"/>
    <w:rPr>
      <w:color w:val="84BD00" w:themeColor="accent2"/>
      <w:u w:val="single"/>
    </w:rPr>
  </w:style>
  <w:style w:type="character" w:styleId="FootnoteReference">
    <w:name w:val="footnote reference"/>
    <w:basedOn w:val="DefaultParagraphFont"/>
    <w:uiPriority w:val="99"/>
    <w:semiHidden/>
    <w:unhideWhenUsed/>
    <w:rsid w:val="0004006A"/>
    <w:rPr>
      <w:rFonts w:asciiTheme="majorHAnsi" w:hAnsiTheme="majorHAnsi"/>
      <w:color w:val="84BD00" w:themeColor="accent2"/>
      <w:vertAlign w:val="superscript"/>
    </w:rPr>
  </w:style>
  <w:style w:type="paragraph" w:styleId="FootnoteText">
    <w:name w:val="footnote text"/>
    <w:basedOn w:val="Normal"/>
    <w:link w:val="FootnoteTextChar"/>
    <w:uiPriority w:val="99"/>
    <w:semiHidden/>
    <w:unhideWhenUsed/>
    <w:rsid w:val="0004006A"/>
    <w:pPr>
      <w:spacing w:line="240" w:lineRule="auto"/>
    </w:pPr>
    <w:rPr>
      <w:sz w:val="16"/>
      <w:szCs w:val="20"/>
    </w:rPr>
  </w:style>
  <w:style w:type="character" w:customStyle="1" w:styleId="FootnoteTextChar">
    <w:name w:val="Footnote Text Char"/>
    <w:basedOn w:val="DefaultParagraphFont"/>
    <w:link w:val="FootnoteText"/>
    <w:uiPriority w:val="99"/>
    <w:semiHidden/>
    <w:rsid w:val="0004006A"/>
    <w:rPr>
      <w:sz w:val="16"/>
      <w:szCs w:val="20"/>
    </w:rPr>
  </w:style>
  <w:style w:type="character" w:customStyle="1" w:styleId="Heading4Char">
    <w:name w:val="Heading 4 Char"/>
    <w:basedOn w:val="DefaultParagraphFont"/>
    <w:link w:val="Heading4"/>
    <w:uiPriority w:val="5"/>
    <w:rsid w:val="00B06693"/>
    <w:rPr>
      <w:rFonts w:asciiTheme="majorHAnsi" w:eastAsiaTheme="majorEastAsia" w:hAnsiTheme="majorHAnsi" w:cstheme="majorBidi"/>
      <w:b/>
      <w:bCs/>
      <w:iCs/>
      <w:kern w:val="18"/>
      <w:sz w:val="30"/>
    </w:rPr>
  </w:style>
  <w:style w:type="character" w:customStyle="1" w:styleId="Heading5Char">
    <w:name w:val="Heading 5 Char"/>
    <w:basedOn w:val="DefaultParagraphFont"/>
    <w:link w:val="Heading5"/>
    <w:uiPriority w:val="9"/>
    <w:semiHidden/>
    <w:rsid w:val="008F637D"/>
    <w:rPr>
      <w:rFonts w:asciiTheme="majorHAnsi" w:eastAsiaTheme="majorEastAsia" w:hAnsiTheme="majorHAnsi" w:cstheme="majorBidi"/>
      <w:b/>
      <w:color w:val="00B5E2" w:themeColor="accent1"/>
    </w:rPr>
  </w:style>
  <w:style w:type="table" w:styleId="LightGrid">
    <w:name w:val="Light Grid"/>
    <w:basedOn w:val="TableNormal"/>
    <w:uiPriority w:val="62"/>
    <w:semiHidden/>
    <w:unhideWhenUsed/>
    <w:rsid w:val="000400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4006A"/>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insideH w:val="single" w:sz="8" w:space="0" w:color="00B5E2" w:themeColor="accent1"/>
        <w:insideV w:val="single" w:sz="8" w:space="0" w:color="00B5E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5E2" w:themeColor="accent1"/>
          <w:left w:val="single" w:sz="8" w:space="0" w:color="00B5E2" w:themeColor="accent1"/>
          <w:bottom w:val="single" w:sz="18" w:space="0" w:color="00B5E2" w:themeColor="accent1"/>
          <w:right w:val="single" w:sz="8" w:space="0" w:color="00B5E2" w:themeColor="accent1"/>
          <w:insideH w:val="nil"/>
          <w:insideV w:val="single" w:sz="8" w:space="0" w:color="00B5E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5E2" w:themeColor="accent1"/>
          <w:left w:val="single" w:sz="8" w:space="0" w:color="00B5E2" w:themeColor="accent1"/>
          <w:bottom w:val="single" w:sz="8" w:space="0" w:color="00B5E2" w:themeColor="accent1"/>
          <w:right w:val="single" w:sz="8" w:space="0" w:color="00B5E2" w:themeColor="accent1"/>
          <w:insideH w:val="nil"/>
          <w:insideV w:val="single" w:sz="8" w:space="0" w:color="00B5E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tblStylePr w:type="band1Vert">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shd w:val="clear" w:color="auto" w:fill="B8F0FF" w:themeFill="accent1" w:themeFillTint="3F"/>
      </w:tcPr>
    </w:tblStylePr>
    <w:tblStylePr w:type="band1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insideV w:val="single" w:sz="8" w:space="0" w:color="00B5E2" w:themeColor="accent1"/>
        </w:tcBorders>
        <w:shd w:val="clear" w:color="auto" w:fill="B8F0FF" w:themeFill="accent1" w:themeFillTint="3F"/>
      </w:tcPr>
    </w:tblStylePr>
    <w:tblStylePr w:type="band2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insideV w:val="single" w:sz="8" w:space="0" w:color="00B5E2" w:themeColor="accent1"/>
        </w:tcBorders>
      </w:tcPr>
    </w:tblStylePr>
  </w:style>
  <w:style w:type="table" w:styleId="LightGrid-Accent2">
    <w:name w:val="Light Grid Accent 2"/>
    <w:basedOn w:val="TableNormal"/>
    <w:uiPriority w:val="62"/>
    <w:semiHidden/>
    <w:unhideWhenUsed/>
    <w:rsid w:val="0004006A"/>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insideH w:val="single" w:sz="8" w:space="0" w:color="84BD00" w:themeColor="accent2"/>
        <w:insideV w:val="single" w:sz="8" w:space="0" w:color="84BD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BD00" w:themeColor="accent2"/>
          <w:left w:val="single" w:sz="8" w:space="0" w:color="84BD00" w:themeColor="accent2"/>
          <w:bottom w:val="single" w:sz="18" w:space="0" w:color="84BD00" w:themeColor="accent2"/>
          <w:right w:val="single" w:sz="8" w:space="0" w:color="84BD00" w:themeColor="accent2"/>
          <w:insideH w:val="nil"/>
          <w:insideV w:val="single" w:sz="8" w:space="0" w:color="84BD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BD00" w:themeColor="accent2"/>
          <w:left w:val="single" w:sz="8" w:space="0" w:color="84BD00" w:themeColor="accent2"/>
          <w:bottom w:val="single" w:sz="8" w:space="0" w:color="84BD00" w:themeColor="accent2"/>
          <w:right w:val="single" w:sz="8" w:space="0" w:color="84BD00" w:themeColor="accent2"/>
          <w:insideH w:val="nil"/>
          <w:insideV w:val="single" w:sz="8" w:space="0" w:color="84BD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tblStylePr w:type="band1Vert">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shd w:val="clear" w:color="auto" w:fill="E7FFAF" w:themeFill="accent2" w:themeFillTint="3F"/>
      </w:tcPr>
    </w:tblStylePr>
    <w:tblStylePr w:type="band1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insideV w:val="single" w:sz="8" w:space="0" w:color="84BD00" w:themeColor="accent2"/>
        </w:tcBorders>
        <w:shd w:val="clear" w:color="auto" w:fill="E7FFAF" w:themeFill="accent2" w:themeFillTint="3F"/>
      </w:tcPr>
    </w:tblStylePr>
    <w:tblStylePr w:type="band2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insideV w:val="single" w:sz="8" w:space="0" w:color="84BD00" w:themeColor="accent2"/>
        </w:tcBorders>
      </w:tcPr>
    </w:tblStylePr>
  </w:style>
  <w:style w:type="table" w:styleId="LightGrid-Accent3">
    <w:name w:val="Light Grid Accent 3"/>
    <w:basedOn w:val="TableNormal"/>
    <w:uiPriority w:val="62"/>
    <w:semiHidden/>
    <w:unhideWhenUsed/>
    <w:rsid w:val="0004006A"/>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insideH w:val="single" w:sz="8" w:space="0" w:color="F68B1F" w:themeColor="accent3"/>
        <w:insideV w:val="single" w:sz="8" w:space="0" w:color="F68B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B1F" w:themeColor="accent3"/>
          <w:left w:val="single" w:sz="8" w:space="0" w:color="F68B1F" w:themeColor="accent3"/>
          <w:bottom w:val="single" w:sz="18" w:space="0" w:color="F68B1F" w:themeColor="accent3"/>
          <w:right w:val="single" w:sz="8" w:space="0" w:color="F68B1F" w:themeColor="accent3"/>
          <w:insideH w:val="nil"/>
          <w:insideV w:val="single" w:sz="8" w:space="0" w:color="F68B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B1F" w:themeColor="accent3"/>
          <w:left w:val="single" w:sz="8" w:space="0" w:color="F68B1F" w:themeColor="accent3"/>
          <w:bottom w:val="single" w:sz="8" w:space="0" w:color="F68B1F" w:themeColor="accent3"/>
          <w:right w:val="single" w:sz="8" w:space="0" w:color="F68B1F" w:themeColor="accent3"/>
          <w:insideH w:val="nil"/>
          <w:insideV w:val="single" w:sz="8" w:space="0" w:color="F68B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tblStylePr w:type="band1Vert">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shd w:val="clear" w:color="auto" w:fill="FCE2C7" w:themeFill="accent3" w:themeFillTint="3F"/>
      </w:tcPr>
    </w:tblStylePr>
    <w:tblStylePr w:type="band1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insideV w:val="single" w:sz="8" w:space="0" w:color="F68B1F" w:themeColor="accent3"/>
        </w:tcBorders>
        <w:shd w:val="clear" w:color="auto" w:fill="FCE2C7" w:themeFill="accent3" w:themeFillTint="3F"/>
      </w:tcPr>
    </w:tblStylePr>
    <w:tblStylePr w:type="band2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insideV w:val="single" w:sz="8" w:space="0" w:color="F68B1F" w:themeColor="accent3"/>
        </w:tcBorders>
      </w:tcPr>
    </w:tblStylePr>
  </w:style>
  <w:style w:type="table" w:styleId="LightGrid-Accent4">
    <w:name w:val="Light Grid Accent 4"/>
    <w:basedOn w:val="TableNormal"/>
    <w:uiPriority w:val="62"/>
    <w:semiHidden/>
    <w:unhideWhenUsed/>
    <w:rsid w:val="0004006A"/>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insideH w:val="single" w:sz="8" w:space="0" w:color="9E007E" w:themeColor="accent4"/>
        <w:insideV w:val="single" w:sz="8" w:space="0" w:color="9E007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007E" w:themeColor="accent4"/>
          <w:left w:val="single" w:sz="8" w:space="0" w:color="9E007E" w:themeColor="accent4"/>
          <w:bottom w:val="single" w:sz="18" w:space="0" w:color="9E007E" w:themeColor="accent4"/>
          <w:right w:val="single" w:sz="8" w:space="0" w:color="9E007E" w:themeColor="accent4"/>
          <w:insideH w:val="nil"/>
          <w:insideV w:val="single" w:sz="8" w:space="0" w:color="9E007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007E" w:themeColor="accent4"/>
          <w:left w:val="single" w:sz="8" w:space="0" w:color="9E007E" w:themeColor="accent4"/>
          <w:bottom w:val="single" w:sz="8" w:space="0" w:color="9E007E" w:themeColor="accent4"/>
          <w:right w:val="single" w:sz="8" w:space="0" w:color="9E007E" w:themeColor="accent4"/>
          <w:insideH w:val="nil"/>
          <w:insideV w:val="single" w:sz="8" w:space="0" w:color="9E007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tblStylePr w:type="band1Vert">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shd w:val="clear" w:color="auto" w:fill="FFA8ED" w:themeFill="accent4" w:themeFillTint="3F"/>
      </w:tcPr>
    </w:tblStylePr>
    <w:tblStylePr w:type="band1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insideV w:val="single" w:sz="8" w:space="0" w:color="9E007E" w:themeColor="accent4"/>
        </w:tcBorders>
        <w:shd w:val="clear" w:color="auto" w:fill="FFA8ED" w:themeFill="accent4" w:themeFillTint="3F"/>
      </w:tcPr>
    </w:tblStylePr>
    <w:tblStylePr w:type="band2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insideV w:val="single" w:sz="8" w:space="0" w:color="9E007E" w:themeColor="accent4"/>
        </w:tcBorders>
      </w:tcPr>
    </w:tblStylePr>
  </w:style>
  <w:style w:type="table" w:styleId="LightGrid-Accent5">
    <w:name w:val="Light Grid Accent 5"/>
    <w:basedOn w:val="TableNormal"/>
    <w:uiPriority w:val="62"/>
    <w:semiHidden/>
    <w:unhideWhenUsed/>
    <w:rsid w:val="0004006A"/>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insideH w:val="single" w:sz="8" w:space="0" w:color="FFE512" w:themeColor="accent5"/>
        <w:insideV w:val="single" w:sz="8" w:space="0" w:color="FFE5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512" w:themeColor="accent5"/>
          <w:left w:val="single" w:sz="8" w:space="0" w:color="FFE512" w:themeColor="accent5"/>
          <w:bottom w:val="single" w:sz="18" w:space="0" w:color="FFE512" w:themeColor="accent5"/>
          <w:right w:val="single" w:sz="8" w:space="0" w:color="FFE512" w:themeColor="accent5"/>
          <w:insideH w:val="nil"/>
          <w:insideV w:val="single" w:sz="8" w:space="0" w:color="FFE5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512" w:themeColor="accent5"/>
          <w:left w:val="single" w:sz="8" w:space="0" w:color="FFE512" w:themeColor="accent5"/>
          <w:bottom w:val="single" w:sz="8" w:space="0" w:color="FFE512" w:themeColor="accent5"/>
          <w:right w:val="single" w:sz="8" w:space="0" w:color="FFE512" w:themeColor="accent5"/>
          <w:insideH w:val="nil"/>
          <w:insideV w:val="single" w:sz="8" w:space="0" w:color="FFE5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tblStylePr w:type="band1Vert">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shd w:val="clear" w:color="auto" w:fill="FFF8C4" w:themeFill="accent5" w:themeFillTint="3F"/>
      </w:tcPr>
    </w:tblStylePr>
    <w:tblStylePr w:type="band1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insideV w:val="single" w:sz="8" w:space="0" w:color="FFE512" w:themeColor="accent5"/>
        </w:tcBorders>
        <w:shd w:val="clear" w:color="auto" w:fill="FFF8C4" w:themeFill="accent5" w:themeFillTint="3F"/>
      </w:tcPr>
    </w:tblStylePr>
    <w:tblStylePr w:type="band2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insideV w:val="single" w:sz="8" w:space="0" w:color="FFE512" w:themeColor="accent5"/>
        </w:tcBorders>
      </w:tcPr>
    </w:tblStylePr>
  </w:style>
  <w:style w:type="table" w:styleId="LightGrid-Accent6">
    <w:name w:val="Light Grid Accent 6"/>
    <w:basedOn w:val="TableNormal"/>
    <w:uiPriority w:val="62"/>
    <w:semiHidden/>
    <w:unhideWhenUsed/>
    <w:rsid w:val="0004006A"/>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insideH w:val="single" w:sz="8" w:space="0" w:color="8C8279" w:themeColor="accent6"/>
        <w:insideV w:val="single" w:sz="8" w:space="0" w:color="8C827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8279" w:themeColor="accent6"/>
          <w:left w:val="single" w:sz="8" w:space="0" w:color="8C8279" w:themeColor="accent6"/>
          <w:bottom w:val="single" w:sz="18" w:space="0" w:color="8C8279" w:themeColor="accent6"/>
          <w:right w:val="single" w:sz="8" w:space="0" w:color="8C8279" w:themeColor="accent6"/>
          <w:insideH w:val="nil"/>
          <w:insideV w:val="single" w:sz="8" w:space="0" w:color="8C827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8279" w:themeColor="accent6"/>
          <w:left w:val="single" w:sz="8" w:space="0" w:color="8C8279" w:themeColor="accent6"/>
          <w:bottom w:val="single" w:sz="8" w:space="0" w:color="8C8279" w:themeColor="accent6"/>
          <w:right w:val="single" w:sz="8" w:space="0" w:color="8C8279" w:themeColor="accent6"/>
          <w:insideH w:val="nil"/>
          <w:insideV w:val="single" w:sz="8" w:space="0" w:color="8C827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tblStylePr w:type="band1Vert">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shd w:val="clear" w:color="auto" w:fill="E2E0DD" w:themeFill="accent6" w:themeFillTint="3F"/>
      </w:tcPr>
    </w:tblStylePr>
    <w:tblStylePr w:type="band1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insideV w:val="single" w:sz="8" w:space="0" w:color="8C8279" w:themeColor="accent6"/>
        </w:tcBorders>
        <w:shd w:val="clear" w:color="auto" w:fill="E2E0DD" w:themeFill="accent6" w:themeFillTint="3F"/>
      </w:tcPr>
    </w:tblStylePr>
    <w:tblStylePr w:type="band2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insideV w:val="single" w:sz="8" w:space="0" w:color="8C8279" w:themeColor="accent6"/>
        </w:tcBorders>
      </w:tcPr>
    </w:tblStylePr>
  </w:style>
  <w:style w:type="table" w:styleId="LightList">
    <w:name w:val="Light List"/>
    <w:basedOn w:val="TableNormal"/>
    <w:uiPriority w:val="61"/>
    <w:semiHidden/>
    <w:unhideWhenUsed/>
    <w:rsid w:val="000400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006A"/>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tblBorders>
    </w:tblPr>
    <w:tblStylePr w:type="firstRow">
      <w:pPr>
        <w:spacing w:before="0" w:after="0" w:line="240" w:lineRule="auto"/>
      </w:pPr>
      <w:rPr>
        <w:b/>
        <w:bCs/>
        <w:color w:val="FFFFFF" w:themeColor="background1"/>
      </w:rPr>
      <w:tblPr/>
      <w:tcPr>
        <w:shd w:val="clear" w:color="auto" w:fill="00B5E2" w:themeFill="accent1"/>
      </w:tcPr>
    </w:tblStylePr>
    <w:tblStylePr w:type="lastRow">
      <w:pPr>
        <w:spacing w:before="0" w:after="0" w:line="240" w:lineRule="auto"/>
      </w:pPr>
      <w:rPr>
        <w:b/>
        <w:bCs/>
      </w:rPr>
      <w:tblPr/>
      <w:tcPr>
        <w:tcBorders>
          <w:top w:val="double" w:sz="6" w:space="0" w:color="00B5E2" w:themeColor="accent1"/>
          <w:left w:val="single" w:sz="8" w:space="0" w:color="00B5E2" w:themeColor="accent1"/>
          <w:bottom w:val="single" w:sz="8" w:space="0" w:color="00B5E2" w:themeColor="accent1"/>
          <w:right w:val="single" w:sz="8" w:space="0" w:color="00B5E2" w:themeColor="accent1"/>
        </w:tcBorders>
      </w:tcPr>
    </w:tblStylePr>
    <w:tblStylePr w:type="firstCol">
      <w:rPr>
        <w:b/>
        <w:bCs/>
      </w:rPr>
    </w:tblStylePr>
    <w:tblStylePr w:type="lastCol">
      <w:rPr>
        <w:b/>
        <w:bCs/>
      </w:rPr>
    </w:tblStylePr>
    <w:tblStylePr w:type="band1Vert">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tblStylePr w:type="band1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style>
  <w:style w:type="table" w:styleId="LightList-Accent2">
    <w:name w:val="Light List Accent 2"/>
    <w:basedOn w:val="TableNormal"/>
    <w:uiPriority w:val="61"/>
    <w:semiHidden/>
    <w:unhideWhenUsed/>
    <w:rsid w:val="0004006A"/>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tblBorders>
    </w:tblPr>
    <w:tblStylePr w:type="firstRow">
      <w:pPr>
        <w:spacing w:before="0" w:after="0" w:line="240" w:lineRule="auto"/>
      </w:pPr>
      <w:rPr>
        <w:b/>
        <w:bCs/>
        <w:color w:val="FFFFFF" w:themeColor="background1"/>
      </w:rPr>
      <w:tblPr/>
      <w:tcPr>
        <w:shd w:val="clear" w:color="auto" w:fill="84BD00" w:themeFill="accent2"/>
      </w:tcPr>
    </w:tblStylePr>
    <w:tblStylePr w:type="lastRow">
      <w:pPr>
        <w:spacing w:before="0" w:after="0" w:line="240" w:lineRule="auto"/>
      </w:pPr>
      <w:rPr>
        <w:b/>
        <w:bCs/>
      </w:rPr>
      <w:tblPr/>
      <w:tcPr>
        <w:tcBorders>
          <w:top w:val="double" w:sz="6" w:space="0" w:color="84BD00" w:themeColor="accent2"/>
          <w:left w:val="single" w:sz="8" w:space="0" w:color="84BD00" w:themeColor="accent2"/>
          <w:bottom w:val="single" w:sz="8" w:space="0" w:color="84BD00" w:themeColor="accent2"/>
          <w:right w:val="single" w:sz="8" w:space="0" w:color="84BD00" w:themeColor="accent2"/>
        </w:tcBorders>
      </w:tcPr>
    </w:tblStylePr>
    <w:tblStylePr w:type="firstCol">
      <w:rPr>
        <w:b/>
        <w:bCs/>
      </w:rPr>
    </w:tblStylePr>
    <w:tblStylePr w:type="lastCol">
      <w:rPr>
        <w:b/>
        <w:bCs/>
      </w:rPr>
    </w:tblStylePr>
    <w:tblStylePr w:type="band1Vert">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tblStylePr w:type="band1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style>
  <w:style w:type="table" w:styleId="LightList-Accent3">
    <w:name w:val="Light List Accent 3"/>
    <w:basedOn w:val="TableNormal"/>
    <w:uiPriority w:val="61"/>
    <w:semiHidden/>
    <w:unhideWhenUsed/>
    <w:rsid w:val="0004006A"/>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tblBorders>
    </w:tblPr>
    <w:tblStylePr w:type="firstRow">
      <w:pPr>
        <w:spacing w:before="0" w:after="0" w:line="240" w:lineRule="auto"/>
      </w:pPr>
      <w:rPr>
        <w:b/>
        <w:bCs/>
        <w:color w:val="FFFFFF" w:themeColor="background1"/>
      </w:rPr>
      <w:tblPr/>
      <w:tcPr>
        <w:shd w:val="clear" w:color="auto" w:fill="F68B1F" w:themeFill="accent3"/>
      </w:tcPr>
    </w:tblStylePr>
    <w:tblStylePr w:type="lastRow">
      <w:pPr>
        <w:spacing w:before="0" w:after="0" w:line="240" w:lineRule="auto"/>
      </w:pPr>
      <w:rPr>
        <w:b/>
        <w:bCs/>
      </w:rPr>
      <w:tblPr/>
      <w:tcPr>
        <w:tcBorders>
          <w:top w:val="double" w:sz="6" w:space="0" w:color="F68B1F" w:themeColor="accent3"/>
          <w:left w:val="single" w:sz="8" w:space="0" w:color="F68B1F" w:themeColor="accent3"/>
          <w:bottom w:val="single" w:sz="8" w:space="0" w:color="F68B1F" w:themeColor="accent3"/>
          <w:right w:val="single" w:sz="8" w:space="0" w:color="F68B1F" w:themeColor="accent3"/>
        </w:tcBorders>
      </w:tcPr>
    </w:tblStylePr>
    <w:tblStylePr w:type="firstCol">
      <w:rPr>
        <w:b/>
        <w:bCs/>
      </w:rPr>
    </w:tblStylePr>
    <w:tblStylePr w:type="lastCol">
      <w:rPr>
        <w:b/>
        <w:bCs/>
      </w:rPr>
    </w:tblStylePr>
    <w:tblStylePr w:type="band1Vert">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tblStylePr w:type="band1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style>
  <w:style w:type="table" w:styleId="LightList-Accent4">
    <w:name w:val="Light List Accent 4"/>
    <w:basedOn w:val="TableNormal"/>
    <w:uiPriority w:val="61"/>
    <w:semiHidden/>
    <w:unhideWhenUsed/>
    <w:rsid w:val="0004006A"/>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tblBorders>
    </w:tblPr>
    <w:tblStylePr w:type="firstRow">
      <w:pPr>
        <w:spacing w:before="0" w:after="0" w:line="240" w:lineRule="auto"/>
      </w:pPr>
      <w:rPr>
        <w:b/>
        <w:bCs/>
        <w:color w:val="FFFFFF" w:themeColor="background1"/>
      </w:rPr>
      <w:tblPr/>
      <w:tcPr>
        <w:shd w:val="clear" w:color="auto" w:fill="9E007E" w:themeFill="accent4"/>
      </w:tcPr>
    </w:tblStylePr>
    <w:tblStylePr w:type="lastRow">
      <w:pPr>
        <w:spacing w:before="0" w:after="0" w:line="240" w:lineRule="auto"/>
      </w:pPr>
      <w:rPr>
        <w:b/>
        <w:bCs/>
      </w:rPr>
      <w:tblPr/>
      <w:tcPr>
        <w:tcBorders>
          <w:top w:val="double" w:sz="6" w:space="0" w:color="9E007E" w:themeColor="accent4"/>
          <w:left w:val="single" w:sz="8" w:space="0" w:color="9E007E" w:themeColor="accent4"/>
          <w:bottom w:val="single" w:sz="8" w:space="0" w:color="9E007E" w:themeColor="accent4"/>
          <w:right w:val="single" w:sz="8" w:space="0" w:color="9E007E" w:themeColor="accent4"/>
        </w:tcBorders>
      </w:tcPr>
    </w:tblStylePr>
    <w:tblStylePr w:type="firstCol">
      <w:rPr>
        <w:b/>
        <w:bCs/>
      </w:rPr>
    </w:tblStylePr>
    <w:tblStylePr w:type="lastCol">
      <w:rPr>
        <w:b/>
        <w:bCs/>
      </w:rPr>
    </w:tblStylePr>
    <w:tblStylePr w:type="band1Vert">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tblStylePr w:type="band1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style>
  <w:style w:type="table" w:styleId="LightList-Accent5">
    <w:name w:val="Light List Accent 5"/>
    <w:basedOn w:val="TableNormal"/>
    <w:uiPriority w:val="61"/>
    <w:semiHidden/>
    <w:unhideWhenUsed/>
    <w:rsid w:val="0004006A"/>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tblBorders>
    </w:tblPr>
    <w:tblStylePr w:type="firstRow">
      <w:pPr>
        <w:spacing w:before="0" w:after="0" w:line="240" w:lineRule="auto"/>
      </w:pPr>
      <w:rPr>
        <w:b/>
        <w:bCs/>
        <w:color w:val="FFFFFF" w:themeColor="background1"/>
      </w:rPr>
      <w:tblPr/>
      <w:tcPr>
        <w:shd w:val="clear" w:color="auto" w:fill="FFE512" w:themeFill="accent5"/>
      </w:tcPr>
    </w:tblStylePr>
    <w:tblStylePr w:type="lastRow">
      <w:pPr>
        <w:spacing w:before="0" w:after="0" w:line="240" w:lineRule="auto"/>
      </w:pPr>
      <w:rPr>
        <w:b/>
        <w:bCs/>
      </w:rPr>
      <w:tblPr/>
      <w:tcPr>
        <w:tcBorders>
          <w:top w:val="double" w:sz="6" w:space="0" w:color="FFE512" w:themeColor="accent5"/>
          <w:left w:val="single" w:sz="8" w:space="0" w:color="FFE512" w:themeColor="accent5"/>
          <w:bottom w:val="single" w:sz="8" w:space="0" w:color="FFE512" w:themeColor="accent5"/>
          <w:right w:val="single" w:sz="8" w:space="0" w:color="FFE512" w:themeColor="accent5"/>
        </w:tcBorders>
      </w:tcPr>
    </w:tblStylePr>
    <w:tblStylePr w:type="firstCol">
      <w:rPr>
        <w:b/>
        <w:bCs/>
      </w:rPr>
    </w:tblStylePr>
    <w:tblStylePr w:type="lastCol">
      <w:rPr>
        <w:b/>
        <w:bCs/>
      </w:rPr>
    </w:tblStylePr>
    <w:tblStylePr w:type="band1Vert">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tblStylePr w:type="band1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style>
  <w:style w:type="table" w:styleId="LightList-Accent6">
    <w:name w:val="Light List Accent 6"/>
    <w:basedOn w:val="TableNormal"/>
    <w:uiPriority w:val="61"/>
    <w:semiHidden/>
    <w:unhideWhenUsed/>
    <w:rsid w:val="0004006A"/>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tblBorders>
    </w:tblPr>
    <w:tblStylePr w:type="firstRow">
      <w:pPr>
        <w:spacing w:before="0" w:after="0" w:line="240" w:lineRule="auto"/>
      </w:pPr>
      <w:rPr>
        <w:b/>
        <w:bCs/>
        <w:color w:val="FFFFFF" w:themeColor="background1"/>
      </w:rPr>
      <w:tblPr/>
      <w:tcPr>
        <w:shd w:val="clear" w:color="auto" w:fill="8C8279" w:themeFill="accent6"/>
      </w:tcPr>
    </w:tblStylePr>
    <w:tblStylePr w:type="lastRow">
      <w:pPr>
        <w:spacing w:before="0" w:after="0" w:line="240" w:lineRule="auto"/>
      </w:pPr>
      <w:rPr>
        <w:b/>
        <w:bCs/>
      </w:rPr>
      <w:tblPr/>
      <w:tcPr>
        <w:tcBorders>
          <w:top w:val="double" w:sz="6" w:space="0" w:color="8C8279" w:themeColor="accent6"/>
          <w:left w:val="single" w:sz="8" w:space="0" w:color="8C8279" w:themeColor="accent6"/>
          <w:bottom w:val="single" w:sz="8" w:space="0" w:color="8C8279" w:themeColor="accent6"/>
          <w:right w:val="single" w:sz="8" w:space="0" w:color="8C8279" w:themeColor="accent6"/>
        </w:tcBorders>
      </w:tcPr>
    </w:tblStylePr>
    <w:tblStylePr w:type="firstCol">
      <w:rPr>
        <w:b/>
        <w:bCs/>
      </w:rPr>
    </w:tblStylePr>
    <w:tblStylePr w:type="lastCol">
      <w:rPr>
        <w:b/>
        <w:bCs/>
      </w:rPr>
    </w:tblStylePr>
    <w:tblStylePr w:type="band1Vert">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tblStylePr w:type="band1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style>
  <w:style w:type="table" w:styleId="LightShading">
    <w:name w:val="Light Shading"/>
    <w:basedOn w:val="TableNormal"/>
    <w:uiPriority w:val="60"/>
    <w:semiHidden/>
    <w:unhideWhenUsed/>
    <w:rsid w:val="000400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006A"/>
    <w:rPr>
      <w:color w:val="0087A9" w:themeColor="accent1" w:themeShade="BF"/>
    </w:rPr>
    <w:tblPr>
      <w:tblStyleRowBandSize w:val="1"/>
      <w:tblStyleColBandSize w:val="1"/>
      <w:tblBorders>
        <w:top w:val="single" w:sz="8" w:space="0" w:color="00B5E2" w:themeColor="accent1"/>
        <w:bottom w:val="single" w:sz="8" w:space="0" w:color="00B5E2" w:themeColor="accent1"/>
      </w:tblBorders>
    </w:tblPr>
    <w:tblStylePr w:type="firstRow">
      <w:pPr>
        <w:spacing w:before="0" w:after="0" w:line="240" w:lineRule="auto"/>
      </w:pPr>
      <w:rPr>
        <w:b/>
        <w:bCs/>
      </w:rPr>
      <w:tblPr/>
      <w:tcPr>
        <w:tcBorders>
          <w:top w:val="single" w:sz="8" w:space="0" w:color="00B5E2" w:themeColor="accent1"/>
          <w:left w:val="nil"/>
          <w:bottom w:val="single" w:sz="8" w:space="0" w:color="00B5E2" w:themeColor="accent1"/>
          <w:right w:val="nil"/>
          <w:insideH w:val="nil"/>
          <w:insideV w:val="nil"/>
        </w:tcBorders>
      </w:tcPr>
    </w:tblStylePr>
    <w:tblStylePr w:type="lastRow">
      <w:pPr>
        <w:spacing w:before="0" w:after="0" w:line="240" w:lineRule="auto"/>
      </w:pPr>
      <w:rPr>
        <w:b/>
        <w:bCs/>
      </w:rPr>
      <w:tblPr/>
      <w:tcPr>
        <w:tcBorders>
          <w:top w:val="single" w:sz="8" w:space="0" w:color="00B5E2" w:themeColor="accent1"/>
          <w:left w:val="nil"/>
          <w:bottom w:val="single" w:sz="8" w:space="0" w:color="00B5E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F0FF" w:themeFill="accent1" w:themeFillTint="3F"/>
      </w:tcPr>
    </w:tblStylePr>
    <w:tblStylePr w:type="band1Horz">
      <w:tblPr/>
      <w:tcPr>
        <w:tcBorders>
          <w:left w:val="nil"/>
          <w:right w:val="nil"/>
          <w:insideH w:val="nil"/>
          <w:insideV w:val="nil"/>
        </w:tcBorders>
        <w:shd w:val="clear" w:color="auto" w:fill="B8F0FF" w:themeFill="accent1" w:themeFillTint="3F"/>
      </w:tcPr>
    </w:tblStylePr>
  </w:style>
  <w:style w:type="table" w:styleId="LightShading-Accent2">
    <w:name w:val="Light Shading Accent 2"/>
    <w:basedOn w:val="TableNormal"/>
    <w:uiPriority w:val="60"/>
    <w:semiHidden/>
    <w:unhideWhenUsed/>
    <w:rsid w:val="0004006A"/>
    <w:rPr>
      <w:color w:val="628D00" w:themeColor="accent2" w:themeShade="BF"/>
    </w:rPr>
    <w:tblPr>
      <w:tblStyleRowBandSize w:val="1"/>
      <w:tblStyleColBandSize w:val="1"/>
      <w:tblBorders>
        <w:top w:val="single" w:sz="8" w:space="0" w:color="84BD00" w:themeColor="accent2"/>
        <w:bottom w:val="single" w:sz="8" w:space="0" w:color="84BD00" w:themeColor="accent2"/>
      </w:tblBorders>
    </w:tblPr>
    <w:tblStylePr w:type="firstRow">
      <w:pPr>
        <w:spacing w:before="0" w:after="0" w:line="240" w:lineRule="auto"/>
      </w:pPr>
      <w:rPr>
        <w:b/>
        <w:bCs/>
      </w:rPr>
      <w:tblPr/>
      <w:tcPr>
        <w:tcBorders>
          <w:top w:val="single" w:sz="8" w:space="0" w:color="84BD00" w:themeColor="accent2"/>
          <w:left w:val="nil"/>
          <w:bottom w:val="single" w:sz="8" w:space="0" w:color="84BD00" w:themeColor="accent2"/>
          <w:right w:val="nil"/>
          <w:insideH w:val="nil"/>
          <w:insideV w:val="nil"/>
        </w:tcBorders>
      </w:tcPr>
    </w:tblStylePr>
    <w:tblStylePr w:type="lastRow">
      <w:pPr>
        <w:spacing w:before="0" w:after="0" w:line="240" w:lineRule="auto"/>
      </w:pPr>
      <w:rPr>
        <w:b/>
        <w:bCs/>
      </w:rPr>
      <w:tblPr/>
      <w:tcPr>
        <w:tcBorders>
          <w:top w:val="single" w:sz="8" w:space="0" w:color="84BD00" w:themeColor="accent2"/>
          <w:left w:val="nil"/>
          <w:bottom w:val="single" w:sz="8" w:space="0" w:color="84BD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FAF" w:themeFill="accent2" w:themeFillTint="3F"/>
      </w:tcPr>
    </w:tblStylePr>
    <w:tblStylePr w:type="band1Horz">
      <w:tblPr/>
      <w:tcPr>
        <w:tcBorders>
          <w:left w:val="nil"/>
          <w:right w:val="nil"/>
          <w:insideH w:val="nil"/>
          <w:insideV w:val="nil"/>
        </w:tcBorders>
        <w:shd w:val="clear" w:color="auto" w:fill="E7FFAF" w:themeFill="accent2" w:themeFillTint="3F"/>
      </w:tcPr>
    </w:tblStylePr>
  </w:style>
  <w:style w:type="table" w:styleId="LightShading-Accent3">
    <w:name w:val="Light Shading Accent 3"/>
    <w:basedOn w:val="TableNormal"/>
    <w:uiPriority w:val="60"/>
    <w:semiHidden/>
    <w:unhideWhenUsed/>
    <w:rsid w:val="0004006A"/>
    <w:rPr>
      <w:color w:val="C76808" w:themeColor="accent3" w:themeShade="BF"/>
    </w:rPr>
    <w:tblPr>
      <w:tblStyleRowBandSize w:val="1"/>
      <w:tblStyleColBandSize w:val="1"/>
      <w:tblBorders>
        <w:top w:val="single" w:sz="8" w:space="0" w:color="F68B1F" w:themeColor="accent3"/>
        <w:bottom w:val="single" w:sz="8" w:space="0" w:color="F68B1F" w:themeColor="accent3"/>
      </w:tblBorders>
    </w:tblPr>
    <w:tblStylePr w:type="firstRow">
      <w:pPr>
        <w:spacing w:before="0" w:after="0" w:line="240" w:lineRule="auto"/>
      </w:pPr>
      <w:rPr>
        <w:b/>
        <w:bCs/>
      </w:rPr>
      <w:tblPr/>
      <w:tcPr>
        <w:tcBorders>
          <w:top w:val="single" w:sz="8" w:space="0" w:color="F68B1F" w:themeColor="accent3"/>
          <w:left w:val="nil"/>
          <w:bottom w:val="single" w:sz="8" w:space="0" w:color="F68B1F" w:themeColor="accent3"/>
          <w:right w:val="nil"/>
          <w:insideH w:val="nil"/>
          <w:insideV w:val="nil"/>
        </w:tcBorders>
      </w:tcPr>
    </w:tblStylePr>
    <w:tblStylePr w:type="lastRow">
      <w:pPr>
        <w:spacing w:before="0" w:after="0" w:line="240" w:lineRule="auto"/>
      </w:pPr>
      <w:rPr>
        <w:b/>
        <w:bCs/>
      </w:rPr>
      <w:tblPr/>
      <w:tcPr>
        <w:tcBorders>
          <w:top w:val="single" w:sz="8" w:space="0" w:color="F68B1F" w:themeColor="accent3"/>
          <w:left w:val="nil"/>
          <w:bottom w:val="single" w:sz="8" w:space="0" w:color="F68B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C7" w:themeFill="accent3" w:themeFillTint="3F"/>
      </w:tcPr>
    </w:tblStylePr>
    <w:tblStylePr w:type="band1Horz">
      <w:tblPr/>
      <w:tcPr>
        <w:tcBorders>
          <w:left w:val="nil"/>
          <w:right w:val="nil"/>
          <w:insideH w:val="nil"/>
          <w:insideV w:val="nil"/>
        </w:tcBorders>
        <w:shd w:val="clear" w:color="auto" w:fill="FCE2C7" w:themeFill="accent3" w:themeFillTint="3F"/>
      </w:tcPr>
    </w:tblStylePr>
  </w:style>
  <w:style w:type="table" w:styleId="LightShading-Accent4">
    <w:name w:val="Light Shading Accent 4"/>
    <w:basedOn w:val="TableNormal"/>
    <w:uiPriority w:val="60"/>
    <w:semiHidden/>
    <w:unhideWhenUsed/>
    <w:rsid w:val="0004006A"/>
    <w:rPr>
      <w:color w:val="76005E" w:themeColor="accent4" w:themeShade="BF"/>
    </w:rPr>
    <w:tblPr>
      <w:tblStyleRowBandSize w:val="1"/>
      <w:tblStyleColBandSize w:val="1"/>
      <w:tblBorders>
        <w:top w:val="single" w:sz="8" w:space="0" w:color="9E007E" w:themeColor="accent4"/>
        <w:bottom w:val="single" w:sz="8" w:space="0" w:color="9E007E" w:themeColor="accent4"/>
      </w:tblBorders>
    </w:tblPr>
    <w:tblStylePr w:type="firstRow">
      <w:pPr>
        <w:spacing w:before="0" w:after="0" w:line="240" w:lineRule="auto"/>
      </w:pPr>
      <w:rPr>
        <w:b/>
        <w:bCs/>
      </w:rPr>
      <w:tblPr/>
      <w:tcPr>
        <w:tcBorders>
          <w:top w:val="single" w:sz="8" w:space="0" w:color="9E007E" w:themeColor="accent4"/>
          <w:left w:val="nil"/>
          <w:bottom w:val="single" w:sz="8" w:space="0" w:color="9E007E" w:themeColor="accent4"/>
          <w:right w:val="nil"/>
          <w:insideH w:val="nil"/>
          <w:insideV w:val="nil"/>
        </w:tcBorders>
      </w:tcPr>
    </w:tblStylePr>
    <w:tblStylePr w:type="lastRow">
      <w:pPr>
        <w:spacing w:before="0" w:after="0" w:line="240" w:lineRule="auto"/>
      </w:pPr>
      <w:rPr>
        <w:b/>
        <w:bCs/>
      </w:rPr>
      <w:tblPr/>
      <w:tcPr>
        <w:tcBorders>
          <w:top w:val="single" w:sz="8" w:space="0" w:color="9E007E" w:themeColor="accent4"/>
          <w:left w:val="nil"/>
          <w:bottom w:val="single" w:sz="8" w:space="0" w:color="9E007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8ED" w:themeFill="accent4" w:themeFillTint="3F"/>
      </w:tcPr>
    </w:tblStylePr>
    <w:tblStylePr w:type="band1Horz">
      <w:tblPr/>
      <w:tcPr>
        <w:tcBorders>
          <w:left w:val="nil"/>
          <w:right w:val="nil"/>
          <w:insideH w:val="nil"/>
          <w:insideV w:val="nil"/>
        </w:tcBorders>
        <w:shd w:val="clear" w:color="auto" w:fill="FFA8ED" w:themeFill="accent4" w:themeFillTint="3F"/>
      </w:tcPr>
    </w:tblStylePr>
  </w:style>
  <w:style w:type="table" w:styleId="LightShading-Accent5">
    <w:name w:val="Light Shading Accent 5"/>
    <w:basedOn w:val="TableNormal"/>
    <w:uiPriority w:val="60"/>
    <w:semiHidden/>
    <w:unhideWhenUsed/>
    <w:rsid w:val="0004006A"/>
    <w:rPr>
      <w:color w:val="CCB500" w:themeColor="accent5" w:themeShade="BF"/>
    </w:rPr>
    <w:tblPr>
      <w:tblStyleRowBandSize w:val="1"/>
      <w:tblStyleColBandSize w:val="1"/>
      <w:tblBorders>
        <w:top w:val="single" w:sz="8" w:space="0" w:color="FFE512" w:themeColor="accent5"/>
        <w:bottom w:val="single" w:sz="8" w:space="0" w:color="FFE512" w:themeColor="accent5"/>
      </w:tblBorders>
    </w:tblPr>
    <w:tblStylePr w:type="firstRow">
      <w:pPr>
        <w:spacing w:before="0" w:after="0" w:line="240" w:lineRule="auto"/>
      </w:pPr>
      <w:rPr>
        <w:b/>
        <w:bCs/>
      </w:rPr>
      <w:tblPr/>
      <w:tcPr>
        <w:tcBorders>
          <w:top w:val="single" w:sz="8" w:space="0" w:color="FFE512" w:themeColor="accent5"/>
          <w:left w:val="nil"/>
          <w:bottom w:val="single" w:sz="8" w:space="0" w:color="FFE512" w:themeColor="accent5"/>
          <w:right w:val="nil"/>
          <w:insideH w:val="nil"/>
          <w:insideV w:val="nil"/>
        </w:tcBorders>
      </w:tcPr>
    </w:tblStylePr>
    <w:tblStylePr w:type="lastRow">
      <w:pPr>
        <w:spacing w:before="0" w:after="0" w:line="240" w:lineRule="auto"/>
      </w:pPr>
      <w:rPr>
        <w:b/>
        <w:bCs/>
      </w:rPr>
      <w:tblPr/>
      <w:tcPr>
        <w:tcBorders>
          <w:top w:val="single" w:sz="8" w:space="0" w:color="FFE512" w:themeColor="accent5"/>
          <w:left w:val="nil"/>
          <w:bottom w:val="single" w:sz="8" w:space="0" w:color="FFE5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4" w:themeFill="accent5" w:themeFillTint="3F"/>
      </w:tcPr>
    </w:tblStylePr>
    <w:tblStylePr w:type="band1Horz">
      <w:tblPr/>
      <w:tcPr>
        <w:tcBorders>
          <w:left w:val="nil"/>
          <w:right w:val="nil"/>
          <w:insideH w:val="nil"/>
          <w:insideV w:val="nil"/>
        </w:tcBorders>
        <w:shd w:val="clear" w:color="auto" w:fill="FFF8C4" w:themeFill="accent5" w:themeFillTint="3F"/>
      </w:tcPr>
    </w:tblStylePr>
  </w:style>
  <w:style w:type="table" w:styleId="LightShading-Accent6">
    <w:name w:val="Light Shading Accent 6"/>
    <w:basedOn w:val="TableNormal"/>
    <w:uiPriority w:val="60"/>
    <w:semiHidden/>
    <w:unhideWhenUsed/>
    <w:rsid w:val="0004006A"/>
    <w:rPr>
      <w:color w:val="69615A" w:themeColor="accent6" w:themeShade="BF"/>
    </w:rPr>
    <w:tblPr>
      <w:tblStyleRowBandSize w:val="1"/>
      <w:tblStyleColBandSize w:val="1"/>
      <w:tblBorders>
        <w:top w:val="single" w:sz="8" w:space="0" w:color="8C8279" w:themeColor="accent6"/>
        <w:bottom w:val="single" w:sz="8" w:space="0" w:color="8C8279" w:themeColor="accent6"/>
      </w:tblBorders>
    </w:tblPr>
    <w:tblStylePr w:type="firstRow">
      <w:pPr>
        <w:spacing w:before="0" w:after="0" w:line="240" w:lineRule="auto"/>
      </w:pPr>
      <w:rPr>
        <w:b/>
        <w:bCs/>
      </w:rPr>
      <w:tblPr/>
      <w:tcPr>
        <w:tcBorders>
          <w:top w:val="single" w:sz="8" w:space="0" w:color="8C8279" w:themeColor="accent6"/>
          <w:left w:val="nil"/>
          <w:bottom w:val="single" w:sz="8" w:space="0" w:color="8C8279" w:themeColor="accent6"/>
          <w:right w:val="nil"/>
          <w:insideH w:val="nil"/>
          <w:insideV w:val="nil"/>
        </w:tcBorders>
      </w:tcPr>
    </w:tblStylePr>
    <w:tblStylePr w:type="lastRow">
      <w:pPr>
        <w:spacing w:before="0" w:after="0" w:line="240" w:lineRule="auto"/>
      </w:pPr>
      <w:rPr>
        <w:b/>
        <w:bCs/>
      </w:rPr>
      <w:tblPr/>
      <w:tcPr>
        <w:tcBorders>
          <w:top w:val="single" w:sz="8" w:space="0" w:color="8C8279" w:themeColor="accent6"/>
          <w:left w:val="nil"/>
          <w:bottom w:val="single" w:sz="8" w:space="0" w:color="8C827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0DD" w:themeFill="accent6" w:themeFillTint="3F"/>
      </w:tcPr>
    </w:tblStylePr>
    <w:tblStylePr w:type="band1Horz">
      <w:tblPr/>
      <w:tcPr>
        <w:tcBorders>
          <w:left w:val="nil"/>
          <w:right w:val="nil"/>
          <w:insideH w:val="nil"/>
          <w:insideV w:val="nil"/>
        </w:tcBorders>
        <w:shd w:val="clear" w:color="auto" w:fill="E2E0DD" w:themeFill="accent6" w:themeFillTint="3F"/>
      </w:tcPr>
    </w:tblStylePr>
  </w:style>
  <w:style w:type="table" w:styleId="MediumGrid1">
    <w:name w:val="Medium Grid 1"/>
    <w:basedOn w:val="TableNormal"/>
    <w:uiPriority w:val="67"/>
    <w:semiHidden/>
    <w:unhideWhenUsed/>
    <w:rsid w:val="0004006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006A"/>
    <w:tblPr>
      <w:tblStyleRowBandSize w:val="1"/>
      <w:tblStyleColBandSize w:val="1"/>
      <w:tbl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single" w:sz="8" w:space="0" w:color="2AD4FF" w:themeColor="accent1" w:themeTint="BF"/>
        <w:insideV w:val="single" w:sz="8" w:space="0" w:color="2AD4FF" w:themeColor="accent1" w:themeTint="BF"/>
      </w:tblBorders>
    </w:tblPr>
    <w:tcPr>
      <w:shd w:val="clear" w:color="auto" w:fill="B8F0FF" w:themeFill="accent1" w:themeFillTint="3F"/>
    </w:tcPr>
    <w:tblStylePr w:type="firstRow">
      <w:rPr>
        <w:b/>
        <w:bCs/>
      </w:rPr>
    </w:tblStylePr>
    <w:tblStylePr w:type="lastRow">
      <w:rPr>
        <w:b/>
        <w:bCs/>
      </w:rPr>
      <w:tblPr/>
      <w:tcPr>
        <w:tcBorders>
          <w:top w:val="single" w:sz="18" w:space="0" w:color="2AD4FF" w:themeColor="accent1" w:themeTint="BF"/>
        </w:tcBorders>
      </w:tcPr>
    </w:tblStylePr>
    <w:tblStylePr w:type="firstCol">
      <w:rPr>
        <w:b/>
        <w:bCs/>
      </w:rPr>
    </w:tblStylePr>
    <w:tblStylePr w:type="lastCol">
      <w:rPr>
        <w:b/>
        <w:bCs/>
      </w:rPr>
    </w:tblStylePr>
    <w:tblStylePr w:type="band1Vert">
      <w:tblPr/>
      <w:tcPr>
        <w:shd w:val="clear" w:color="auto" w:fill="71E2FF" w:themeFill="accent1" w:themeFillTint="7F"/>
      </w:tcPr>
    </w:tblStylePr>
    <w:tblStylePr w:type="band1Horz">
      <w:tblPr/>
      <w:tcPr>
        <w:shd w:val="clear" w:color="auto" w:fill="71E2FF" w:themeFill="accent1" w:themeFillTint="7F"/>
      </w:tcPr>
    </w:tblStylePr>
  </w:style>
  <w:style w:type="table" w:styleId="MediumGrid1-Accent2">
    <w:name w:val="Medium Grid 1 Accent 2"/>
    <w:basedOn w:val="TableNormal"/>
    <w:uiPriority w:val="67"/>
    <w:semiHidden/>
    <w:unhideWhenUsed/>
    <w:rsid w:val="0004006A"/>
    <w:tblPr>
      <w:tblStyleRowBandSize w:val="1"/>
      <w:tblStyleColBandSize w:val="1"/>
      <w:tbl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single" w:sz="8" w:space="0" w:color="B6FF0E" w:themeColor="accent2" w:themeTint="BF"/>
        <w:insideV w:val="single" w:sz="8" w:space="0" w:color="B6FF0E" w:themeColor="accent2" w:themeTint="BF"/>
      </w:tblBorders>
    </w:tblPr>
    <w:tcPr>
      <w:shd w:val="clear" w:color="auto" w:fill="E7FFAF" w:themeFill="accent2" w:themeFillTint="3F"/>
    </w:tcPr>
    <w:tblStylePr w:type="firstRow">
      <w:rPr>
        <w:b/>
        <w:bCs/>
      </w:rPr>
    </w:tblStylePr>
    <w:tblStylePr w:type="lastRow">
      <w:rPr>
        <w:b/>
        <w:bCs/>
      </w:rPr>
      <w:tblPr/>
      <w:tcPr>
        <w:tcBorders>
          <w:top w:val="single" w:sz="18" w:space="0" w:color="B6FF0E" w:themeColor="accent2" w:themeTint="BF"/>
        </w:tcBorders>
      </w:tcPr>
    </w:tblStylePr>
    <w:tblStylePr w:type="firstCol">
      <w:rPr>
        <w:b/>
        <w:bCs/>
      </w:rPr>
    </w:tblStylePr>
    <w:tblStylePr w:type="lastCol">
      <w:rPr>
        <w:b/>
        <w:bCs/>
      </w:rPr>
    </w:tblStylePr>
    <w:tblStylePr w:type="band1Vert">
      <w:tblPr/>
      <w:tcPr>
        <w:shd w:val="clear" w:color="auto" w:fill="CEFF5F" w:themeFill="accent2" w:themeFillTint="7F"/>
      </w:tcPr>
    </w:tblStylePr>
    <w:tblStylePr w:type="band1Horz">
      <w:tblPr/>
      <w:tcPr>
        <w:shd w:val="clear" w:color="auto" w:fill="CEFF5F" w:themeFill="accent2" w:themeFillTint="7F"/>
      </w:tcPr>
    </w:tblStylePr>
  </w:style>
  <w:style w:type="table" w:styleId="MediumGrid1-Accent3">
    <w:name w:val="Medium Grid 1 Accent 3"/>
    <w:basedOn w:val="TableNormal"/>
    <w:uiPriority w:val="67"/>
    <w:semiHidden/>
    <w:unhideWhenUsed/>
    <w:rsid w:val="0004006A"/>
    <w:tblPr>
      <w:tblStyleRowBandSize w:val="1"/>
      <w:tblStyleColBandSize w:val="1"/>
      <w:tbl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single" w:sz="8" w:space="0" w:color="F8A757" w:themeColor="accent3" w:themeTint="BF"/>
        <w:insideV w:val="single" w:sz="8" w:space="0" w:color="F8A757" w:themeColor="accent3" w:themeTint="BF"/>
      </w:tblBorders>
    </w:tblPr>
    <w:tcPr>
      <w:shd w:val="clear" w:color="auto" w:fill="FCE2C7" w:themeFill="accent3" w:themeFillTint="3F"/>
    </w:tcPr>
    <w:tblStylePr w:type="firstRow">
      <w:rPr>
        <w:b/>
        <w:bCs/>
      </w:rPr>
    </w:tblStylePr>
    <w:tblStylePr w:type="lastRow">
      <w:rPr>
        <w:b/>
        <w:bCs/>
      </w:rPr>
      <w:tblPr/>
      <w:tcPr>
        <w:tcBorders>
          <w:top w:val="single" w:sz="18" w:space="0" w:color="F8A757" w:themeColor="accent3" w:themeTint="BF"/>
        </w:tcBorders>
      </w:tcPr>
    </w:tblStylePr>
    <w:tblStylePr w:type="firstCol">
      <w:rPr>
        <w:b/>
        <w:bCs/>
      </w:rPr>
    </w:tblStylePr>
    <w:tblStylePr w:type="lastCol">
      <w:rPr>
        <w:b/>
        <w:bCs/>
      </w:rPr>
    </w:tblStylePr>
    <w:tblStylePr w:type="band1Vert">
      <w:tblPr/>
      <w:tcPr>
        <w:shd w:val="clear" w:color="auto" w:fill="FAC58F" w:themeFill="accent3" w:themeFillTint="7F"/>
      </w:tcPr>
    </w:tblStylePr>
    <w:tblStylePr w:type="band1Horz">
      <w:tblPr/>
      <w:tcPr>
        <w:shd w:val="clear" w:color="auto" w:fill="FAC58F" w:themeFill="accent3" w:themeFillTint="7F"/>
      </w:tcPr>
    </w:tblStylePr>
  </w:style>
  <w:style w:type="table" w:styleId="MediumGrid1-Accent4">
    <w:name w:val="Medium Grid 1 Accent 4"/>
    <w:basedOn w:val="TableNormal"/>
    <w:uiPriority w:val="67"/>
    <w:semiHidden/>
    <w:unhideWhenUsed/>
    <w:rsid w:val="0004006A"/>
    <w:tblPr>
      <w:tblStyleRowBandSize w:val="1"/>
      <w:tblStyleColBandSize w:val="1"/>
      <w:tbl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single" w:sz="8" w:space="0" w:color="F600C4" w:themeColor="accent4" w:themeTint="BF"/>
        <w:insideV w:val="single" w:sz="8" w:space="0" w:color="F600C4" w:themeColor="accent4" w:themeTint="BF"/>
      </w:tblBorders>
    </w:tblPr>
    <w:tcPr>
      <w:shd w:val="clear" w:color="auto" w:fill="FFA8ED" w:themeFill="accent4" w:themeFillTint="3F"/>
    </w:tcPr>
    <w:tblStylePr w:type="firstRow">
      <w:rPr>
        <w:b/>
        <w:bCs/>
      </w:rPr>
    </w:tblStylePr>
    <w:tblStylePr w:type="lastRow">
      <w:rPr>
        <w:b/>
        <w:bCs/>
      </w:rPr>
      <w:tblPr/>
      <w:tcPr>
        <w:tcBorders>
          <w:top w:val="single" w:sz="18" w:space="0" w:color="F600C4" w:themeColor="accent4" w:themeTint="BF"/>
        </w:tcBorders>
      </w:tcPr>
    </w:tblStylePr>
    <w:tblStylePr w:type="firstCol">
      <w:rPr>
        <w:b/>
        <w:bCs/>
      </w:rPr>
    </w:tblStylePr>
    <w:tblStylePr w:type="lastCol">
      <w:rPr>
        <w:b/>
        <w:bCs/>
      </w:rPr>
    </w:tblStylePr>
    <w:tblStylePr w:type="band1Vert">
      <w:tblPr/>
      <w:tcPr>
        <w:shd w:val="clear" w:color="auto" w:fill="FF4FDB" w:themeFill="accent4" w:themeFillTint="7F"/>
      </w:tcPr>
    </w:tblStylePr>
    <w:tblStylePr w:type="band1Horz">
      <w:tblPr/>
      <w:tcPr>
        <w:shd w:val="clear" w:color="auto" w:fill="FF4FDB" w:themeFill="accent4" w:themeFillTint="7F"/>
      </w:tcPr>
    </w:tblStylePr>
  </w:style>
  <w:style w:type="table" w:styleId="MediumGrid1-Accent5">
    <w:name w:val="Medium Grid 1 Accent 5"/>
    <w:basedOn w:val="TableNormal"/>
    <w:uiPriority w:val="67"/>
    <w:semiHidden/>
    <w:unhideWhenUsed/>
    <w:rsid w:val="0004006A"/>
    <w:tblPr>
      <w:tblStyleRowBandSize w:val="1"/>
      <w:tblStyleColBandSize w:val="1"/>
      <w:tbl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single" w:sz="8" w:space="0" w:color="FFEB4D" w:themeColor="accent5" w:themeTint="BF"/>
        <w:insideV w:val="single" w:sz="8" w:space="0" w:color="FFEB4D" w:themeColor="accent5" w:themeTint="BF"/>
      </w:tblBorders>
    </w:tblPr>
    <w:tcPr>
      <w:shd w:val="clear" w:color="auto" w:fill="FFF8C4" w:themeFill="accent5" w:themeFillTint="3F"/>
    </w:tcPr>
    <w:tblStylePr w:type="firstRow">
      <w:rPr>
        <w:b/>
        <w:bCs/>
      </w:rPr>
    </w:tblStylePr>
    <w:tblStylePr w:type="lastRow">
      <w:rPr>
        <w:b/>
        <w:bCs/>
      </w:rPr>
      <w:tblPr/>
      <w:tcPr>
        <w:tcBorders>
          <w:top w:val="single" w:sz="18" w:space="0" w:color="FFEB4D" w:themeColor="accent5" w:themeTint="BF"/>
        </w:tcBorders>
      </w:tcPr>
    </w:tblStylePr>
    <w:tblStylePr w:type="firstCol">
      <w:rPr>
        <w:b/>
        <w:bCs/>
      </w:rPr>
    </w:tblStylePr>
    <w:tblStylePr w:type="lastCol">
      <w:rPr>
        <w:b/>
        <w:bCs/>
      </w:rPr>
    </w:tblStylePr>
    <w:tblStylePr w:type="band1Vert">
      <w:tblPr/>
      <w:tcPr>
        <w:shd w:val="clear" w:color="auto" w:fill="FFF288" w:themeFill="accent5" w:themeFillTint="7F"/>
      </w:tcPr>
    </w:tblStylePr>
    <w:tblStylePr w:type="band1Horz">
      <w:tblPr/>
      <w:tcPr>
        <w:shd w:val="clear" w:color="auto" w:fill="FFF288" w:themeFill="accent5" w:themeFillTint="7F"/>
      </w:tcPr>
    </w:tblStylePr>
  </w:style>
  <w:style w:type="table" w:styleId="MediumGrid1-Accent6">
    <w:name w:val="Medium Grid 1 Accent 6"/>
    <w:basedOn w:val="TableNormal"/>
    <w:uiPriority w:val="67"/>
    <w:semiHidden/>
    <w:unhideWhenUsed/>
    <w:rsid w:val="0004006A"/>
    <w:tblPr>
      <w:tblStyleRowBandSize w:val="1"/>
      <w:tblStyleColBandSize w:val="1"/>
      <w:tbl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single" w:sz="8" w:space="0" w:color="A8A19A" w:themeColor="accent6" w:themeTint="BF"/>
        <w:insideV w:val="single" w:sz="8" w:space="0" w:color="A8A19A" w:themeColor="accent6" w:themeTint="BF"/>
      </w:tblBorders>
    </w:tblPr>
    <w:tcPr>
      <w:shd w:val="clear" w:color="auto" w:fill="E2E0DD" w:themeFill="accent6" w:themeFillTint="3F"/>
    </w:tcPr>
    <w:tblStylePr w:type="firstRow">
      <w:rPr>
        <w:b/>
        <w:bCs/>
      </w:rPr>
    </w:tblStylePr>
    <w:tblStylePr w:type="lastRow">
      <w:rPr>
        <w:b/>
        <w:bCs/>
      </w:rPr>
      <w:tblPr/>
      <w:tcPr>
        <w:tcBorders>
          <w:top w:val="single" w:sz="18" w:space="0" w:color="A8A19A" w:themeColor="accent6" w:themeTint="BF"/>
        </w:tcBorders>
      </w:tcPr>
    </w:tblStylePr>
    <w:tblStylePr w:type="firstCol">
      <w:rPr>
        <w:b/>
        <w:bCs/>
      </w:rPr>
    </w:tblStylePr>
    <w:tblStylePr w:type="lastCol">
      <w:rPr>
        <w:b/>
        <w:bCs/>
      </w:rPr>
    </w:tblStylePr>
    <w:tblStylePr w:type="band1Vert">
      <w:tblPr/>
      <w:tcPr>
        <w:shd w:val="clear" w:color="auto" w:fill="C5C0BC" w:themeFill="accent6" w:themeFillTint="7F"/>
      </w:tcPr>
    </w:tblStylePr>
    <w:tblStylePr w:type="band1Horz">
      <w:tblPr/>
      <w:tcPr>
        <w:shd w:val="clear" w:color="auto" w:fill="C5C0BC" w:themeFill="accent6" w:themeFillTint="7F"/>
      </w:tcPr>
    </w:tblStylePr>
  </w:style>
  <w:style w:type="table" w:styleId="MediumGrid2">
    <w:name w:val="Medium Grid 2"/>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insideH w:val="single" w:sz="8" w:space="0" w:color="00B5E2" w:themeColor="accent1"/>
        <w:insideV w:val="single" w:sz="8" w:space="0" w:color="00B5E2" w:themeColor="accent1"/>
      </w:tblBorders>
    </w:tblPr>
    <w:tcPr>
      <w:shd w:val="clear" w:color="auto" w:fill="B8F0FF" w:themeFill="accent1" w:themeFillTint="3F"/>
    </w:tcPr>
    <w:tblStylePr w:type="firstRow">
      <w:rPr>
        <w:b/>
        <w:bCs/>
        <w:color w:val="000000" w:themeColor="text1"/>
      </w:rPr>
      <w:tblPr/>
      <w:tcPr>
        <w:shd w:val="clear" w:color="auto" w:fill="E3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3FF" w:themeFill="accent1" w:themeFillTint="33"/>
      </w:tcPr>
    </w:tblStylePr>
    <w:tblStylePr w:type="band1Vert">
      <w:tblPr/>
      <w:tcPr>
        <w:shd w:val="clear" w:color="auto" w:fill="71E2FF" w:themeFill="accent1" w:themeFillTint="7F"/>
      </w:tcPr>
    </w:tblStylePr>
    <w:tblStylePr w:type="band1Horz">
      <w:tblPr/>
      <w:tcPr>
        <w:tcBorders>
          <w:insideH w:val="single" w:sz="6" w:space="0" w:color="00B5E2" w:themeColor="accent1"/>
          <w:insideV w:val="single" w:sz="6" w:space="0" w:color="00B5E2" w:themeColor="accent1"/>
        </w:tcBorders>
        <w:shd w:val="clear" w:color="auto" w:fill="71E2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insideH w:val="single" w:sz="8" w:space="0" w:color="84BD00" w:themeColor="accent2"/>
        <w:insideV w:val="single" w:sz="8" w:space="0" w:color="84BD00" w:themeColor="accent2"/>
      </w:tblBorders>
    </w:tblPr>
    <w:tcPr>
      <w:shd w:val="clear" w:color="auto" w:fill="E7FFAF" w:themeFill="accent2" w:themeFillTint="3F"/>
    </w:tcPr>
    <w:tblStylePr w:type="firstRow">
      <w:rPr>
        <w:b/>
        <w:bCs/>
        <w:color w:val="000000" w:themeColor="text1"/>
      </w:rPr>
      <w:tblPr/>
      <w:tcPr>
        <w:shd w:val="clear" w:color="auto" w:fill="F5F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FBE" w:themeFill="accent2" w:themeFillTint="33"/>
      </w:tcPr>
    </w:tblStylePr>
    <w:tblStylePr w:type="band1Vert">
      <w:tblPr/>
      <w:tcPr>
        <w:shd w:val="clear" w:color="auto" w:fill="CEFF5F" w:themeFill="accent2" w:themeFillTint="7F"/>
      </w:tcPr>
    </w:tblStylePr>
    <w:tblStylePr w:type="band1Horz">
      <w:tblPr/>
      <w:tcPr>
        <w:tcBorders>
          <w:insideH w:val="single" w:sz="6" w:space="0" w:color="84BD00" w:themeColor="accent2"/>
          <w:insideV w:val="single" w:sz="6" w:space="0" w:color="84BD00" w:themeColor="accent2"/>
        </w:tcBorders>
        <w:shd w:val="clear" w:color="auto" w:fill="CEFF5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insideH w:val="single" w:sz="8" w:space="0" w:color="F68B1F" w:themeColor="accent3"/>
        <w:insideV w:val="single" w:sz="8" w:space="0" w:color="F68B1F" w:themeColor="accent3"/>
      </w:tblBorders>
    </w:tblPr>
    <w:tcPr>
      <w:shd w:val="clear" w:color="auto" w:fill="FCE2C7" w:themeFill="accent3" w:themeFillTint="3F"/>
    </w:tcPr>
    <w:tblStylePr w:type="firstRow">
      <w:rPr>
        <w:b/>
        <w:bCs/>
        <w:color w:val="000000" w:themeColor="text1"/>
      </w:rPr>
      <w:tblPr/>
      <w:tcPr>
        <w:shd w:val="clear" w:color="auto" w:fill="FEF3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2" w:themeFill="accent3" w:themeFillTint="33"/>
      </w:tcPr>
    </w:tblStylePr>
    <w:tblStylePr w:type="band1Vert">
      <w:tblPr/>
      <w:tcPr>
        <w:shd w:val="clear" w:color="auto" w:fill="FAC58F" w:themeFill="accent3" w:themeFillTint="7F"/>
      </w:tcPr>
    </w:tblStylePr>
    <w:tblStylePr w:type="band1Horz">
      <w:tblPr/>
      <w:tcPr>
        <w:tcBorders>
          <w:insideH w:val="single" w:sz="6" w:space="0" w:color="F68B1F" w:themeColor="accent3"/>
          <w:insideV w:val="single" w:sz="6" w:space="0" w:color="F68B1F" w:themeColor="accent3"/>
        </w:tcBorders>
        <w:shd w:val="clear" w:color="auto" w:fill="FAC5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insideH w:val="single" w:sz="8" w:space="0" w:color="9E007E" w:themeColor="accent4"/>
        <w:insideV w:val="single" w:sz="8" w:space="0" w:color="9E007E" w:themeColor="accent4"/>
      </w:tblBorders>
    </w:tblPr>
    <w:tcPr>
      <w:shd w:val="clear" w:color="auto" w:fill="FFA8ED" w:themeFill="accent4" w:themeFillTint="3F"/>
    </w:tcPr>
    <w:tblStylePr w:type="firstRow">
      <w:rPr>
        <w:b/>
        <w:bCs/>
        <w:color w:val="000000" w:themeColor="text1"/>
      </w:rPr>
      <w:tblPr/>
      <w:tcPr>
        <w:shd w:val="clear" w:color="auto" w:fill="FFDC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8F0" w:themeFill="accent4" w:themeFillTint="33"/>
      </w:tcPr>
    </w:tblStylePr>
    <w:tblStylePr w:type="band1Vert">
      <w:tblPr/>
      <w:tcPr>
        <w:shd w:val="clear" w:color="auto" w:fill="FF4FDB" w:themeFill="accent4" w:themeFillTint="7F"/>
      </w:tcPr>
    </w:tblStylePr>
    <w:tblStylePr w:type="band1Horz">
      <w:tblPr/>
      <w:tcPr>
        <w:tcBorders>
          <w:insideH w:val="single" w:sz="6" w:space="0" w:color="9E007E" w:themeColor="accent4"/>
          <w:insideV w:val="single" w:sz="6" w:space="0" w:color="9E007E" w:themeColor="accent4"/>
        </w:tcBorders>
        <w:shd w:val="clear" w:color="auto" w:fill="FF4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insideH w:val="single" w:sz="8" w:space="0" w:color="FFE512" w:themeColor="accent5"/>
        <w:insideV w:val="single" w:sz="8" w:space="0" w:color="FFE512" w:themeColor="accent5"/>
      </w:tblBorders>
    </w:tblPr>
    <w:tcPr>
      <w:shd w:val="clear" w:color="auto" w:fill="FFF8C4" w:themeFill="accent5" w:themeFillTint="3F"/>
    </w:tcPr>
    <w:tblStylePr w:type="firstRow">
      <w:rPr>
        <w:b/>
        <w:bCs/>
        <w:color w:val="000000" w:themeColor="text1"/>
      </w:rPr>
      <w:tblPr/>
      <w:tcPr>
        <w:shd w:val="clear" w:color="auto" w:fill="FFFC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F" w:themeFill="accent5" w:themeFillTint="33"/>
      </w:tcPr>
    </w:tblStylePr>
    <w:tblStylePr w:type="band1Vert">
      <w:tblPr/>
      <w:tcPr>
        <w:shd w:val="clear" w:color="auto" w:fill="FFF288" w:themeFill="accent5" w:themeFillTint="7F"/>
      </w:tcPr>
    </w:tblStylePr>
    <w:tblStylePr w:type="band1Horz">
      <w:tblPr/>
      <w:tcPr>
        <w:tcBorders>
          <w:insideH w:val="single" w:sz="6" w:space="0" w:color="FFE512" w:themeColor="accent5"/>
          <w:insideV w:val="single" w:sz="6" w:space="0" w:color="FFE512" w:themeColor="accent5"/>
        </w:tcBorders>
        <w:shd w:val="clear" w:color="auto" w:fill="FFF28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insideH w:val="single" w:sz="8" w:space="0" w:color="8C8279" w:themeColor="accent6"/>
        <w:insideV w:val="single" w:sz="8" w:space="0" w:color="8C8279" w:themeColor="accent6"/>
      </w:tblBorders>
    </w:tblPr>
    <w:tcPr>
      <w:shd w:val="clear" w:color="auto" w:fill="E2E0DD" w:themeFill="accent6" w:themeFillTint="3F"/>
    </w:tcPr>
    <w:tblStylePr w:type="firstRow">
      <w:rPr>
        <w:b/>
        <w:bCs/>
        <w:color w:val="000000" w:themeColor="text1"/>
      </w:rPr>
      <w:tblPr/>
      <w:tcPr>
        <w:shd w:val="clear" w:color="auto" w:fill="F3F2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5E4" w:themeFill="accent6" w:themeFillTint="33"/>
      </w:tcPr>
    </w:tblStylePr>
    <w:tblStylePr w:type="band1Vert">
      <w:tblPr/>
      <w:tcPr>
        <w:shd w:val="clear" w:color="auto" w:fill="C5C0BC" w:themeFill="accent6" w:themeFillTint="7F"/>
      </w:tcPr>
    </w:tblStylePr>
    <w:tblStylePr w:type="band1Horz">
      <w:tblPr/>
      <w:tcPr>
        <w:tcBorders>
          <w:insideH w:val="single" w:sz="6" w:space="0" w:color="8C8279" w:themeColor="accent6"/>
          <w:insideV w:val="single" w:sz="6" w:space="0" w:color="8C8279" w:themeColor="accent6"/>
        </w:tcBorders>
        <w:shd w:val="clear" w:color="auto" w:fill="C5C0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5E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5E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5E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5E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E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E2FF" w:themeFill="accent1" w:themeFillTint="7F"/>
      </w:tcPr>
    </w:tblStylePr>
  </w:style>
  <w:style w:type="table" w:styleId="MediumGrid3-Accent2">
    <w:name w:val="Medium Grid 3 Accent 2"/>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FA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BD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BD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BD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BD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FF5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FF5F" w:themeFill="accent2" w:themeFillTint="7F"/>
      </w:tcPr>
    </w:tblStylePr>
  </w:style>
  <w:style w:type="table" w:styleId="MediumGrid3-Accent3">
    <w:name w:val="Medium Grid 3 Accent 3"/>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2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B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B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B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B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5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58F" w:themeFill="accent3" w:themeFillTint="7F"/>
      </w:tcPr>
    </w:tblStylePr>
  </w:style>
  <w:style w:type="table" w:styleId="MediumGrid3-Accent4">
    <w:name w:val="Medium Grid 3 Accent 4"/>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8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007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007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007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007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FDB" w:themeFill="accent4" w:themeFillTint="7F"/>
      </w:tcPr>
    </w:tblStylePr>
  </w:style>
  <w:style w:type="table" w:styleId="MediumGrid3-Accent5">
    <w:name w:val="Medium Grid 3 Accent 5"/>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5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5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5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5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88" w:themeFill="accent5" w:themeFillTint="7F"/>
      </w:tcPr>
    </w:tblStylePr>
  </w:style>
  <w:style w:type="table" w:styleId="MediumGrid3-Accent6">
    <w:name w:val="Medium Grid 3 Accent 6"/>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0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827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827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827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827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0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0BC" w:themeFill="accent6" w:themeFillTint="7F"/>
      </w:tcPr>
    </w:tblStylePr>
  </w:style>
  <w:style w:type="table" w:styleId="MediumList1">
    <w:name w:val="Medium List 1"/>
    <w:basedOn w:val="TableNormal"/>
    <w:uiPriority w:val="65"/>
    <w:semiHidden/>
    <w:unhideWhenUsed/>
    <w:rsid w:val="0004006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4006A"/>
    <w:rPr>
      <w:color w:val="000000" w:themeColor="text1"/>
    </w:rPr>
    <w:tblPr>
      <w:tblStyleRowBandSize w:val="1"/>
      <w:tblStyleColBandSize w:val="1"/>
      <w:tblBorders>
        <w:top w:val="single" w:sz="8" w:space="0" w:color="00B5E2" w:themeColor="accent1"/>
        <w:bottom w:val="single" w:sz="8" w:space="0" w:color="00B5E2" w:themeColor="accent1"/>
      </w:tblBorders>
    </w:tblPr>
    <w:tblStylePr w:type="firstRow">
      <w:rPr>
        <w:rFonts w:asciiTheme="majorHAnsi" w:eastAsiaTheme="majorEastAsia" w:hAnsiTheme="majorHAnsi" w:cstheme="majorBidi"/>
      </w:rPr>
      <w:tblPr/>
      <w:tcPr>
        <w:tcBorders>
          <w:top w:val="nil"/>
          <w:bottom w:val="single" w:sz="8" w:space="0" w:color="00B5E2" w:themeColor="accent1"/>
        </w:tcBorders>
      </w:tcPr>
    </w:tblStylePr>
    <w:tblStylePr w:type="lastRow">
      <w:rPr>
        <w:b/>
        <w:bCs/>
        <w:color w:val="000000" w:themeColor="text2"/>
      </w:rPr>
      <w:tblPr/>
      <w:tcPr>
        <w:tcBorders>
          <w:top w:val="single" w:sz="8" w:space="0" w:color="00B5E2" w:themeColor="accent1"/>
          <w:bottom w:val="single" w:sz="8" w:space="0" w:color="00B5E2" w:themeColor="accent1"/>
        </w:tcBorders>
      </w:tcPr>
    </w:tblStylePr>
    <w:tblStylePr w:type="firstCol">
      <w:rPr>
        <w:b/>
        <w:bCs/>
      </w:rPr>
    </w:tblStylePr>
    <w:tblStylePr w:type="lastCol">
      <w:rPr>
        <w:b/>
        <w:bCs/>
      </w:rPr>
      <w:tblPr/>
      <w:tcPr>
        <w:tcBorders>
          <w:top w:val="single" w:sz="8" w:space="0" w:color="00B5E2" w:themeColor="accent1"/>
          <w:bottom w:val="single" w:sz="8" w:space="0" w:color="00B5E2" w:themeColor="accent1"/>
        </w:tcBorders>
      </w:tcPr>
    </w:tblStylePr>
    <w:tblStylePr w:type="band1Vert">
      <w:tblPr/>
      <w:tcPr>
        <w:shd w:val="clear" w:color="auto" w:fill="B8F0FF" w:themeFill="accent1" w:themeFillTint="3F"/>
      </w:tcPr>
    </w:tblStylePr>
    <w:tblStylePr w:type="band1Horz">
      <w:tblPr/>
      <w:tcPr>
        <w:shd w:val="clear" w:color="auto" w:fill="B8F0FF" w:themeFill="accent1" w:themeFillTint="3F"/>
      </w:tcPr>
    </w:tblStylePr>
  </w:style>
  <w:style w:type="table" w:styleId="MediumList1-Accent2">
    <w:name w:val="Medium List 1 Accent 2"/>
    <w:basedOn w:val="TableNormal"/>
    <w:uiPriority w:val="65"/>
    <w:semiHidden/>
    <w:unhideWhenUsed/>
    <w:rsid w:val="0004006A"/>
    <w:rPr>
      <w:color w:val="000000" w:themeColor="text1"/>
    </w:rPr>
    <w:tblPr>
      <w:tblStyleRowBandSize w:val="1"/>
      <w:tblStyleColBandSize w:val="1"/>
      <w:tblBorders>
        <w:top w:val="single" w:sz="8" w:space="0" w:color="84BD00" w:themeColor="accent2"/>
        <w:bottom w:val="single" w:sz="8" w:space="0" w:color="84BD00" w:themeColor="accent2"/>
      </w:tblBorders>
    </w:tblPr>
    <w:tblStylePr w:type="firstRow">
      <w:rPr>
        <w:rFonts w:asciiTheme="majorHAnsi" w:eastAsiaTheme="majorEastAsia" w:hAnsiTheme="majorHAnsi" w:cstheme="majorBidi"/>
      </w:rPr>
      <w:tblPr/>
      <w:tcPr>
        <w:tcBorders>
          <w:top w:val="nil"/>
          <w:bottom w:val="single" w:sz="8" w:space="0" w:color="84BD00" w:themeColor="accent2"/>
        </w:tcBorders>
      </w:tcPr>
    </w:tblStylePr>
    <w:tblStylePr w:type="lastRow">
      <w:rPr>
        <w:b/>
        <w:bCs/>
        <w:color w:val="000000" w:themeColor="text2"/>
      </w:rPr>
      <w:tblPr/>
      <w:tcPr>
        <w:tcBorders>
          <w:top w:val="single" w:sz="8" w:space="0" w:color="84BD00" w:themeColor="accent2"/>
          <w:bottom w:val="single" w:sz="8" w:space="0" w:color="84BD00" w:themeColor="accent2"/>
        </w:tcBorders>
      </w:tcPr>
    </w:tblStylePr>
    <w:tblStylePr w:type="firstCol">
      <w:rPr>
        <w:b/>
        <w:bCs/>
      </w:rPr>
    </w:tblStylePr>
    <w:tblStylePr w:type="lastCol">
      <w:rPr>
        <w:b/>
        <w:bCs/>
      </w:rPr>
      <w:tblPr/>
      <w:tcPr>
        <w:tcBorders>
          <w:top w:val="single" w:sz="8" w:space="0" w:color="84BD00" w:themeColor="accent2"/>
          <w:bottom w:val="single" w:sz="8" w:space="0" w:color="84BD00" w:themeColor="accent2"/>
        </w:tcBorders>
      </w:tcPr>
    </w:tblStylePr>
    <w:tblStylePr w:type="band1Vert">
      <w:tblPr/>
      <w:tcPr>
        <w:shd w:val="clear" w:color="auto" w:fill="E7FFAF" w:themeFill="accent2" w:themeFillTint="3F"/>
      </w:tcPr>
    </w:tblStylePr>
    <w:tblStylePr w:type="band1Horz">
      <w:tblPr/>
      <w:tcPr>
        <w:shd w:val="clear" w:color="auto" w:fill="E7FFAF" w:themeFill="accent2" w:themeFillTint="3F"/>
      </w:tcPr>
    </w:tblStylePr>
  </w:style>
  <w:style w:type="table" w:styleId="MediumList1-Accent3">
    <w:name w:val="Medium List 1 Accent 3"/>
    <w:basedOn w:val="TableNormal"/>
    <w:uiPriority w:val="65"/>
    <w:semiHidden/>
    <w:unhideWhenUsed/>
    <w:rsid w:val="0004006A"/>
    <w:rPr>
      <w:color w:val="000000" w:themeColor="text1"/>
    </w:rPr>
    <w:tblPr>
      <w:tblStyleRowBandSize w:val="1"/>
      <w:tblStyleColBandSize w:val="1"/>
      <w:tblBorders>
        <w:top w:val="single" w:sz="8" w:space="0" w:color="F68B1F" w:themeColor="accent3"/>
        <w:bottom w:val="single" w:sz="8" w:space="0" w:color="F68B1F" w:themeColor="accent3"/>
      </w:tblBorders>
    </w:tblPr>
    <w:tblStylePr w:type="firstRow">
      <w:rPr>
        <w:rFonts w:asciiTheme="majorHAnsi" w:eastAsiaTheme="majorEastAsia" w:hAnsiTheme="majorHAnsi" w:cstheme="majorBidi"/>
      </w:rPr>
      <w:tblPr/>
      <w:tcPr>
        <w:tcBorders>
          <w:top w:val="nil"/>
          <w:bottom w:val="single" w:sz="8" w:space="0" w:color="F68B1F" w:themeColor="accent3"/>
        </w:tcBorders>
      </w:tcPr>
    </w:tblStylePr>
    <w:tblStylePr w:type="lastRow">
      <w:rPr>
        <w:b/>
        <w:bCs/>
        <w:color w:val="000000" w:themeColor="text2"/>
      </w:rPr>
      <w:tblPr/>
      <w:tcPr>
        <w:tcBorders>
          <w:top w:val="single" w:sz="8" w:space="0" w:color="F68B1F" w:themeColor="accent3"/>
          <w:bottom w:val="single" w:sz="8" w:space="0" w:color="F68B1F" w:themeColor="accent3"/>
        </w:tcBorders>
      </w:tcPr>
    </w:tblStylePr>
    <w:tblStylePr w:type="firstCol">
      <w:rPr>
        <w:b/>
        <w:bCs/>
      </w:rPr>
    </w:tblStylePr>
    <w:tblStylePr w:type="lastCol">
      <w:rPr>
        <w:b/>
        <w:bCs/>
      </w:rPr>
      <w:tblPr/>
      <w:tcPr>
        <w:tcBorders>
          <w:top w:val="single" w:sz="8" w:space="0" w:color="F68B1F" w:themeColor="accent3"/>
          <w:bottom w:val="single" w:sz="8" w:space="0" w:color="F68B1F" w:themeColor="accent3"/>
        </w:tcBorders>
      </w:tcPr>
    </w:tblStylePr>
    <w:tblStylePr w:type="band1Vert">
      <w:tblPr/>
      <w:tcPr>
        <w:shd w:val="clear" w:color="auto" w:fill="FCE2C7" w:themeFill="accent3" w:themeFillTint="3F"/>
      </w:tcPr>
    </w:tblStylePr>
    <w:tblStylePr w:type="band1Horz">
      <w:tblPr/>
      <w:tcPr>
        <w:shd w:val="clear" w:color="auto" w:fill="FCE2C7" w:themeFill="accent3" w:themeFillTint="3F"/>
      </w:tcPr>
    </w:tblStylePr>
  </w:style>
  <w:style w:type="table" w:styleId="MediumList1-Accent4">
    <w:name w:val="Medium List 1 Accent 4"/>
    <w:basedOn w:val="TableNormal"/>
    <w:uiPriority w:val="65"/>
    <w:semiHidden/>
    <w:unhideWhenUsed/>
    <w:rsid w:val="0004006A"/>
    <w:rPr>
      <w:color w:val="000000" w:themeColor="text1"/>
    </w:rPr>
    <w:tblPr>
      <w:tblStyleRowBandSize w:val="1"/>
      <w:tblStyleColBandSize w:val="1"/>
      <w:tblBorders>
        <w:top w:val="single" w:sz="8" w:space="0" w:color="9E007E" w:themeColor="accent4"/>
        <w:bottom w:val="single" w:sz="8" w:space="0" w:color="9E007E" w:themeColor="accent4"/>
      </w:tblBorders>
    </w:tblPr>
    <w:tblStylePr w:type="firstRow">
      <w:rPr>
        <w:rFonts w:asciiTheme="majorHAnsi" w:eastAsiaTheme="majorEastAsia" w:hAnsiTheme="majorHAnsi" w:cstheme="majorBidi"/>
      </w:rPr>
      <w:tblPr/>
      <w:tcPr>
        <w:tcBorders>
          <w:top w:val="nil"/>
          <w:bottom w:val="single" w:sz="8" w:space="0" w:color="9E007E" w:themeColor="accent4"/>
        </w:tcBorders>
      </w:tcPr>
    </w:tblStylePr>
    <w:tblStylePr w:type="lastRow">
      <w:rPr>
        <w:b/>
        <w:bCs/>
        <w:color w:val="000000" w:themeColor="text2"/>
      </w:rPr>
      <w:tblPr/>
      <w:tcPr>
        <w:tcBorders>
          <w:top w:val="single" w:sz="8" w:space="0" w:color="9E007E" w:themeColor="accent4"/>
          <w:bottom w:val="single" w:sz="8" w:space="0" w:color="9E007E" w:themeColor="accent4"/>
        </w:tcBorders>
      </w:tcPr>
    </w:tblStylePr>
    <w:tblStylePr w:type="firstCol">
      <w:rPr>
        <w:b/>
        <w:bCs/>
      </w:rPr>
    </w:tblStylePr>
    <w:tblStylePr w:type="lastCol">
      <w:rPr>
        <w:b/>
        <w:bCs/>
      </w:rPr>
      <w:tblPr/>
      <w:tcPr>
        <w:tcBorders>
          <w:top w:val="single" w:sz="8" w:space="0" w:color="9E007E" w:themeColor="accent4"/>
          <w:bottom w:val="single" w:sz="8" w:space="0" w:color="9E007E" w:themeColor="accent4"/>
        </w:tcBorders>
      </w:tcPr>
    </w:tblStylePr>
    <w:tblStylePr w:type="band1Vert">
      <w:tblPr/>
      <w:tcPr>
        <w:shd w:val="clear" w:color="auto" w:fill="FFA8ED" w:themeFill="accent4" w:themeFillTint="3F"/>
      </w:tcPr>
    </w:tblStylePr>
    <w:tblStylePr w:type="band1Horz">
      <w:tblPr/>
      <w:tcPr>
        <w:shd w:val="clear" w:color="auto" w:fill="FFA8ED" w:themeFill="accent4" w:themeFillTint="3F"/>
      </w:tcPr>
    </w:tblStylePr>
  </w:style>
  <w:style w:type="table" w:styleId="MediumList1-Accent5">
    <w:name w:val="Medium List 1 Accent 5"/>
    <w:basedOn w:val="TableNormal"/>
    <w:uiPriority w:val="65"/>
    <w:semiHidden/>
    <w:unhideWhenUsed/>
    <w:rsid w:val="0004006A"/>
    <w:rPr>
      <w:color w:val="000000" w:themeColor="text1"/>
    </w:rPr>
    <w:tblPr>
      <w:tblStyleRowBandSize w:val="1"/>
      <w:tblStyleColBandSize w:val="1"/>
      <w:tblBorders>
        <w:top w:val="single" w:sz="8" w:space="0" w:color="FFE512" w:themeColor="accent5"/>
        <w:bottom w:val="single" w:sz="8" w:space="0" w:color="FFE512" w:themeColor="accent5"/>
      </w:tblBorders>
    </w:tblPr>
    <w:tblStylePr w:type="firstRow">
      <w:rPr>
        <w:rFonts w:asciiTheme="majorHAnsi" w:eastAsiaTheme="majorEastAsia" w:hAnsiTheme="majorHAnsi" w:cstheme="majorBidi"/>
      </w:rPr>
      <w:tblPr/>
      <w:tcPr>
        <w:tcBorders>
          <w:top w:val="nil"/>
          <w:bottom w:val="single" w:sz="8" w:space="0" w:color="FFE512" w:themeColor="accent5"/>
        </w:tcBorders>
      </w:tcPr>
    </w:tblStylePr>
    <w:tblStylePr w:type="lastRow">
      <w:rPr>
        <w:b/>
        <w:bCs/>
        <w:color w:val="000000" w:themeColor="text2"/>
      </w:rPr>
      <w:tblPr/>
      <w:tcPr>
        <w:tcBorders>
          <w:top w:val="single" w:sz="8" w:space="0" w:color="FFE512" w:themeColor="accent5"/>
          <w:bottom w:val="single" w:sz="8" w:space="0" w:color="FFE512" w:themeColor="accent5"/>
        </w:tcBorders>
      </w:tcPr>
    </w:tblStylePr>
    <w:tblStylePr w:type="firstCol">
      <w:rPr>
        <w:b/>
        <w:bCs/>
      </w:rPr>
    </w:tblStylePr>
    <w:tblStylePr w:type="lastCol">
      <w:rPr>
        <w:b/>
        <w:bCs/>
      </w:rPr>
      <w:tblPr/>
      <w:tcPr>
        <w:tcBorders>
          <w:top w:val="single" w:sz="8" w:space="0" w:color="FFE512" w:themeColor="accent5"/>
          <w:bottom w:val="single" w:sz="8" w:space="0" w:color="FFE512" w:themeColor="accent5"/>
        </w:tcBorders>
      </w:tcPr>
    </w:tblStylePr>
    <w:tblStylePr w:type="band1Vert">
      <w:tblPr/>
      <w:tcPr>
        <w:shd w:val="clear" w:color="auto" w:fill="FFF8C4" w:themeFill="accent5" w:themeFillTint="3F"/>
      </w:tcPr>
    </w:tblStylePr>
    <w:tblStylePr w:type="band1Horz">
      <w:tblPr/>
      <w:tcPr>
        <w:shd w:val="clear" w:color="auto" w:fill="FFF8C4" w:themeFill="accent5" w:themeFillTint="3F"/>
      </w:tcPr>
    </w:tblStylePr>
  </w:style>
  <w:style w:type="table" w:styleId="MediumList1-Accent6">
    <w:name w:val="Medium List 1 Accent 6"/>
    <w:basedOn w:val="TableNormal"/>
    <w:uiPriority w:val="65"/>
    <w:semiHidden/>
    <w:unhideWhenUsed/>
    <w:rsid w:val="0004006A"/>
    <w:rPr>
      <w:color w:val="000000" w:themeColor="text1"/>
    </w:rPr>
    <w:tblPr>
      <w:tblStyleRowBandSize w:val="1"/>
      <w:tblStyleColBandSize w:val="1"/>
      <w:tblBorders>
        <w:top w:val="single" w:sz="8" w:space="0" w:color="8C8279" w:themeColor="accent6"/>
        <w:bottom w:val="single" w:sz="8" w:space="0" w:color="8C8279" w:themeColor="accent6"/>
      </w:tblBorders>
    </w:tblPr>
    <w:tblStylePr w:type="firstRow">
      <w:rPr>
        <w:rFonts w:asciiTheme="majorHAnsi" w:eastAsiaTheme="majorEastAsia" w:hAnsiTheme="majorHAnsi" w:cstheme="majorBidi"/>
      </w:rPr>
      <w:tblPr/>
      <w:tcPr>
        <w:tcBorders>
          <w:top w:val="nil"/>
          <w:bottom w:val="single" w:sz="8" w:space="0" w:color="8C8279" w:themeColor="accent6"/>
        </w:tcBorders>
      </w:tcPr>
    </w:tblStylePr>
    <w:tblStylePr w:type="lastRow">
      <w:rPr>
        <w:b/>
        <w:bCs/>
        <w:color w:val="000000" w:themeColor="text2"/>
      </w:rPr>
      <w:tblPr/>
      <w:tcPr>
        <w:tcBorders>
          <w:top w:val="single" w:sz="8" w:space="0" w:color="8C8279" w:themeColor="accent6"/>
          <w:bottom w:val="single" w:sz="8" w:space="0" w:color="8C8279" w:themeColor="accent6"/>
        </w:tcBorders>
      </w:tcPr>
    </w:tblStylePr>
    <w:tblStylePr w:type="firstCol">
      <w:rPr>
        <w:b/>
        <w:bCs/>
      </w:rPr>
    </w:tblStylePr>
    <w:tblStylePr w:type="lastCol">
      <w:rPr>
        <w:b/>
        <w:bCs/>
      </w:rPr>
      <w:tblPr/>
      <w:tcPr>
        <w:tcBorders>
          <w:top w:val="single" w:sz="8" w:space="0" w:color="8C8279" w:themeColor="accent6"/>
          <w:bottom w:val="single" w:sz="8" w:space="0" w:color="8C8279" w:themeColor="accent6"/>
        </w:tcBorders>
      </w:tcPr>
    </w:tblStylePr>
    <w:tblStylePr w:type="band1Vert">
      <w:tblPr/>
      <w:tcPr>
        <w:shd w:val="clear" w:color="auto" w:fill="E2E0DD" w:themeFill="accent6" w:themeFillTint="3F"/>
      </w:tcPr>
    </w:tblStylePr>
    <w:tblStylePr w:type="band1Horz">
      <w:tblPr/>
      <w:tcPr>
        <w:shd w:val="clear" w:color="auto" w:fill="E2E0DD" w:themeFill="accent6" w:themeFillTint="3F"/>
      </w:tcPr>
    </w:tblStylePr>
  </w:style>
  <w:style w:type="table" w:styleId="MediumList2">
    <w:name w:val="Medium List 2"/>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tblBorders>
    </w:tblPr>
    <w:tblStylePr w:type="firstRow">
      <w:rPr>
        <w:sz w:val="24"/>
        <w:szCs w:val="24"/>
      </w:rPr>
      <w:tblPr/>
      <w:tcPr>
        <w:tcBorders>
          <w:top w:val="nil"/>
          <w:left w:val="nil"/>
          <w:bottom w:val="single" w:sz="24" w:space="0" w:color="00B5E2" w:themeColor="accent1"/>
          <w:right w:val="nil"/>
          <w:insideH w:val="nil"/>
          <w:insideV w:val="nil"/>
        </w:tcBorders>
        <w:shd w:val="clear" w:color="auto" w:fill="FFFFFF" w:themeFill="background1"/>
      </w:tcPr>
    </w:tblStylePr>
    <w:tblStylePr w:type="lastRow">
      <w:tblPr/>
      <w:tcPr>
        <w:tcBorders>
          <w:top w:val="single" w:sz="8" w:space="0" w:color="00B5E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5E2" w:themeColor="accent1"/>
          <w:insideH w:val="nil"/>
          <w:insideV w:val="nil"/>
        </w:tcBorders>
        <w:shd w:val="clear" w:color="auto" w:fill="FFFFFF" w:themeFill="background1"/>
      </w:tcPr>
    </w:tblStylePr>
    <w:tblStylePr w:type="lastCol">
      <w:tblPr/>
      <w:tcPr>
        <w:tcBorders>
          <w:top w:val="nil"/>
          <w:left w:val="single" w:sz="8" w:space="0" w:color="00B5E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F0FF" w:themeFill="accent1" w:themeFillTint="3F"/>
      </w:tcPr>
    </w:tblStylePr>
    <w:tblStylePr w:type="band1Horz">
      <w:tblPr/>
      <w:tcPr>
        <w:tcBorders>
          <w:top w:val="nil"/>
          <w:bottom w:val="nil"/>
          <w:insideH w:val="nil"/>
          <w:insideV w:val="nil"/>
        </w:tcBorders>
        <w:shd w:val="clear" w:color="auto" w:fill="B8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tblBorders>
    </w:tblPr>
    <w:tblStylePr w:type="firstRow">
      <w:rPr>
        <w:sz w:val="24"/>
        <w:szCs w:val="24"/>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tblPr/>
      <w:tcPr>
        <w:tcBorders>
          <w:top w:val="single" w:sz="8" w:space="0" w:color="84BD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BD00" w:themeColor="accent2"/>
          <w:insideH w:val="nil"/>
          <w:insideV w:val="nil"/>
        </w:tcBorders>
        <w:shd w:val="clear" w:color="auto" w:fill="FFFFFF" w:themeFill="background1"/>
      </w:tcPr>
    </w:tblStylePr>
    <w:tblStylePr w:type="lastCol">
      <w:tblPr/>
      <w:tcPr>
        <w:tcBorders>
          <w:top w:val="nil"/>
          <w:left w:val="single" w:sz="8" w:space="0" w:color="84BD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FAF" w:themeFill="accent2" w:themeFillTint="3F"/>
      </w:tcPr>
    </w:tblStylePr>
    <w:tblStylePr w:type="band1Horz">
      <w:tblPr/>
      <w:tcPr>
        <w:tcBorders>
          <w:top w:val="nil"/>
          <w:bottom w:val="nil"/>
          <w:insideH w:val="nil"/>
          <w:insideV w:val="nil"/>
        </w:tcBorders>
        <w:shd w:val="clear" w:color="auto" w:fill="E7FFA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tblBorders>
    </w:tblPr>
    <w:tblStylePr w:type="firstRow">
      <w:rPr>
        <w:sz w:val="24"/>
        <w:szCs w:val="24"/>
      </w:rPr>
      <w:tblPr/>
      <w:tcPr>
        <w:tcBorders>
          <w:top w:val="nil"/>
          <w:left w:val="nil"/>
          <w:bottom w:val="single" w:sz="24" w:space="0" w:color="F68B1F" w:themeColor="accent3"/>
          <w:right w:val="nil"/>
          <w:insideH w:val="nil"/>
          <w:insideV w:val="nil"/>
        </w:tcBorders>
        <w:shd w:val="clear" w:color="auto" w:fill="FFFFFF" w:themeFill="background1"/>
      </w:tcPr>
    </w:tblStylePr>
    <w:tblStylePr w:type="lastRow">
      <w:tblPr/>
      <w:tcPr>
        <w:tcBorders>
          <w:top w:val="single" w:sz="8" w:space="0" w:color="F68B1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B1F" w:themeColor="accent3"/>
          <w:insideH w:val="nil"/>
          <w:insideV w:val="nil"/>
        </w:tcBorders>
        <w:shd w:val="clear" w:color="auto" w:fill="FFFFFF" w:themeFill="background1"/>
      </w:tcPr>
    </w:tblStylePr>
    <w:tblStylePr w:type="lastCol">
      <w:tblPr/>
      <w:tcPr>
        <w:tcBorders>
          <w:top w:val="nil"/>
          <w:left w:val="single" w:sz="8" w:space="0" w:color="F68B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2C7" w:themeFill="accent3" w:themeFillTint="3F"/>
      </w:tcPr>
    </w:tblStylePr>
    <w:tblStylePr w:type="band1Horz">
      <w:tblPr/>
      <w:tcPr>
        <w:tcBorders>
          <w:top w:val="nil"/>
          <w:bottom w:val="nil"/>
          <w:insideH w:val="nil"/>
          <w:insideV w:val="nil"/>
        </w:tcBorders>
        <w:shd w:val="clear" w:color="auto" w:fill="FCE2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tblBorders>
    </w:tblPr>
    <w:tblStylePr w:type="firstRow">
      <w:rPr>
        <w:sz w:val="24"/>
        <w:szCs w:val="24"/>
      </w:rPr>
      <w:tblPr/>
      <w:tcPr>
        <w:tcBorders>
          <w:top w:val="nil"/>
          <w:left w:val="nil"/>
          <w:bottom w:val="single" w:sz="24" w:space="0" w:color="9E007E" w:themeColor="accent4"/>
          <w:right w:val="nil"/>
          <w:insideH w:val="nil"/>
          <w:insideV w:val="nil"/>
        </w:tcBorders>
        <w:shd w:val="clear" w:color="auto" w:fill="FFFFFF" w:themeFill="background1"/>
      </w:tcPr>
    </w:tblStylePr>
    <w:tblStylePr w:type="lastRow">
      <w:tblPr/>
      <w:tcPr>
        <w:tcBorders>
          <w:top w:val="single" w:sz="8" w:space="0" w:color="9E007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007E" w:themeColor="accent4"/>
          <w:insideH w:val="nil"/>
          <w:insideV w:val="nil"/>
        </w:tcBorders>
        <w:shd w:val="clear" w:color="auto" w:fill="FFFFFF" w:themeFill="background1"/>
      </w:tcPr>
    </w:tblStylePr>
    <w:tblStylePr w:type="lastCol">
      <w:tblPr/>
      <w:tcPr>
        <w:tcBorders>
          <w:top w:val="nil"/>
          <w:left w:val="single" w:sz="8" w:space="0" w:color="9E007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8ED" w:themeFill="accent4" w:themeFillTint="3F"/>
      </w:tcPr>
    </w:tblStylePr>
    <w:tblStylePr w:type="band1Horz">
      <w:tblPr/>
      <w:tcPr>
        <w:tcBorders>
          <w:top w:val="nil"/>
          <w:bottom w:val="nil"/>
          <w:insideH w:val="nil"/>
          <w:insideV w:val="nil"/>
        </w:tcBorders>
        <w:shd w:val="clear" w:color="auto" w:fill="FFA8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tblBorders>
    </w:tblPr>
    <w:tblStylePr w:type="firstRow">
      <w:rPr>
        <w:sz w:val="24"/>
        <w:szCs w:val="24"/>
      </w:rPr>
      <w:tblPr/>
      <w:tcPr>
        <w:tcBorders>
          <w:top w:val="nil"/>
          <w:left w:val="nil"/>
          <w:bottom w:val="single" w:sz="24" w:space="0" w:color="FFE512" w:themeColor="accent5"/>
          <w:right w:val="nil"/>
          <w:insideH w:val="nil"/>
          <w:insideV w:val="nil"/>
        </w:tcBorders>
        <w:shd w:val="clear" w:color="auto" w:fill="FFFFFF" w:themeFill="background1"/>
      </w:tcPr>
    </w:tblStylePr>
    <w:tblStylePr w:type="lastRow">
      <w:tblPr/>
      <w:tcPr>
        <w:tcBorders>
          <w:top w:val="single" w:sz="8" w:space="0" w:color="FFE5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512" w:themeColor="accent5"/>
          <w:insideH w:val="nil"/>
          <w:insideV w:val="nil"/>
        </w:tcBorders>
        <w:shd w:val="clear" w:color="auto" w:fill="FFFFFF" w:themeFill="background1"/>
      </w:tcPr>
    </w:tblStylePr>
    <w:tblStylePr w:type="lastCol">
      <w:tblPr/>
      <w:tcPr>
        <w:tcBorders>
          <w:top w:val="nil"/>
          <w:left w:val="single" w:sz="8" w:space="0" w:color="FFE5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C4" w:themeFill="accent5" w:themeFillTint="3F"/>
      </w:tcPr>
    </w:tblStylePr>
    <w:tblStylePr w:type="band1Horz">
      <w:tblPr/>
      <w:tcPr>
        <w:tcBorders>
          <w:top w:val="nil"/>
          <w:bottom w:val="nil"/>
          <w:insideH w:val="nil"/>
          <w:insideV w:val="nil"/>
        </w:tcBorders>
        <w:shd w:val="clear" w:color="auto" w:fill="FFF8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tblBorders>
    </w:tblPr>
    <w:tblStylePr w:type="firstRow">
      <w:rPr>
        <w:sz w:val="24"/>
        <w:szCs w:val="24"/>
      </w:rPr>
      <w:tblPr/>
      <w:tcPr>
        <w:tcBorders>
          <w:top w:val="nil"/>
          <w:left w:val="nil"/>
          <w:bottom w:val="single" w:sz="24" w:space="0" w:color="8C8279" w:themeColor="accent6"/>
          <w:right w:val="nil"/>
          <w:insideH w:val="nil"/>
          <w:insideV w:val="nil"/>
        </w:tcBorders>
        <w:shd w:val="clear" w:color="auto" w:fill="FFFFFF" w:themeFill="background1"/>
      </w:tcPr>
    </w:tblStylePr>
    <w:tblStylePr w:type="lastRow">
      <w:tblPr/>
      <w:tcPr>
        <w:tcBorders>
          <w:top w:val="single" w:sz="8" w:space="0" w:color="8C827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8279" w:themeColor="accent6"/>
          <w:insideH w:val="nil"/>
          <w:insideV w:val="nil"/>
        </w:tcBorders>
        <w:shd w:val="clear" w:color="auto" w:fill="FFFFFF" w:themeFill="background1"/>
      </w:tcPr>
    </w:tblStylePr>
    <w:tblStylePr w:type="lastCol">
      <w:tblPr/>
      <w:tcPr>
        <w:tcBorders>
          <w:top w:val="nil"/>
          <w:left w:val="single" w:sz="8" w:space="0" w:color="8C827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0DD" w:themeFill="accent6" w:themeFillTint="3F"/>
      </w:tcPr>
    </w:tblStylePr>
    <w:tblStylePr w:type="band1Horz">
      <w:tblPr/>
      <w:tcPr>
        <w:tcBorders>
          <w:top w:val="nil"/>
          <w:bottom w:val="nil"/>
          <w:insideH w:val="nil"/>
          <w:insideV w:val="nil"/>
        </w:tcBorders>
        <w:shd w:val="clear" w:color="auto" w:fill="E2E0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006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4006A"/>
    <w:tblPr>
      <w:tblStyleRowBandSize w:val="1"/>
      <w:tblStyleColBandSize w:val="1"/>
      <w:tbl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single" w:sz="8" w:space="0" w:color="2AD4FF" w:themeColor="accent1" w:themeTint="BF"/>
      </w:tblBorders>
    </w:tblPr>
    <w:tblStylePr w:type="firstRow">
      <w:pPr>
        <w:spacing w:before="0" w:after="0" w:line="240" w:lineRule="auto"/>
      </w:pPr>
      <w:rPr>
        <w:b/>
        <w:bCs/>
        <w:color w:val="FFFFFF" w:themeColor="background1"/>
      </w:rPr>
      <w:tblPr/>
      <w:tcPr>
        <w:tc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nil"/>
          <w:insideV w:val="nil"/>
        </w:tcBorders>
        <w:shd w:val="clear" w:color="auto" w:fill="00B5E2" w:themeFill="accent1"/>
      </w:tcPr>
    </w:tblStylePr>
    <w:tblStylePr w:type="lastRow">
      <w:pPr>
        <w:spacing w:before="0" w:after="0" w:line="240" w:lineRule="auto"/>
      </w:pPr>
      <w:rPr>
        <w:b/>
        <w:bCs/>
      </w:rPr>
      <w:tblPr/>
      <w:tcPr>
        <w:tcBorders>
          <w:top w:val="double" w:sz="6"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F0FF" w:themeFill="accent1" w:themeFillTint="3F"/>
      </w:tcPr>
    </w:tblStylePr>
    <w:tblStylePr w:type="band1Horz">
      <w:tblPr/>
      <w:tcPr>
        <w:tcBorders>
          <w:insideH w:val="nil"/>
          <w:insideV w:val="nil"/>
        </w:tcBorders>
        <w:shd w:val="clear" w:color="auto" w:fill="B8F0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006A"/>
    <w:tblPr>
      <w:tblStyleRowBandSize w:val="1"/>
      <w:tblStyleColBandSize w:val="1"/>
      <w:tbl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single" w:sz="8" w:space="0" w:color="B6FF0E" w:themeColor="accent2" w:themeTint="BF"/>
      </w:tblBorders>
    </w:tblPr>
    <w:tblStylePr w:type="firstRow">
      <w:pPr>
        <w:spacing w:before="0" w:after="0" w:line="240" w:lineRule="auto"/>
      </w:pPr>
      <w:rPr>
        <w:b/>
        <w:bCs/>
        <w:color w:val="FFFFFF" w:themeColor="background1"/>
      </w:rPr>
      <w:tblPr/>
      <w:tcPr>
        <w:tc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nil"/>
          <w:insideV w:val="nil"/>
        </w:tcBorders>
        <w:shd w:val="clear" w:color="auto" w:fill="84BD00" w:themeFill="accent2"/>
      </w:tcPr>
    </w:tblStylePr>
    <w:tblStylePr w:type="lastRow">
      <w:pPr>
        <w:spacing w:before="0" w:after="0" w:line="240" w:lineRule="auto"/>
      </w:pPr>
      <w:rPr>
        <w:b/>
        <w:bCs/>
      </w:rPr>
      <w:tblPr/>
      <w:tcPr>
        <w:tcBorders>
          <w:top w:val="double" w:sz="6"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FAF" w:themeFill="accent2" w:themeFillTint="3F"/>
      </w:tcPr>
    </w:tblStylePr>
    <w:tblStylePr w:type="band1Horz">
      <w:tblPr/>
      <w:tcPr>
        <w:tcBorders>
          <w:insideH w:val="nil"/>
          <w:insideV w:val="nil"/>
        </w:tcBorders>
        <w:shd w:val="clear" w:color="auto" w:fill="E7FFA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006A"/>
    <w:tblPr>
      <w:tblStyleRowBandSize w:val="1"/>
      <w:tblStyleColBandSize w:val="1"/>
      <w:tbl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single" w:sz="8" w:space="0" w:color="F8A757" w:themeColor="accent3" w:themeTint="BF"/>
      </w:tblBorders>
    </w:tblPr>
    <w:tblStylePr w:type="firstRow">
      <w:pPr>
        <w:spacing w:before="0" w:after="0" w:line="240" w:lineRule="auto"/>
      </w:pPr>
      <w:rPr>
        <w:b/>
        <w:bCs/>
        <w:color w:val="FFFFFF" w:themeColor="background1"/>
      </w:rPr>
      <w:tblPr/>
      <w:tcPr>
        <w:tc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nil"/>
          <w:insideV w:val="nil"/>
        </w:tcBorders>
        <w:shd w:val="clear" w:color="auto" w:fill="F68B1F" w:themeFill="accent3"/>
      </w:tcPr>
    </w:tblStylePr>
    <w:tblStylePr w:type="lastRow">
      <w:pPr>
        <w:spacing w:before="0" w:after="0" w:line="240" w:lineRule="auto"/>
      </w:pPr>
      <w:rPr>
        <w:b/>
        <w:bCs/>
      </w:rPr>
      <w:tblPr/>
      <w:tcPr>
        <w:tcBorders>
          <w:top w:val="double" w:sz="6"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E2C7" w:themeFill="accent3" w:themeFillTint="3F"/>
      </w:tcPr>
    </w:tblStylePr>
    <w:tblStylePr w:type="band1Horz">
      <w:tblPr/>
      <w:tcPr>
        <w:tcBorders>
          <w:insideH w:val="nil"/>
          <w:insideV w:val="nil"/>
        </w:tcBorders>
        <w:shd w:val="clear" w:color="auto" w:fill="FCE2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006A"/>
    <w:tblPr>
      <w:tblStyleRowBandSize w:val="1"/>
      <w:tblStyleColBandSize w:val="1"/>
      <w:tbl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single" w:sz="8" w:space="0" w:color="F600C4" w:themeColor="accent4" w:themeTint="BF"/>
      </w:tblBorders>
    </w:tblPr>
    <w:tblStylePr w:type="firstRow">
      <w:pPr>
        <w:spacing w:before="0" w:after="0" w:line="240" w:lineRule="auto"/>
      </w:pPr>
      <w:rPr>
        <w:b/>
        <w:bCs/>
        <w:color w:val="FFFFFF" w:themeColor="background1"/>
      </w:rPr>
      <w:tblPr/>
      <w:tcPr>
        <w:tc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nil"/>
          <w:insideV w:val="nil"/>
        </w:tcBorders>
        <w:shd w:val="clear" w:color="auto" w:fill="9E007E" w:themeFill="accent4"/>
      </w:tcPr>
    </w:tblStylePr>
    <w:tblStylePr w:type="lastRow">
      <w:pPr>
        <w:spacing w:before="0" w:after="0" w:line="240" w:lineRule="auto"/>
      </w:pPr>
      <w:rPr>
        <w:b/>
        <w:bCs/>
      </w:rPr>
      <w:tblPr/>
      <w:tcPr>
        <w:tcBorders>
          <w:top w:val="double" w:sz="6"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8ED" w:themeFill="accent4" w:themeFillTint="3F"/>
      </w:tcPr>
    </w:tblStylePr>
    <w:tblStylePr w:type="band1Horz">
      <w:tblPr/>
      <w:tcPr>
        <w:tcBorders>
          <w:insideH w:val="nil"/>
          <w:insideV w:val="nil"/>
        </w:tcBorders>
        <w:shd w:val="clear" w:color="auto" w:fill="FFA8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006A"/>
    <w:tblPr>
      <w:tblStyleRowBandSize w:val="1"/>
      <w:tblStyleColBandSize w:val="1"/>
      <w:tbl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single" w:sz="8" w:space="0" w:color="FFEB4D" w:themeColor="accent5" w:themeTint="BF"/>
      </w:tblBorders>
    </w:tblPr>
    <w:tblStylePr w:type="firstRow">
      <w:pPr>
        <w:spacing w:before="0" w:after="0" w:line="240" w:lineRule="auto"/>
      </w:pPr>
      <w:rPr>
        <w:b/>
        <w:bCs/>
        <w:color w:val="FFFFFF" w:themeColor="background1"/>
      </w:rPr>
      <w:tblPr/>
      <w:tcPr>
        <w:tc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nil"/>
          <w:insideV w:val="nil"/>
        </w:tcBorders>
        <w:shd w:val="clear" w:color="auto" w:fill="FFE512" w:themeFill="accent5"/>
      </w:tcPr>
    </w:tblStylePr>
    <w:tblStylePr w:type="lastRow">
      <w:pPr>
        <w:spacing w:before="0" w:after="0" w:line="240" w:lineRule="auto"/>
      </w:pPr>
      <w:rPr>
        <w:b/>
        <w:bCs/>
      </w:rPr>
      <w:tblPr/>
      <w:tcPr>
        <w:tcBorders>
          <w:top w:val="double" w:sz="6"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8C4" w:themeFill="accent5" w:themeFillTint="3F"/>
      </w:tcPr>
    </w:tblStylePr>
    <w:tblStylePr w:type="band1Horz">
      <w:tblPr/>
      <w:tcPr>
        <w:tcBorders>
          <w:insideH w:val="nil"/>
          <w:insideV w:val="nil"/>
        </w:tcBorders>
        <w:shd w:val="clear" w:color="auto" w:fill="FFF8C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006A"/>
    <w:tblPr>
      <w:tblStyleRowBandSize w:val="1"/>
      <w:tblStyleColBandSize w:val="1"/>
      <w:tbl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single" w:sz="8" w:space="0" w:color="A8A19A" w:themeColor="accent6" w:themeTint="BF"/>
      </w:tblBorders>
    </w:tblPr>
    <w:tblStylePr w:type="firstRow">
      <w:pPr>
        <w:spacing w:before="0" w:after="0" w:line="240" w:lineRule="auto"/>
      </w:pPr>
      <w:rPr>
        <w:b/>
        <w:bCs/>
        <w:color w:val="FFFFFF" w:themeColor="background1"/>
      </w:rPr>
      <w:tblPr/>
      <w:tcPr>
        <w:tc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nil"/>
          <w:insideV w:val="nil"/>
        </w:tcBorders>
        <w:shd w:val="clear" w:color="auto" w:fill="8C8279" w:themeFill="accent6"/>
      </w:tcPr>
    </w:tblStylePr>
    <w:tblStylePr w:type="lastRow">
      <w:pPr>
        <w:spacing w:before="0" w:after="0" w:line="240" w:lineRule="auto"/>
      </w:pPr>
      <w:rPr>
        <w:b/>
        <w:bCs/>
      </w:rPr>
      <w:tblPr/>
      <w:tcPr>
        <w:tcBorders>
          <w:top w:val="double" w:sz="6"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E0DD" w:themeFill="accent6" w:themeFillTint="3F"/>
      </w:tcPr>
    </w:tblStylePr>
    <w:tblStylePr w:type="band1Horz">
      <w:tblPr/>
      <w:tcPr>
        <w:tcBorders>
          <w:insideH w:val="nil"/>
          <w:insideV w:val="nil"/>
        </w:tcBorders>
        <w:shd w:val="clear" w:color="auto" w:fill="E2E0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5E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5E2" w:themeFill="accent1"/>
      </w:tcPr>
    </w:tblStylePr>
    <w:tblStylePr w:type="lastCol">
      <w:rPr>
        <w:b/>
        <w:bCs/>
        <w:color w:val="FFFFFF" w:themeColor="background1"/>
      </w:rPr>
      <w:tblPr/>
      <w:tcPr>
        <w:tcBorders>
          <w:left w:val="nil"/>
          <w:right w:val="nil"/>
          <w:insideH w:val="nil"/>
          <w:insideV w:val="nil"/>
        </w:tcBorders>
        <w:shd w:val="clear" w:color="auto" w:fill="00B5E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BD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BD00" w:themeFill="accent2"/>
      </w:tcPr>
    </w:tblStylePr>
    <w:tblStylePr w:type="lastCol">
      <w:rPr>
        <w:b/>
        <w:bCs/>
        <w:color w:val="FFFFFF" w:themeColor="background1"/>
      </w:rPr>
      <w:tblPr/>
      <w:tcPr>
        <w:tcBorders>
          <w:left w:val="nil"/>
          <w:right w:val="nil"/>
          <w:insideH w:val="nil"/>
          <w:insideV w:val="nil"/>
        </w:tcBorders>
        <w:shd w:val="clear" w:color="auto" w:fill="84BD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B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B1F" w:themeFill="accent3"/>
      </w:tcPr>
    </w:tblStylePr>
    <w:tblStylePr w:type="lastCol">
      <w:rPr>
        <w:b/>
        <w:bCs/>
        <w:color w:val="FFFFFF" w:themeColor="background1"/>
      </w:rPr>
      <w:tblPr/>
      <w:tcPr>
        <w:tcBorders>
          <w:left w:val="nil"/>
          <w:right w:val="nil"/>
          <w:insideH w:val="nil"/>
          <w:insideV w:val="nil"/>
        </w:tcBorders>
        <w:shd w:val="clear" w:color="auto" w:fill="F68B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007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007E" w:themeFill="accent4"/>
      </w:tcPr>
    </w:tblStylePr>
    <w:tblStylePr w:type="lastCol">
      <w:rPr>
        <w:b/>
        <w:bCs/>
        <w:color w:val="FFFFFF" w:themeColor="background1"/>
      </w:rPr>
      <w:tblPr/>
      <w:tcPr>
        <w:tcBorders>
          <w:left w:val="nil"/>
          <w:right w:val="nil"/>
          <w:insideH w:val="nil"/>
          <w:insideV w:val="nil"/>
        </w:tcBorders>
        <w:shd w:val="clear" w:color="auto" w:fill="9E007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5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512" w:themeFill="accent5"/>
      </w:tcPr>
    </w:tblStylePr>
    <w:tblStylePr w:type="lastCol">
      <w:rPr>
        <w:b/>
        <w:bCs/>
        <w:color w:val="FFFFFF" w:themeColor="background1"/>
      </w:rPr>
      <w:tblPr/>
      <w:tcPr>
        <w:tcBorders>
          <w:left w:val="nil"/>
          <w:right w:val="nil"/>
          <w:insideH w:val="nil"/>
          <w:insideV w:val="nil"/>
        </w:tcBorders>
        <w:shd w:val="clear" w:color="auto" w:fill="FFE5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827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8279" w:themeFill="accent6"/>
      </w:tcPr>
    </w:tblStylePr>
    <w:tblStylePr w:type="lastCol">
      <w:rPr>
        <w:b/>
        <w:bCs/>
        <w:color w:val="FFFFFF" w:themeColor="background1"/>
      </w:rPr>
      <w:tblPr/>
      <w:tcPr>
        <w:tcBorders>
          <w:left w:val="nil"/>
          <w:right w:val="nil"/>
          <w:insideH w:val="nil"/>
          <w:insideV w:val="nil"/>
        </w:tcBorders>
        <w:shd w:val="clear" w:color="auto" w:fill="8C827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ectionTitle">
    <w:name w:val="Section Title"/>
    <w:basedOn w:val="BodyText"/>
    <w:next w:val="BodyText"/>
    <w:semiHidden/>
    <w:unhideWhenUsed/>
    <w:rsid w:val="0004006A"/>
    <w:pPr>
      <w:spacing w:before="360" w:after="360" w:line="660" w:lineRule="atLeast"/>
      <w:jc w:val="right"/>
    </w:pPr>
    <w:rPr>
      <w:rFonts w:asciiTheme="majorHAnsi" w:hAnsiTheme="majorHAnsi"/>
      <w:color w:val="00B5E2" w:themeColor="accent1"/>
      <w:sz w:val="60"/>
    </w:rPr>
  </w:style>
  <w:style w:type="paragraph" w:customStyle="1" w:styleId="Source">
    <w:name w:val="Source"/>
    <w:basedOn w:val="Normal"/>
    <w:uiPriority w:val="25"/>
    <w:qFormat/>
    <w:rsid w:val="0004006A"/>
    <w:pPr>
      <w:spacing w:after="120"/>
    </w:pPr>
    <w:rPr>
      <w:i/>
      <w:sz w:val="16"/>
    </w:rPr>
  </w:style>
  <w:style w:type="table" w:styleId="Table3Deffects1">
    <w:name w:val="Table 3D effects 1"/>
    <w:basedOn w:val="TableNormal"/>
    <w:uiPriority w:val="99"/>
    <w:semiHidden/>
    <w:unhideWhenUsed/>
    <w:rsid w:val="0004006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006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006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006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006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006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006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006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006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006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006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006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006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006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006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006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006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4006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006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006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006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006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006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006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006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4006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006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006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006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006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006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006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006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4006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006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006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006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006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006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006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006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006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006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rsid w:val="00BE4832"/>
    <w:pPr>
      <w:spacing w:after="300" w:line="240" w:lineRule="auto"/>
      <w:contextualSpacing/>
    </w:pPr>
    <w:rPr>
      <w:rFonts w:asciiTheme="majorHAnsi" w:eastAsiaTheme="majorEastAsia" w:hAnsiTheme="majorHAnsi" w:cstheme="majorBidi"/>
      <w:color w:val="00B5E2" w:themeColor="accent1"/>
      <w:spacing w:val="5"/>
      <w:kern w:val="28"/>
      <w:sz w:val="48"/>
      <w:szCs w:val="32"/>
    </w:rPr>
  </w:style>
  <w:style w:type="character" w:customStyle="1" w:styleId="TitleChar">
    <w:name w:val="Title Char"/>
    <w:basedOn w:val="DefaultParagraphFont"/>
    <w:link w:val="Title"/>
    <w:uiPriority w:val="10"/>
    <w:semiHidden/>
    <w:rsid w:val="00BE4832"/>
    <w:rPr>
      <w:rFonts w:asciiTheme="majorHAnsi" w:eastAsiaTheme="majorEastAsia" w:hAnsiTheme="majorHAnsi" w:cstheme="majorBidi"/>
      <w:color w:val="00B5E2" w:themeColor="accent1"/>
      <w:spacing w:val="5"/>
      <w:kern w:val="28"/>
      <w:sz w:val="48"/>
      <w:szCs w:val="32"/>
    </w:rPr>
  </w:style>
  <w:style w:type="table" w:customStyle="1" w:styleId="Plaingrid">
    <w:name w:val="Plain grid"/>
    <w:basedOn w:val="TableNormal"/>
    <w:uiPriority w:val="99"/>
    <w:semiHidden/>
    <w:unhideWhenUsed/>
    <w:rsid w:val="00981D52"/>
    <w:tblPr>
      <w:tblCellMar>
        <w:left w:w="0" w:type="dxa"/>
      </w:tblCellMar>
    </w:tblPr>
  </w:style>
  <w:style w:type="character" w:customStyle="1" w:styleId="Heading6Char">
    <w:name w:val="Heading 6 Char"/>
    <w:basedOn w:val="DefaultParagraphFont"/>
    <w:link w:val="Heading6"/>
    <w:uiPriority w:val="9"/>
    <w:semiHidden/>
    <w:rsid w:val="008F637D"/>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8F63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F637D"/>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8F637D"/>
    <w:rPr>
      <w:rFonts w:asciiTheme="majorHAnsi" w:eastAsiaTheme="majorEastAsia" w:hAnsiTheme="majorHAnsi" w:cstheme="majorBidi"/>
      <w:iCs/>
    </w:rPr>
  </w:style>
  <w:style w:type="paragraph" w:styleId="BalloonText">
    <w:name w:val="Balloon Text"/>
    <w:basedOn w:val="Normal"/>
    <w:link w:val="BalloonTextChar"/>
    <w:uiPriority w:val="99"/>
    <w:semiHidden/>
    <w:unhideWhenUsed/>
    <w:rsid w:val="00591C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C1A"/>
    <w:rPr>
      <w:rFonts w:ascii="Tahoma" w:hAnsi="Tahoma" w:cs="Tahoma"/>
      <w:sz w:val="16"/>
      <w:szCs w:val="16"/>
    </w:rPr>
  </w:style>
  <w:style w:type="paragraph" w:styleId="TOCHeading">
    <w:name w:val="TOC Heading"/>
    <w:basedOn w:val="Heading1"/>
    <w:next w:val="Normal"/>
    <w:uiPriority w:val="39"/>
    <w:semiHidden/>
    <w:unhideWhenUsed/>
    <w:rsid w:val="00F051A7"/>
    <w:pPr>
      <w:pBdr>
        <w:top w:val="none" w:sz="0" w:space="0" w:color="auto"/>
        <w:bottom w:val="none" w:sz="0" w:space="0" w:color="auto"/>
      </w:pBdr>
      <w:tabs>
        <w:tab w:val="left" w:pos="284"/>
      </w:tabs>
      <w:spacing w:line="240" w:lineRule="atLeast"/>
      <w:outlineLvl w:val="9"/>
    </w:pPr>
  </w:style>
  <w:style w:type="paragraph" w:styleId="Quote">
    <w:name w:val="Quote"/>
    <w:basedOn w:val="Normal"/>
    <w:next w:val="Normal"/>
    <w:link w:val="QuoteChar"/>
    <w:uiPriority w:val="21"/>
    <w:qFormat/>
    <w:rsid w:val="00506652"/>
    <w:pPr>
      <w:tabs>
        <w:tab w:val="left" w:pos="284"/>
      </w:tabs>
      <w:spacing w:after="180"/>
      <w:ind w:left="851" w:right="567"/>
    </w:pPr>
    <w:rPr>
      <w:i/>
      <w:iCs/>
      <w:color w:val="000000" w:themeColor="text1"/>
    </w:rPr>
  </w:style>
  <w:style w:type="character" w:customStyle="1" w:styleId="QuoteChar">
    <w:name w:val="Quote Char"/>
    <w:basedOn w:val="DefaultParagraphFont"/>
    <w:link w:val="Quote"/>
    <w:uiPriority w:val="13"/>
    <w:rsid w:val="00506652"/>
    <w:rPr>
      <w:i/>
      <w:iCs/>
      <w:color w:val="000000" w:themeColor="text1"/>
    </w:rPr>
  </w:style>
  <w:style w:type="paragraph" w:customStyle="1" w:styleId="TableListBullet">
    <w:name w:val="Table List Bullet"/>
    <w:basedOn w:val="Normal"/>
    <w:uiPriority w:val="15"/>
    <w:qFormat/>
    <w:rsid w:val="00BC66B6"/>
    <w:pPr>
      <w:numPr>
        <w:numId w:val="40"/>
      </w:numPr>
      <w:spacing w:after="40" w:line="240" w:lineRule="auto"/>
    </w:pPr>
    <w:rPr>
      <w:sz w:val="16"/>
    </w:rPr>
  </w:style>
  <w:style w:type="paragraph" w:customStyle="1" w:styleId="TableListBullet2">
    <w:name w:val="Table List Bullet 2"/>
    <w:basedOn w:val="Normal"/>
    <w:uiPriority w:val="16"/>
    <w:qFormat/>
    <w:rsid w:val="00BC66B6"/>
    <w:pPr>
      <w:numPr>
        <w:ilvl w:val="1"/>
        <w:numId w:val="40"/>
      </w:numPr>
      <w:spacing w:after="40" w:line="240" w:lineRule="auto"/>
    </w:pPr>
    <w:rPr>
      <w:sz w:val="16"/>
    </w:rPr>
  </w:style>
  <w:style w:type="paragraph" w:customStyle="1" w:styleId="TableListBullet3">
    <w:name w:val="Table List Bullet 3"/>
    <w:basedOn w:val="Normal"/>
    <w:uiPriority w:val="17"/>
    <w:qFormat/>
    <w:rsid w:val="00BC66B6"/>
    <w:pPr>
      <w:numPr>
        <w:ilvl w:val="2"/>
        <w:numId w:val="40"/>
      </w:numPr>
      <w:spacing w:after="40" w:line="240" w:lineRule="auto"/>
    </w:pPr>
    <w:rPr>
      <w:sz w:val="16"/>
    </w:rPr>
  </w:style>
  <w:style w:type="paragraph" w:customStyle="1" w:styleId="Tabletext">
    <w:name w:val="Table text"/>
    <w:basedOn w:val="BodyText"/>
    <w:uiPriority w:val="14"/>
    <w:qFormat/>
    <w:rsid w:val="0032736F"/>
    <w:pPr>
      <w:spacing w:before="40" w:after="40" w:line="240" w:lineRule="auto"/>
    </w:pPr>
    <w:rPr>
      <w:sz w:val="16"/>
    </w:rPr>
  </w:style>
  <w:style w:type="paragraph" w:customStyle="1" w:styleId="TableListNumber">
    <w:name w:val="Table List Number"/>
    <w:basedOn w:val="BodyText"/>
    <w:uiPriority w:val="18"/>
    <w:qFormat/>
    <w:rsid w:val="00345D5E"/>
    <w:pPr>
      <w:numPr>
        <w:numId w:val="35"/>
      </w:numPr>
      <w:spacing w:after="40" w:line="240" w:lineRule="auto"/>
    </w:pPr>
    <w:rPr>
      <w:sz w:val="16"/>
    </w:rPr>
  </w:style>
  <w:style w:type="paragraph" w:customStyle="1" w:styleId="TableListNumber2">
    <w:name w:val="Table List Number 2"/>
    <w:basedOn w:val="Normal"/>
    <w:uiPriority w:val="19"/>
    <w:qFormat/>
    <w:rsid w:val="00345D5E"/>
    <w:pPr>
      <w:numPr>
        <w:ilvl w:val="1"/>
        <w:numId w:val="35"/>
      </w:numPr>
      <w:spacing w:after="40" w:line="240" w:lineRule="auto"/>
    </w:pPr>
    <w:rPr>
      <w:sz w:val="16"/>
    </w:rPr>
  </w:style>
  <w:style w:type="paragraph" w:customStyle="1" w:styleId="TableListNumber3">
    <w:name w:val="Table List Number 3"/>
    <w:basedOn w:val="Normal"/>
    <w:uiPriority w:val="20"/>
    <w:qFormat/>
    <w:rsid w:val="00345D5E"/>
    <w:pPr>
      <w:numPr>
        <w:ilvl w:val="2"/>
        <w:numId w:val="35"/>
      </w:numPr>
      <w:spacing w:after="40" w:line="240" w:lineRule="auto"/>
      <w:ind w:left="851"/>
    </w:pPr>
    <w:rPr>
      <w:sz w:val="16"/>
    </w:rPr>
  </w:style>
  <w:style w:type="numbering" w:customStyle="1" w:styleId="AECOMTableNumbering">
    <w:name w:val="AECOM Table Numbering"/>
    <w:uiPriority w:val="99"/>
    <w:semiHidden/>
    <w:unhideWhenUsed/>
    <w:rsid w:val="00345D5E"/>
    <w:pPr>
      <w:numPr>
        <w:numId w:val="35"/>
      </w:numPr>
    </w:pPr>
  </w:style>
  <w:style w:type="numbering" w:customStyle="1" w:styleId="AECOMTableBullets">
    <w:name w:val="AECOM Table Bullets"/>
    <w:uiPriority w:val="99"/>
    <w:semiHidden/>
    <w:unhideWhenUsed/>
    <w:rsid w:val="00BC66B6"/>
    <w:pPr>
      <w:numPr>
        <w:numId w:val="38"/>
      </w:numPr>
    </w:pPr>
  </w:style>
  <w:style w:type="numbering" w:styleId="111111">
    <w:name w:val="Outline List 2"/>
    <w:basedOn w:val="NoList"/>
    <w:uiPriority w:val="99"/>
    <w:semiHidden/>
    <w:unhideWhenUsed/>
    <w:rsid w:val="00BE1245"/>
    <w:pPr>
      <w:numPr>
        <w:numId w:val="41"/>
      </w:numPr>
    </w:pPr>
  </w:style>
  <w:style w:type="numbering" w:styleId="1ai">
    <w:name w:val="Outline List 1"/>
    <w:basedOn w:val="NoList"/>
    <w:uiPriority w:val="99"/>
    <w:semiHidden/>
    <w:unhideWhenUsed/>
    <w:rsid w:val="00BE1245"/>
    <w:pPr>
      <w:numPr>
        <w:numId w:val="42"/>
      </w:numPr>
    </w:pPr>
  </w:style>
  <w:style w:type="numbering" w:styleId="ArticleSection">
    <w:name w:val="Outline List 3"/>
    <w:basedOn w:val="NoList"/>
    <w:uiPriority w:val="99"/>
    <w:semiHidden/>
    <w:unhideWhenUsed/>
    <w:rsid w:val="00BE1245"/>
    <w:pPr>
      <w:numPr>
        <w:numId w:val="43"/>
      </w:numPr>
    </w:pPr>
  </w:style>
  <w:style w:type="paragraph" w:styleId="Bibliography">
    <w:name w:val="Bibliography"/>
    <w:basedOn w:val="Normal"/>
    <w:next w:val="Normal"/>
    <w:uiPriority w:val="37"/>
    <w:semiHidden/>
    <w:unhideWhenUsed/>
    <w:rsid w:val="00BE1245"/>
  </w:style>
  <w:style w:type="paragraph" w:styleId="BlockText">
    <w:name w:val="Block Text"/>
    <w:basedOn w:val="Normal"/>
    <w:uiPriority w:val="99"/>
    <w:semiHidden/>
    <w:unhideWhenUsed/>
    <w:rsid w:val="00BE1245"/>
    <w:pPr>
      <w:pBdr>
        <w:top w:val="single" w:sz="2" w:space="10" w:color="00B5E2" w:themeColor="accent1"/>
        <w:left w:val="single" w:sz="2" w:space="10" w:color="00B5E2" w:themeColor="accent1"/>
        <w:bottom w:val="single" w:sz="2" w:space="10" w:color="00B5E2" w:themeColor="accent1"/>
        <w:right w:val="single" w:sz="2" w:space="10" w:color="00B5E2" w:themeColor="accent1"/>
      </w:pBdr>
      <w:ind w:left="1152" w:right="1152"/>
    </w:pPr>
    <w:rPr>
      <w:rFonts w:eastAsiaTheme="minorEastAsia"/>
      <w:i/>
      <w:iCs/>
      <w:color w:val="00B5E2" w:themeColor="accent1"/>
    </w:rPr>
  </w:style>
  <w:style w:type="paragraph" w:styleId="BodyText2">
    <w:name w:val="Body Text 2"/>
    <w:basedOn w:val="Normal"/>
    <w:link w:val="BodyText2Char"/>
    <w:uiPriority w:val="99"/>
    <w:semiHidden/>
    <w:unhideWhenUsed/>
    <w:rsid w:val="00BE1245"/>
    <w:pPr>
      <w:spacing w:after="120" w:line="480" w:lineRule="auto"/>
    </w:pPr>
  </w:style>
  <w:style w:type="character" w:customStyle="1" w:styleId="BodyText2Char">
    <w:name w:val="Body Text 2 Char"/>
    <w:basedOn w:val="DefaultParagraphFont"/>
    <w:link w:val="BodyText2"/>
    <w:uiPriority w:val="99"/>
    <w:semiHidden/>
    <w:rsid w:val="00BE1245"/>
    <w:rPr>
      <w:kern w:val="18"/>
    </w:rPr>
  </w:style>
  <w:style w:type="paragraph" w:styleId="BodyText3">
    <w:name w:val="Body Text 3"/>
    <w:basedOn w:val="Normal"/>
    <w:link w:val="BodyText3Char"/>
    <w:uiPriority w:val="99"/>
    <w:semiHidden/>
    <w:unhideWhenUsed/>
    <w:rsid w:val="00BE1245"/>
    <w:pPr>
      <w:spacing w:after="120"/>
    </w:pPr>
    <w:rPr>
      <w:sz w:val="16"/>
      <w:szCs w:val="16"/>
    </w:rPr>
  </w:style>
  <w:style w:type="character" w:customStyle="1" w:styleId="BodyText3Char">
    <w:name w:val="Body Text 3 Char"/>
    <w:basedOn w:val="DefaultParagraphFont"/>
    <w:link w:val="BodyText3"/>
    <w:uiPriority w:val="99"/>
    <w:semiHidden/>
    <w:rsid w:val="00BE1245"/>
    <w:rPr>
      <w:kern w:val="18"/>
      <w:sz w:val="16"/>
      <w:szCs w:val="16"/>
    </w:rPr>
  </w:style>
  <w:style w:type="paragraph" w:styleId="BodyTextFirstIndent">
    <w:name w:val="Body Text First Indent"/>
    <w:basedOn w:val="BodyText"/>
    <w:link w:val="BodyTextFirstIndentChar"/>
    <w:uiPriority w:val="99"/>
    <w:semiHidden/>
    <w:unhideWhenUsed/>
    <w:rsid w:val="00BE1245"/>
    <w:pPr>
      <w:spacing w:after="0"/>
      <w:ind w:firstLine="360"/>
    </w:pPr>
  </w:style>
  <w:style w:type="character" w:customStyle="1" w:styleId="BodyTextFirstIndentChar">
    <w:name w:val="Body Text First Indent Char"/>
    <w:basedOn w:val="BodyTextChar"/>
    <w:link w:val="BodyTextFirstIndent"/>
    <w:uiPriority w:val="99"/>
    <w:semiHidden/>
    <w:rsid w:val="00BE1245"/>
    <w:rPr>
      <w:kern w:val="18"/>
    </w:rPr>
  </w:style>
  <w:style w:type="paragraph" w:styleId="BodyTextIndent">
    <w:name w:val="Body Text Indent"/>
    <w:basedOn w:val="Normal"/>
    <w:link w:val="BodyTextIndentChar"/>
    <w:uiPriority w:val="99"/>
    <w:semiHidden/>
    <w:unhideWhenUsed/>
    <w:rsid w:val="00BE1245"/>
    <w:pPr>
      <w:spacing w:after="120"/>
      <w:ind w:left="283"/>
    </w:pPr>
  </w:style>
  <w:style w:type="character" w:customStyle="1" w:styleId="BodyTextIndentChar">
    <w:name w:val="Body Text Indent Char"/>
    <w:basedOn w:val="DefaultParagraphFont"/>
    <w:link w:val="BodyTextIndent"/>
    <w:uiPriority w:val="99"/>
    <w:semiHidden/>
    <w:rsid w:val="00BE1245"/>
    <w:rPr>
      <w:kern w:val="18"/>
    </w:rPr>
  </w:style>
  <w:style w:type="paragraph" w:styleId="BodyTextFirstIndent2">
    <w:name w:val="Body Text First Indent 2"/>
    <w:basedOn w:val="BodyTextIndent"/>
    <w:link w:val="BodyTextFirstIndent2Char"/>
    <w:uiPriority w:val="99"/>
    <w:semiHidden/>
    <w:unhideWhenUsed/>
    <w:rsid w:val="00BE1245"/>
    <w:pPr>
      <w:spacing w:after="0"/>
      <w:ind w:left="360" w:firstLine="360"/>
    </w:pPr>
  </w:style>
  <w:style w:type="character" w:customStyle="1" w:styleId="BodyTextFirstIndent2Char">
    <w:name w:val="Body Text First Indent 2 Char"/>
    <w:basedOn w:val="BodyTextIndentChar"/>
    <w:link w:val="BodyTextFirstIndent2"/>
    <w:uiPriority w:val="99"/>
    <w:semiHidden/>
    <w:rsid w:val="00BE1245"/>
    <w:rPr>
      <w:kern w:val="18"/>
    </w:rPr>
  </w:style>
  <w:style w:type="paragraph" w:styleId="BodyTextIndent2">
    <w:name w:val="Body Text Indent 2"/>
    <w:basedOn w:val="Normal"/>
    <w:link w:val="BodyTextIndent2Char"/>
    <w:uiPriority w:val="99"/>
    <w:semiHidden/>
    <w:unhideWhenUsed/>
    <w:rsid w:val="00BE1245"/>
    <w:pPr>
      <w:spacing w:after="120" w:line="480" w:lineRule="auto"/>
      <w:ind w:left="283"/>
    </w:pPr>
  </w:style>
  <w:style w:type="character" w:customStyle="1" w:styleId="BodyTextIndent2Char">
    <w:name w:val="Body Text Indent 2 Char"/>
    <w:basedOn w:val="DefaultParagraphFont"/>
    <w:link w:val="BodyTextIndent2"/>
    <w:uiPriority w:val="99"/>
    <w:semiHidden/>
    <w:rsid w:val="00BE1245"/>
    <w:rPr>
      <w:kern w:val="18"/>
    </w:rPr>
  </w:style>
  <w:style w:type="paragraph" w:styleId="BodyTextIndent3">
    <w:name w:val="Body Text Indent 3"/>
    <w:basedOn w:val="Normal"/>
    <w:link w:val="BodyTextIndent3Char"/>
    <w:uiPriority w:val="99"/>
    <w:semiHidden/>
    <w:unhideWhenUsed/>
    <w:rsid w:val="00BE12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E1245"/>
    <w:rPr>
      <w:kern w:val="18"/>
      <w:sz w:val="16"/>
      <w:szCs w:val="16"/>
    </w:rPr>
  </w:style>
  <w:style w:type="character" w:styleId="BookTitle">
    <w:name w:val="Book Title"/>
    <w:basedOn w:val="DefaultParagraphFont"/>
    <w:uiPriority w:val="33"/>
    <w:semiHidden/>
    <w:unhideWhenUsed/>
    <w:rsid w:val="00BE1245"/>
    <w:rPr>
      <w:b/>
      <w:bCs/>
      <w:smallCaps/>
      <w:spacing w:val="5"/>
    </w:rPr>
  </w:style>
  <w:style w:type="paragraph" w:styleId="Closing">
    <w:name w:val="Closing"/>
    <w:basedOn w:val="Normal"/>
    <w:link w:val="ClosingChar"/>
    <w:uiPriority w:val="99"/>
    <w:semiHidden/>
    <w:unhideWhenUsed/>
    <w:rsid w:val="00BE1245"/>
    <w:pPr>
      <w:spacing w:line="240" w:lineRule="auto"/>
      <w:ind w:left="4252"/>
    </w:pPr>
  </w:style>
  <w:style w:type="character" w:customStyle="1" w:styleId="ClosingChar">
    <w:name w:val="Closing Char"/>
    <w:basedOn w:val="DefaultParagraphFont"/>
    <w:link w:val="Closing"/>
    <w:uiPriority w:val="99"/>
    <w:semiHidden/>
    <w:rsid w:val="00BE1245"/>
    <w:rPr>
      <w:kern w:val="18"/>
    </w:rPr>
  </w:style>
  <w:style w:type="character" w:styleId="CommentReference">
    <w:name w:val="annotation reference"/>
    <w:basedOn w:val="DefaultParagraphFont"/>
    <w:uiPriority w:val="99"/>
    <w:semiHidden/>
    <w:unhideWhenUsed/>
    <w:rsid w:val="00BE1245"/>
    <w:rPr>
      <w:sz w:val="16"/>
      <w:szCs w:val="16"/>
    </w:rPr>
  </w:style>
  <w:style w:type="paragraph" w:styleId="CommentText">
    <w:name w:val="annotation text"/>
    <w:basedOn w:val="Normal"/>
    <w:link w:val="CommentTextChar"/>
    <w:uiPriority w:val="99"/>
    <w:unhideWhenUsed/>
    <w:rsid w:val="00BE1245"/>
    <w:pPr>
      <w:spacing w:line="240" w:lineRule="auto"/>
    </w:pPr>
    <w:rPr>
      <w:sz w:val="20"/>
      <w:szCs w:val="20"/>
    </w:rPr>
  </w:style>
  <w:style w:type="character" w:customStyle="1" w:styleId="CommentTextChar">
    <w:name w:val="Comment Text Char"/>
    <w:basedOn w:val="DefaultParagraphFont"/>
    <w:link w:val="CommentText"/>
    <w:uiPriority w:val="99"/>
    <w:rsid w:val="00BE1245"/>
    <w:rPr>
      <w:kern w:val="18"/>
      <w:sz w:val="20"/>
      <w:szCs w:val="20"/>
    </w:rPr>
  </w:style>
  <w:style w:type="paragraph" w:styleId="CommentSubject">
    <w:name w:val="annotation subject"/>
    <w:basedOn w:val="CommentText"/>
    <w:next w:val="CommentText"/>
    <w:link w:val="CommentSubjectChar"/>
    <w:uiPriority w:val="99"/>
    <w:semiHidden/>
    <w:unhideWhenUsed/>
    <w:rsid w:val="00BE1245"/>
    <w:rPr>
      <w:b/>
      <w:bCs/>
    </w:rPr>
  </w:style>
  <w:style w:type="character" w:customStyle="1" w:styleId="CommentSubjectChar">
    <w:name w:val="Comment Subject Char"/>
    <w:basedOn w:val="CommentTextChar"/>
    <w:link w:val="CommentSubject"/>
    <w:uiPriority w:val="99"/>
    <w:semiHidden/>
    <w:rsid w:val="00BE1245"/>
    <w:rPr>
      <w:b/>
      <w:bCs/>
      <w:kern w:val="18"/>
      <w:sz w:val="20"/>
      <w:szCs w:val="20"/>
    </w:rPr>
  </w:style>
  <w:style w:type="paragraph" w:styleId="Date">
    <w:name w:val="Date"/>
    <w:basedOn w:val="Normal"/>
    <w:next w:val="Normal"/>
    <w:link w:val="DateChar"/>
    <w:uiPriority w:val="99"/>
    <w:semiHidden/>
    <w:unhideWhenUsed/>
    <w:rsid w:val="00BE1245"/>
  </w:style>
  <w:style w:type="character" w:customStyle="1" w:styleId="DateChar">
    <w:name w:val="Date Char"/>
    <w:basedOn w:val="DefaultParagraphFont"/>
    <w:link w:val="Date"/>
    <w:uiPriority w:val="99"/>
    <w:semiHidden/>
    <w:rsid w:val="00BE1245"/>
    <w:rPr>
      <w:kern w:val="18"/>
    </w:rPr>
  </w:style>
  <w:style w:type="paragraph" w:styleId="DocumentMap">
    <w:name w:val="Document Map"/>
    <w:basedOn w:val="Normal"/>
    <w:link w:val="DocumentMapChar"/>
    <w:uiPriority w:val="99"/>
    <w:semiHidden/>
    <w:unhideWhenUsed/>
    <w:rsid w:val="00BE124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E1245"/>
    <w:rPr>
      <w:rFonts w:ascii="Tahoma" w:hAnsi="Tahoma" w:cs="Tahoma"/>
      <w:kern w:val="18"/>
      <w:sz w:val="16"/>
      <w:szCs w:val="16"/>
    </w:rPr>
  </w:style>
  <w:style w:type="paragraph" w:styleId="E-mailSignature">
    <w:name w:val="E-mail Signature"/>
    <w:basedOn w:val="Normal"/>
    <w:link w:val="E-mailSignatureChar"/>
    <w:uiPriority w:val="99"/>
    <w:semiHidden/>
    <w:unhideWhenUsed/>
    <w:rsid w:val="00BE1245"/>
    <w:pPr>
      <w:spacing w:line="240" w:lineRule="auto"/>
    </w:pPr>
  </w:style>
  <w:style w:type="character" w:customStyle="1" w:styleId="E-mailSignatureChar">
    <w:name w:val="E-mail Signature Char"/>
    <w:basedOn w:val="DefaultParagraphFont"/>
    <w:link w:val="E-mailSignature"/>
    <w:uiPriority w:val="99"/>
    <w:semiHidden/>
    <w:rsid w:val="00BE1245"/>
    <w:rPr>
      <w:kern w:val="18"/>
    </w:rPr>
  </w:style>
  <w:style w:type="character" w:styleId="Emphasis">
    <w:name w:val="Emphasis"/>
    <w:basedOn w:val="DefaultParagraphFont"/>
    <w:uiPriority w:val="20"/>
    <w:semiHidden/>
    <w:unhideWhenUsed/>
    <w:rsid w:val="00BE1245"/>
    <w:rPr>
      <w:i/>
      <w:iCs/>
    </w:rPr>
  </w:style>
  <w:style w:type="character" w:styleId="EndnoteReference">
    <w:name w:val="endnote reference"/>
    <w:basedOn w:val="DefaultParagraphFont"/>
    <w:uiPriority w:val="99"/>
    <w:semiHidden/>
    <w:unhideWhenUsed/>
    <w:rsid w:val="00BE1245"/>
    <w:rPr>
      <w:vertAlign w:val="superscript"/>
    </w:rPr>
  </w:style>
  <w:style w:type="paragraph" w:styleId="EndnoteText">
    <w:name w:val="endnote text"/>
    <w:basedOn w:val="Normal"/>
    <w:link w:val="EndnoteTextChar"/>
    <w:uiPriority w:val="99"/>
    <w:semiHidden/>
    <w:unhideWhenUsed/>
    <w:rsid w:val="00BE1245"/>
    <w:pPr>
      <w:spacing w:line="240" w:lineRule="auto"/>
    </w:pPr>
    <w:rPr>
      <w:sz w:val="20"/>
      <w:szCs w:val="20"/>
    </w:rPr>
  </w:style>
  <w:style w:type="character" w:customStyle="1" w:styleId="EndnoteTextChar">
    <w:name w:val="Endnote Text Char"/>
    <w:basedOn w:val="DefaultParagraphFont"/>
    <w:link w:val="EndnoteText"/>
    <w:uiPriority w:val="99"/>
    <w:semiHidden/>
    <w:rsid w:val="00BE1245"/>
    <w:rPr>
      <w:kern w:val="18"/>
      <w:sz w:val="20"/>
      <w:szCs w:val="20"/>
    </w:rPr>
  </w:style>
  <w:style w:type="paragraph" w:styleId="EnvelopeAddress">
    <w:name w:val="envelope address"/>
    <w:basedOn w:val="Normal"/>
    <w:uiPriority w:val="99"/>
    <w:semiHidden/>
    <w:unhideWhenUsed/>
    <w:rsid w:val="00BE124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E1245"/>
    <w:pPr>
      <w:spacing w:line="240" w:lineRule="auto"/>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BE1245"/>
  </w:style>
  <w:style w:type="paragraph" w:styleId="HTMLAddress">
    <w:name w:val="HTML Address"/>
    <w:basedOn w:val="Normal"/>
    <w:link w:val="HTMLAddressChar"/>
    <w:uiPriority w:val="99"/>
    <w:semiHidden/>
    <w:unhideWhenUsed/>
    <w:rsid w:val="00BE1245"/>
    <w:pPr>
      <w:spacing w:line="240" w:lineRule="auto"/>
    </w:pPr>
    <w:rPr>
      <w:i/>
      <w:iCs/>
    </w:rPr>
  </w:style>
  <w:style w:type="character" w:customStyle="1" w:styleId="HTMLAddressChar">
    <w:name w:val="HTML Address Char"/>
    <w:basedOn w:val="DefaultParagraphFont"/>
    <w:link w:val="HTMLAddress"/>
    <w:uiPriority w:val="99"/>
    <w:semiHidden/>
    <w:rsid w:val="00BE1245"/>
    <w:rPr>
      <w:i/>
      <w:iCs/>
      <w:kern w:val="18"/>
    </w:rPr>
  </w:style>
  <w:style w:type="character" w:styleId="HTMLCite">
    <w:name w:val="HTML Cite"/>
    <w:basedOn w:val="DefaultParagraphFont"/>
    <w:uiPriority w:val="99"/>
    <w:semiHidden/>
    <w:unhideWhenUsed/>
    <w:rsid w:val="00BE1245"/>
    <w:rPr>
      <w:i/>
      <w:iCs/>
    </w:rPr>
  </w:style>
  <w:style w:type="character" w:styleId="HTMLCode">
    <w:name w:val="HTML Code"/>
    <w:basedOn w:val="DefaultParagraphFont"/>
    <w:uiPriority w:val="99"/>
    <w:semiHidden/>
    <w:unhideWhenUsed/>
    <w:rsid w:val="00BE1245"/>
    <w:rPr>
      <w:rFonts w:ascii="Consolas" w:hAnsi="Consolas"/>
      <w:sz w:val="20"/>
      <w:szCs w:val="20"/>
    </w:rPr>
  </w:style>
  <w:style w:type="character" w:styleId="HTMLDefinition">
    <w:name w:val="HTML Definition"/>
    <w:basedOn w:val="DefaultParagraphFont"/>
    <w:uiPriority w:val="99"/>
    <w:semiHidden/>
    <w:unhideWhenUsed/>
    <w:rsid w:val="00BE1245"/>
    <w:rPr>
      <w:i/>
      <w:iCs/>
    </w:rPr>
  </w:style>
  <w:style w:type="character" w:styleId="HTMLKeyboard">
    <w:name w:val="HTML Keyboard"/>
    <w:basedOn w:val="DefaultParagraphFont"/>
    <w:uiPriority w:val="99"/>
    <w:semiHidden/>
    <w:unhideWhenUsed/>
    <w:rsid w:val="00BE1245"/>
    <w:rPr>
      <w:rFonts w:ascii="Consolas" w:hAnsi="Consolas"/>
      <w:sz w:val="20"/>
      <w:szCs w:val="20"/>
    </w:rPr>
  </w:style>
  <w:style w:type="paragraph" w:styleId="HTMLPreformatted">
    <w:name w:val="HTML Preformatted"/>
    <w:basedOn w:val="Normal"/>
    <w:link w:val="HTMLPreformattedChar"/>
    <w:uiPriority w:val="99"/>
    <w:semiHidden/>
    <w:unhideWhenUsed/>
    <w:rsid w:val="00BE1245"/>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1245"/>
    <w:rPr>
      <w:rFonts w:ascii="Consolas" w:hAnsi="Consolas"/>
      <w:kern w:val="18"/>
      <w:sz w:val="20"/>
      <w:szCs w:val="20"/>
    </w:rPr>
  </w:style>
  <w:style w:type="character" w:styleId="HTMLSample">
    <w:name w:val="HTML Sample"/>
    <w:basedOn w:val="DefaultParagraphFont"/>
    <w:uiPriority w:val="99"/>
    <w:semiHidden/>
    <w:unhideWhenUsed/>
    <w:rsid w:val="00BE1245"/>
    <w:rPr>
      <w:rFonts w:ascii="Consolas" w:hAnsi="Consolas"/>
      <w:sz w:val="24"/>
      <w:szCs w:val="24"/>
    </w:rPr>
  </w:style>
  <w:style w:type="character" w:styleId="HTMLTypewriter">
    <w:name w:val="HTML Typewriter"/>
    <w:basedOn w:val="DefaultParagraphFont"/>
    <w:uiPriority w:val="99"/>
    <w:semiHidden/>
    <w:unhideWhenUsed/>
    <w:rsid w:val="00BE1245"/>
    <w:rPr>
      <w:rFonts w:ascii="Consolas" w:hAnsi="Consolas"/>
      <w:sz w:val="20"/>
      <w:szCs w:val="20"/>
    </w:rPr>
  </w:style>
  <w:style w:type="character" w:styleId="HTMLVariable">
    <w:name w:val="HTML Variable"/>
    <w:basedOn w:val="DefaultParagraphFont"/>
    <w:uiPriority w:val="99"/>
    <w:semiHidden/>
    <w:unhideWhenUsed/>
    <w:rsid w:val="00BE1245"/>
    <w:rPr>
      <w:i/>
      <w:iCs/>
    </w:rPr>
  </w:style>
  <w:style w:type="paragraph" w:styleId="Index1">
    <w:name w:val="index 1"/>
    <w:basedOn w:val="Normal"/>
    <w:next w:val="Normal"/>
    <w:autoRedefine/>
    <w:uiPriority w:val="99"/>
    <w:semiHidden/>
    <w:unhideWhenUsed/>
    <w:rsid w:val="00BE1245"/>
    <w:pPr>
      <w:spacing w:line="240" w:lineRule="auto"/>
      <w:ind w:left="180" w:hanging="180"/>
    </w:pPr>
  </w:style>
  <w:style w:type="paragraph" w:styleId="Index2">
    <w:name w:val="index 2"/>
    <w:basedOn w:val="Normal"/>
    <w:next w:val="Normal"/>
    <w:autoRedefine/>
    <w:uiPriority w:val="99"/>
    <w:semiHidden/>
    <w:unhideWhenUsed/>
    <w:rsid w:val="00BE1245"/>
    <w:pPr>
      <w:spacing w:line="240" w:lineRule="auto"/>
      <w:ind w:left="360" w:hanging="180"/>
    </w:pPr>
  </w:style>
  <w:style w:type="paragraph" w:styleId="Index3">
    <w:name w:val="index 3"/>
    <w:basedOn w:val="Normal"/>
    <w:next w:val="Normal"/>
    <w:autoRedefine/>
    <w:uiPriority w:val="99"/>
    <w:semiHidden/>
    <w:unhideWhenUsed/>
    <w:rsid w:val="00BE1245"/>
    <w:pPr>
      <w:spacing w:line="240" w:lineRule="auto"/>
      <w:ind w:left="540" w:hanging="180"/>
    </w:pPr>
  </w:style>
  <w:style w:type="paragraph" w:styleId="Index4">
    <w:name w:val="index 4"/>
    <w:basedOn w:val="Normal"/>
    <w:next w:val="Normal"/>
    <w:autoRedefine/>
    <w:uiPriority w:val="99"/>
    <w:semiHidden/>
    <w:unhideWhenUsed/>
    <w:rsid w:val="00BE1245"/>
    <w:pPr>
      <w:spacing w:line="240" w:lineRule="auto"/>
      <w:ind w:left="720" w:hanging="180"/>
    </w:pPr>
  </w:style>
  <w:style w:type="paragraph" w:styleId="Index5">
    <w:name w:val="index 5"/>
    <w:basedOn w:val="Normal"/>
    <w:next w:val="Normal"/>
    <w:autoRedefine/>
    <w:uiPriority w:val="99"/>
    <w:semiHidden/>
    <w:unhideWhenUsed/>
    <w:rsid w:val="00BE1245"/>
    <w:pPr>
      <w:spacing w:line="240" w:lineRule="auto"/>
      <w:ind w:left="900" w:hanging="180"/>
    </w:pPr>
  </w:style>
  <w:style w:type="paragraph" w:styleId="Index6">
    <w:name w:val="index 6"/>
    <w:basedOn w:val="Normal"/>
    <w:next w:val="Normal"/>
    <w:autoRedefine/>
    <w:uiPriority w:val="99"/>
    <w:semiHidden/>
    <w:unhideWhenUsed/>
    <w:rsid w:val="00BE1245"/>
    <w:pPr>
      <w:spacing w:line="240" w:lineRule="auto"/>
      <w:ind w:left="1080" w:hanging="180"/>
    </w:pPr>
  </w:style>
  <w:style w:type="paragraph" w:styleId="Index7">
    <w:name w:val="index 7"/>
    <w:basedOn w:val="Normal"/>
    <w:next w:val="Normal"/>
    <w:autoRedefine/>
    <w:uiPriority w:val="99"/>
    <w:semiHidden/>
    <w:unhideWhenUsed/>
    <w:rsid w:val="00BE1245"/>
    <w:pPr>
      <w:spacing w:line="240" w:lineRule="auto"/>
      <w:ind w:left="1260" w:hanging="180"/>
    </w:pPr>
  </w:style>
  <w:style w:type="paragraph" w:styleId="Index8">
    <w:name w:val="index 8"/>
    <w:basedOn w:val="Normal"/>
    <w:next w:val="Normal"/>
    <w:autoRedefine/>
    <w:uiPriority w:val="99"/>
    <w:semiHidden/>
    <w:unhideWhenUsed/>
    <w:rsid w:val="00BE1245"/>
    <w:pPr>
      <w:spacing w:line="240" w:lineRule="auto"/>
      <w:ind w:left="1440" w:hanging="180"/>
    </w:pPr>
  </w:style>
  <w:style w:type="paragraph" w:styleId="Index9">
    <w:name w:val="index 9"/>
    <w:basedOn w:val="Normal"/>
    <w:next w:val="Normal"/>
    <w:autoRedefine/>
    <w:uiPriority w:val="99"/>
    <w:semiHidden/>
    <w:unhideWhenUsed/>
    <w:rsid w:val="00BE1245"/>
    <w:pPr>
      <w:spacing w:line="240" w:lineRule="auto"/>
      <w:ind w:left="1620" w:hanging="180"/>
    </w:pPr>
  </w:style>
  <w:style w:type="paragraph" w:styleId="IndexHeading">
    <w:name w:val="index heading"/>
    <w:basedOn w:val="Normal"/>
    <w:next w:val="Index1"/>
    <w:uiPriority w:val="99"/>
    <w:semiHidden/>
    <w:unhideWhenUsed/>
    <w:rsid w:val="00BE1245"/>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BE1245"/>
    <w:rPr>
      <w:b/>
      <w:bCs/>
      <w:i/>
      <w:iCs/>
      <w:color w:val="00B5E2" w:themeColor="accent1"/>
    </w:rPr>
  </w:style>
  <w:style w:type="paragraph" w:styleId="IntenseQuote">
    <w:name w:val="Intense Quote"/>
    <w:basedOn w:val="Normal"/>
    <w:next w:val="Normal"/>
    <w:link w:val="IntenseQuoteChar"/>
    <w:uiPriority w:val="30"/>
    <w:semiHidden/>
    <w:unhideWhenUsed/>
    <w:rsid w:val="00BE1245"/>
    <w:pPr>
      <w:pBdr>
        <w:bottom w:val="single" w:sz="4" w:space="4" w:color="00B5E2" w:themeColor="accent1"/>
      </w:pBdr>
      <w:spacing w:before="200" w:after="280"/>
      <w:ind w:left="936" w:right="936"/>
    </w:pPr>
    <w:rPr>
      <w:b/>
      <w:bCs/>
      <w:i/>
      <w:iCs/>
      <w:color w:val="00B5E2" w:themeColor="accent1"/>
    </w:rPr>
  </w:style>
  <w:style w:type="character" w:customStyle="1" w:styleId="IntenseQuoteChar">
    <w:name w:val="Intense Quote Char"/>
    <w:basedOn w:val="DefaultParagraphFont"/>
    <w:link w:val="IntenseQuote"/>
    <w:uiPriority w:val="30"/>
    <w:semiHidden/>
    <w:rsid w:val="00BE1245"/>
    <w:rPr>
      <w:b/>
      <w:bCs/>
      <w:i/>
      <w:iCs/>
      <w:color w:val="00B5E2" w:themeColor="accent1"/>
      <w:kern w:val="18"/>
    </w:rPr>
  </w:style>
  <w:style w:type="character" w:styleId="IntenseReference">
    <w:name w:val="Intense Reference"/>
    <w:basedOn w:val="DefaultParagraphFont"/>
    <w:uiPriority w:val="32"/>
    <w:semiHidden/>
    <w:unhideWhenUsed/>
    <w:rsid w:val="00BE1245"/>
    <w:rPr>
      <w:b/>
      <w:bCs/>
      <w:smallCaps/>
      <w:color w:val="84BD00" w:themeColor="accent2"/>
      <w:spacing w:val="5"/>
      <w:u w:val="single"/>
    </w:rPr>
  </w:style>
  <w:style w:type="character" w:styleId="LineNumber">
    <w:name w:val="line number"/>
    <w:basedOn w:val="DefaultParagraphFont"/>
    <w:uiPriority w:val="99"/>
    <w:semiHidden/>
    <w:unhideWhenUsed/>
    <w:rsid w:val="00BE1245"/>
  </w:style>
  <w:style w:type="paragraph" w:styleId="List">
    <w:name w:val="List"/>
    <w:basedOn w:val="Normal"/>
    <w:uiPriority w:val="99"/>
    <w:semiHidden/>
    <w:unhideWhenUsed/>
    <w:rsid w:val="00BE1245"/>
    <w:pPr>
      <w:ind w:left="283" w:hanging="283"/>
      <w:contextualSpacing/>
    </w:pPr>
  </w:style>
  <w:style w:type="paragraph" w:styleId="List2">
    <w:name w:val="List 2"/>
    <w:basedOn w:val="Normal"/>
    <w:uiPriority w:val="99"/>
    <w:semiHidden/>
    <w:unhideWhenUsed/>
    <w:rsid w:val="00BE1245"/>
    <w:pPr>
      <w:ind w:left="566" w:hanging="283"/>
      <w:contextualSpacing/>
    </w:pPr>
  </w:style>
  <w:style w:type="paragraph" w:styleId="List3">
    <w:name w:val="List 3"/>
    <w:basedOn w:val="Normal"/>
    <w:uiPriority w:val="99"/>
    <w:semiHidden/>
    <w:unhideWhenUsed/>
    <w:rsid w:val="00BE1245"/>
    <w:pPr>
      <w:ind w:left="849" w:hanging="283"/>
      <w:contextualSpacing/>
    </w:pPr>
  </w:style>
  <w:style w:type="paragraph" w:styleId="List4">
    <w:name w:val="List 4"/>
    <w:basedOn w:val="Normal"/>
    <w:uiPriority w:val="99"/>
    <w:semiHidden/>
    <w:unhideWhenUsed/>
    <w:rsid w:val="00BE1245"/>
    <w:pPr>
      <w:ind w:left="1132" w:hanging="283"/>
      <w:contextualSpacing/>
    </w:pPr>
  </w:style>
  <w:style w:type="paragraph" w:styleId="List5">
    <w:name w:val="List 5"/>
    <w:basedOn w:val="Normal"/>
    <w:uiPriority w:val="99"/>
    <w:semiHidden/>
    <w:unhideWhenUsed/>
    <w:rsid w:val="00BE1245"/>
    <w:pPr>
      <w:ind w:left="1415" w:hanging="283"/>
      <w:contextualSpacing/>
    </w:pPr>
  </w:style>
  <w:style w:type="paragraph" w:styleId="ListBullet4">
    <w:name w:val="List Bullet 4"/>
    <w:basedOn w:val="Normal"/>
    <w:uiPriority w:val="99"/>
    <w:semiHidden/>
    <w:unhideWhenUsed/>
    <w:rsid w:val="00BE1245"/>
    <w:pPr>
      <w:numPr>
        <w:numId w:val="7"/>
      </w:numPr>
      <w:contextualSpacing/>
    </w:pPr>
  </w:style>
  <w:style w:type="paragraph" w:styleId="ListBullet5">
    <w:name w:val="List Bullet 5"/>
    <w:basedOn w:val="Normal"/>
    <w:uiPriority w:val="99"/>
    <w:semiHidden/>
    <w:unhideWhenUsed/>
    <w:rsid w:val="00BE1245"/>
    <w:pPr>
      <w:numPr>
        <w:numId w:val="8"/>
      </w:numPr>
      <w:contextualSpacing/>
    </w:pPr>
  </w:style>
  <w:style w:type="paragraph" w:styleId="ListContinue">
    <w:name w:val="List Continue"/>
    <w:basedOn w:val="Normal"/>
    <w:uiPriority w:val="99"/>
    <w:semiHidden/>
    <w:unhideWhenUsed/>
    <w:rsid w:val="00BE1245"/>
    <w:pPr>
      <w:spacing w:after="120"/>
      <w:ind w:left="283"/>
      <w:contextualSpacing/>
    </w:pPr>
  </w:style>
  <w:style w:type="paragraph" w:styleId="ListContinue2">
    <w:name w:val="List Continue 2"/>
    <w:basedOn w:val="Normal"/>
    <w:uiPriority w:val="99"/>
    <w:semiHidden/>
    <w:unhideWhenUsed/>
    <w:rsid w:val="00BE1245"/>
    <w:pPr>
      <w:spacing w:after="120"/>
      <w:ind w:left="566"/>
      <w:contextualSpacing/>
    </w:pPr>
  </w:style>
  <w:style w:type="paragraph" w:styleId="ListContinue3">
    <w:name w:val="List Continue 3"/>
    <w:basedOn w:val="Normal"/>
    <w:uiPriority w:val="99"/>
    <w:semiHidden/>
    <w:unhideWhenUsed/>
    <w:rsid w:val="00BE1245"/>
    <w:pPr>
      <w:spacing w:after="120"/>
      <w:ind w:left="849"/>
      <w:contextualSpacing/>
    </w:pPr>
  </w:style>
  <w:style w:type="paragraph" w:styleId="ListContinue4">
    <w:name w:val="List Continue 4"/>
    <w:basedOn w:val="Normal"/>
    <w:uiPriority w:val="99"/>
    <w:semiHidden/>
    <w:unhideWhenUsed/>
    <w:rsid w:val="00BE1245"/>
    <w:pPr>
      <w:spacing w:after="120"/>
      <w:ind w:left="1132"/>
      <w:contextualSpacing/>
    </w:pPr>
  </w:style>
  <w:style w:type="paragraph" w:styleId="ListContinue5">
    <w:name w:val="List Continue 5"/>
    <w:basedOn w:val="Normal"/>
    <w:uiPriority w:val="99"/>
    <w:semiHidden/>
    <w:unhideWhenUsed/>
    <w:rsid w:val="00BE1245"/>
    <w:pPr>
      <w:spacing w:after="120"/>
      <w:ind w:left="1415"/>
      <w:contextualSpacing/>
    </w:pPr>
  </w:style>
  <w:style w:type="paragraph" w:styleId="ListNumber4">
    <w:name w:val="List Number 4"/>
    <w:basedOn w:val="Normal"/>
    <w:uiPriority w:val="99"/>
    <w:semiHidden/>
    <w:unhideWhenUsed/>
    <w:rsid w:val="00BE1245"/>
    <w:pPr>
      <w:numPr>
        <w:numId w:val="9"/>
      </w:numPr>
      <w:contextualSpacing/>
    </w:pPr>
  </w:style>
  <w:style w:type="paragraph" w:styleId="ListNumber5">
    <w:name w:val="List Number 5"/>
    <w:basedOn w:val="Normal"/>
    <w:uiPriority w:val="99"/>
    <w:semiHidden/>
    <w:unhideWhenUsed/>
    <w:rsid w:val="00BE1245"/>
    <w:pPr>
      <w:numPr>
        <w:numId w:val="10"/>
      </w:numPr>
      <w:contextualSpacing/>
    </w:pPr>
  </w:style>
  <w:style w:type="paragraph" w:styleId="ListParagraph">
    <w:name w:val="List Paragraph"/>
    <w:basedOn w:val="Normal"/>
    <w:uiPriority w:val="34"/>
    <w:unhideWhenUsed/>
    <w:rsid w:val="00BE1245"/>
    <w:pPr>
      <w:ind w:left="720"/>
      <w:contextualSpacing/>
    </w:pPr>
  </w:style>
  <w:style w:type="paragraph" w:styleId="MacroText">
    <w:name w:val="macro"/>
    <w:link w:val="MacroTextChar"/>
    <w:uiPriority w:val="99"/>
    <w:semiHidden/>
    <w:unhideWhenUsed/>
    <w:rsid w:val="00BE1245"/>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kern w:val="18"/>
      <w:sz w:val="20"/>
      <w:szCs w:val="20"/>
    </w:rPr>
  </w:style>
  <w:style w:type="character" w:customStyle="1" w:styleId="MacroTextChar">
    <w:name w:val="Macro Text Char"/>
    <w:basedOn w:val="DefaultParagraphFont"/>
    <w:link w:val="MacroText"/>
    <w:uiPriority w:val="99"/>
    <w:semiHidden/>
    <w:rsid w:val="00BE1245"/>
    <w:rPr>
      <w:rFonts w:ascii="Consolas" w:hAnsi="Consolas"/>
      <w:kern w:val="18"/>
      <w:sz w:val="20"/>
      <w:szCs w:val="20"/>
    </w:rPr>
  </w:style>
  <w:style w:type="paragraph" w:styleId="MessageHeader">
    <w:name w:val="Message Header"/>
    <w:basedOn w:val="Normal"/>
    <w:link w:val="MessageHeaderChar"/>
    <w:uiPriority w:val="99"/>
    <w:semiHidden/>
    <w:unhideWhenUsed/>
    <w:rsid w:val="00BE12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E1245"/>
    <w:rPr>
      <w:rFonts w:asciiTheme="majorHAnsi" w:eastAsiaTheme="majorEastAsia" w:hAnsiTheme="majorHAnsi" w:cstheme="majorBidi"/>
      <w:kern w:val="18"/>
      <w:sz w:val="24"/>
      <w:szCs w:val="24"/>
      <w:shd w:val="pct20" w:color="auto" w:fill="auto"/>
    </w:rPr>
  </w:style>
  <w:style w:type="paragraph" w:styleId="NoSpacing">
    <w:name w:val="No Spacing"/>
    <w:uiPriority w:val="1"/>
    <w:semiHidden/>
    <w:unhideWhenUsed/>
    <w:rsid w:val="00BE1245"/>
    <w:rPr>
      <w:kern w:val="18"/>
    </w:rPr>
  </w:style>
  <w:style w:type="paragraph" w:styleId="NormalWeb">
    <w:name w:val="Normal (Web)"/>
    <w:basedOn w:val="Normal"/>
    <w:uiPriority w:val="99"/>
    <w:semiHidden/>
    <w:unhideWhenUsed/>
    <w:rsid w:val="00BE1245"/>
    <w:rPr>
      <w:rFonts w:ascii="Times New Roman" w:hAnsi="Times New Roman" w:cs="Times New Roman"/>
      <w:sz w:val="24"/>
      <w:szCs w:val="24"/>
    </w:rPr>
  </w:style>
  <w:style w:type="paragraph" w:styleId="NormalIndent">
    <w:name w:val="Normal Indent"/>
    <w:basedOn w:val="Normal"/>
    <w:uiPriority w:val="99"/>
    <w:semiHidden/>
    <w:unhideWhenUsed/>
    <w:rsid w:val="00BE1245"/>
    <w:pPr>
      <w:ind w:left="720"/>
    </w:pPr>
  </w:style>
  <w:style w:type="paragraph" w:styleId="NoteHeading">
    <w:name w:val="Note Heading"/>
    <w:basedOn w:val="Normal"/>
    <w:next w:val="Normal"/>
    <w:link w:val="NoteHeadingChar"/>
    <w:uiPriority w:val="99"/>
    <w:semiHidden/>
    <w:unhideWhenUsed/>
    <w:rsid w:val="00BE1245"/>
    <w:pPr>
      <w:spacing w:line="240" w:lineRule="auto"/>
    </w:pPr>
  </w:style>
  <w:style w:type="character" w:customStyle="1" w:styleId="NoteHeadingChar">
    <w:name w:val="Note Heading Char"/>
    <w:basedOn w:val="DefaultParagraphFont"/>
    <w:link w:val="NoteHeading"/>
    <w:uiPriority w:val="99"/>
    <w:semiHidden/>
    <w:rsid w:val="00BE1245"/>
    <w:rPr>
      <w:kern w:val="18"/>
    </w:rPr>
  </w:style>
  <w:style w:type="character" w:styleId="PageNumber">
    <w:name w:val="page number"/>
    <w:basedOn w:val="DefaultParagraphFont"/>
    <w:uiPriority w:val="99"/>
    <w:semiHidden/>
    <w:unhideWhenUsed/>
    <w:rsid w:val="00BE1245"/>
  </w:style>
  <w:style w:type="character" w:styleId="PlaceholderText">
    <w:name w:val="Placeholder Text"/>
    <w:basedOn w:val="DefaultParagraphFont"/>
    <w:uiPriority w:val="99"/>
    <w:semiHidden/>
    <w:unhideWhenUsed/>
    <w:rsid w:val="00BE1245"/>
    <w:rPr>
      <w:color w:val="808080"/>
    </w:rPr>
  </w:style>
  <w:style w:type="paragraph" w:styleId="PlainText">
    <w:name w:val="Plain Text"/>
    <w:basedOn w:val="Normal"/>
    <w:link w:val="PlainTextChar"/>
    <w:uiPriority w:val="99"/>
    <w:semiHidden/>
    <w:unhideWhenUsed/>
    <w:rsid w:val="00BE124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1245"/>
    <w:rPr>
      <w:rFonts w:ascii="Consolas" w:hAnsi="Consolas"/>
      <w:kern w:val="18"/>
      <w:sz w:val="21"/>
      <w:szCs w:val="21"/>
    </w:rPr>
  </w:style>
  <w:style w:type="paragraph" w:styleId="Salutation">
    <w:name w:val="Salutation"/>
    <w:basedOn w:val="Normal"/>
    <w:next w:val="Normal"/>
    <w:link w:val="SalutationChar"/>
    <w:uiPriority w:val="99"/>
    <w:semiHidden/>
    <w:unhideWhenUsed/>
    <w:rsid w:val="00BE1245"/>
  </w:style>
  <w:style w:type="character" w:customStyle="1" w:styleId="SalutationChar">
    <w:name w:val="Salutation Char"/>
    <w:basedOn w:val="DefaultParagraphFont"/>
    <w:link w:val="Salutation"/>
    <w:uiPriority w:val="99"/>
    <w:semiHidden/>
    <w:rsid w:val="00BE1245"/>
    <w:rPr>
      <w:kern w:val="18"/>
    </w:rPr>
  </w:style>
  <w:style w:type="paragraph" w:styleId="Signature">
    <w:name w:val="Signature"/>
    <w:basedOn w:val="Normal"/>
    <w:link w:val="SignatureChar"/>
    <w:uiPriority w:val="99"/>
    <w:semiHidden/>
    <w:unhideWhenUsed/>
    <w:rsid w:val="00BE1245"/>
    <w:pPr>
      <w:spacing w:line="240" w:lineRule="auto"/>
      <w:ind w:left="4252"/>
    </w:pPr>
  </w:style>
  <w:style w:type="character" w:customStyle="1" w:styleId="SignatureChar">
    <w:name w:val="Signature Char"/>
    <w:basedOn w:val="DefaultParagraphFont"/>
    <w:link w:val="Signature"/>
    <w:uiPriority w:val="99"/>
    <w:semiHidden/>
    <w:rsid w:val="00BE1245"/>
    <w:rPr>
      <w:kern w:val="18"/>
    </w:rPr>
  </w:style>
  <w:style w:type="character" w:styleId="Strong">
    <w:name w:val="Strong"/>
    <w:basedOn w:val="DefaultParagraphFont"/>
    <w:uiPriority w:val="22"/>
    <w:semiHidden/>
    <w:unhideWhenUsed/>
    <w:rsid w:val="00BE1245"/>
    <w:rPr>
      <w:b/>
      <w:bCs/>
    </w:rPr>
  </w:style>
  <w:style w:type="paragraph" w:styleId="Subtitle">
    <w:name w:val="Subtitle"/>
    <w:basedOn w:val="Normal"/>
    <w:next w:val="Normal"/>
    <w:link w:val="SubtitleChar"/>
    <w:uiPriority w:val="11"/>
    <w:semiHidden/>
    <w:unhideWhenUsed/>
    <w:rsid w:val="00BE1245"/>
    <w:pPr>
      <w:numPr>
        <w:ilvl w:val="1"/>
      </w:numPr>
    </w:pPr>
    <w:rPr>
      <w:rFonts w:asciiTheme="majorHAnsi" w:eastAsiaTheme="majorEastAsia" w:hAnsiTheme="majorHAnsi" w:cstheme="majorBidi"/>
      <w:i/>
      <w:iCs/>
      <w:color w:val="00B5E2" w:themeColor="accent1"/>
      <w:spacing w:val="15"/>
      <w:sz w:val="24"/>
      <w:szCs w:val="24"/>
    </w:rPr>
  </w:style>
  <w:style w:type="character" w:customStyle="1" w:styleId="SubtitleChar">
    <w:name w:val="Subtitle Char"/>
    <w:basedOn w:val="DefaultParagraphFont"/>
    <w:link w:val="Subtitle"/>
    <w:uiPriority w:val="11"/>
    <w:semiHidden/>
    <w:rsid w:val="00BE1245"/>
    <w:rPr>
      <w:rFonts w:asciiTheme="majorHAnsi" w:eastAsiaTheme="majorEastAsia" w:hAnsiTheme="majorHAnsi" w:cstheme="majorBidi"/>
      <w:i/>
      <w:iCs/>
      <w:color w:val="00B5E2" w:themeColor="accent1"/>
      <w:spacing w:val="15"/>
      <w:kern w:val="18"/>
      <w:sz w:val="24"/>
      <w:szCs w:val="24"/>
    </w:rPr>
  </w:style>
  <w:style w:type="character" w:styleId="SubtleEmphasis">
    <w:name w:val="Subtle Emphasis"/>
    <w:basedOn w:val="DefaultParagraphFont"/>
    <w:uiPriority w:val="19"/>
    <w:semiHidden/>
    <w:unhideWhenUsed/>
    <w:rsid w:val="00BE1245"/>
    <w:rPr>
      <w:i/>
      <w:iCs/>
      <w:color w:val="808080" w:themeColor="text1" w:themeTint="7F"/>
    </w:rPr>
  </w:style>
  <w:style w:type="character" w:styleId="SubtleReference">
    <w:name w:val="Subtle Reference"/>
    <w:basedOn w:val="DefaultParagraphFont"/>
    <w:uiPriority w:val="31"/>
    <w:semiHidden/>
    <w:unhideWhenUsed/>
    <w:rsid w:val="00BE1245"/>
    <w:rPr>
      <w:smallCaps/>
      <w:color w:val="84BD00" w:themeColor="accent2"/>
      <w:u w:val="single"/>
    </w:rPr>
  </w:style>
  <w:style w:type="paragraph" w:styleId="TableofAuthorities">
    <w:name w:val="table of authorities"/>
    <w:basedOn w:val="Normal"/>
    <w:next w:val="Normal"/>
    <w:uiPriority w:val="99"/>
    <w:semiHidden/>
    <w:unhideWhenUsed/>
    <w:rsid w:val="00BE1245"/>
    <w:pPr>
      <w:ind w:left="180" w:hanging="180"/>
    </w:pPr>
  </w:style>
  <w:style w:type="paragraph" w:styleId="TableofFigures">
    <w:name w:val="table of figures"/>
    <w:basedOn w:val="Normal"/>
    <w:next w:val="Normal"/>
    <w:uiPriority w:val="99"/>
    <w:semiHidden/>
    <w:unhideWhenUsed/>
    <w:rsid w:val="00BE1245"/>
  </w:style>
  <w:style w:type="paragraph" w:styleId="TOAHeading">
    <w:name w:val="toa heading"/>
    <w:basedOn w:val="Normal"/>
    <w:next w:val="Normal"/>
    <w:uiPriority w:val="99"/>
    <w:semiHidden/>
    <w:unhideWhenUsed/>
    <w:rsid w:val="00BE124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E1245"/>
    <w:pPr>
      <w:spacing w:after="100"/>
    </w:pPr>
  </w:style>
  <w:style w:type="paragraph" w:styleId="TOC2">
    <w:name w:val="toc 2"/>
    <w:basedOn w:val="Normal"/>
    <w:next w:val="Normal"/>
    <w:autoRedefine/>
    <w:uiPriority w:val="39"/>
    <w:semiHidden/>
    <w:unhideWhenUsed/>
    <w:rsid w:val="00BE1245"/>
    <w:pPr>
      <w:spacing w:after="100"/>
      <w:ind w:left="180"/>
    </w:pPr>
  </w:style>
  <w:style w:type="paragraph" w:styleId="TOC3">
    <w:name w:val="toc 3"/>
    <w:basedOn w:val="Normal"/>
    <w:next w:val="Normal"/>
    <w:autoRedefine/>
    <w:uiPriority w:val="39"/>
    <w:semiHidden/>
    <w:unhideWhenUsed/>
    <w:rsid w:val="00BE1245"/>
    <w:pPr>
      <w:spacing w:after="100"/>
      <w:ind w:left="360"/>
    </w:pPr>
  </w:style>
  <w:style w:type="paragraph" w:styleId="TOC4">
    <w:name w:val="toc 4"/>
    <w:basedOn w:val="Normal"/>
    <w:next w:val="Normal"/>
    <w:autoRedefine/>
    <w:uiPriority w:val="39"/>
    <w:semiHidden/>
    <w:unhideWhenUsed/>
    <w:rsid w:val="00BE1245"/>
    <w:pPr>
      <w:spacing w:after="100"/>
      <w:ind w:left="540"/>
    </w:pPr>
  </w:style>
  <w:style w:type="paragraph" w:styleId="TOC5">
    <w:name w:val="toc 5"/>
    <w:basedOn w:val="Normal"/>
    <w:next w:val="Normal"/>
    <w:autoRedefine/>
    <w:uiPriority w:val="39"/>
    <w:semiHidden/>
    <w:unhideWhenUsed/>
    <w:rsid w:val="00BE1245"/>
    <w:pPr>
      <w:spacing w:after="100"/>
      <w:ind w:left="720"/>
    </w:pPr>
  </w:style>
  <w:style w:type="paragraph" w:styleId="TOC6">
    <w:name w:val="toc 6"/>
    <w:basedOn w:val="Normal"/>
    <w:next w:val="Normal"/>
    <w:autoRedefine/>
    <w:uiPriority w:val="39"/>
    <w:semiHidden/>
    <w:unhideWhenUsed/>
    <w:rsid w:val="00BE1245"/>
    <w:pPr>
      <w:spacing w:after="100"/>
      <w:ind w:left="900"/>
    </w:pPr>
  </w:style>
  <w:style w:type="paragraph" w:styleId="TOC7">
    <w:name w:val="toc 7"/>
    <w:basedOn w:val="Normal"/>
    <w:next w:val="Normal"/>
    <w:autoRedefine/>
    <w:uiPriority w:val="39"/>
    <w:semiHidden/>
    <w:unhideWhenUsed/>
    <w:rsid w:val="00BE1245"/>
    <w:pPr>
      <w:spacing w:after="100"/>
      <w:ind w:left="1080"/>
    </w:pPr>
  </w:style>
  <w:style w:type="paragraph" w:styleId="TOC8">
    <w:name w:val="toc 8"/>
    <w:basedOn w:val="Normal"/>
    <w:next w:val="Normal"/>
    <w:autoRedefine/>
    <w:uiPriority w:val="39"/>
    <w:semiHidden/>
    <w:unhideWhenUsed/>
    <w:rsid w:val="00BE1245"/>
    <w:pPr>
      <w:spacing w:after="100"/>
      <w:ind w:left="1260"/>
    </w:pPr>
  </w:style>
  <w:style w:type="paragraph" w:styleId="TOC9">
    <w:name w:val="toc 9"/>
    <w:basedOn w:val="Normal"/>
    <w:next w:val="Normal"/>
    <w:autoRedefine/>
    <w:uiPriority w:val="39"/>
    <w:semiHidden/>
    <w:unhideWhenUsed/>
    <w:rsid w:val="00BE1245"/>
    <w:pPr>
      <w:spacing w:after="100"/>
      <w:ind w:left="1440"/>
    </w:pPr>
  </w:style>
  <w:style w:type="table" w:customStyle="1" w:styleId="AECOMcolouredtable">
    <w:name w:val="AECOM coloured table"/>
    <w:basedOn w:val="TableNormal"/>
    <w:uiPriority w:val="99"/>
    <w:semiHidden/>
    <w:unhideWhenUsed/>
    <w:rsid w:val="00255091"/>
    <w:tblPr>
      <w:tblStyleRowBandSize w:val="1"/>
    </w:tblPr>
    <w:tblStylePr w:type="firstRow">
      <w:rPr>
        <w:b/>
        <w:color w:val="FFFFFF" w:themeColor="background1"/>
      </w:rPr>
      <w:tblPr/>
      <w:tcPr>
        <w:tcBorders>
          <w:bottom w:val="single" w:sz="12" w:space="0" w:color="FFFFFF" w:themeColor="background1"/>
          <w:insideV w:val="single" w:sz="4" w:space="0" w:color="FFFFFF" w:themeColor="background1"/>
        </w:tcBorders>
        <w:shd w:val="clear" w:color="auto" w:fill="00B5E2" w:themeFill="accent1"/>
      </w:tcPr>
    </w:tblStylePr>
    <w:tblStylePr w:type="firstCol">
      <w:rPr>
        <w:b/>
        <w:color w:val="FFFFFF" w:themeColor="background1"/>
      </w:rPr>
      <w:tblPr/>
      <w:tcPr>
        <w:tcBorders>
          <w:right w:val="single" w:sz="12" w:space="0" w:color="FFFFFF" w:themeColor="background1"/>
        </w:tcBorders>
        <w:shd w:val="clear" w:color="auto" w:fill="00B5E2" w:themeFill="accent1"/>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5F9FF"/>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6F3FF" w:themeFill="accent1" w:themeFillTint="33"/>
      </w:tcPr>
    </w:tblStylePr>
  </w:style>
  <w:style w:type="paragraph" w:customStyle="1" w:styleId="Appendixheading2">
    <w:name w:val="Appendix heading 2"/>
    <w:basedOn w:val="Heading2"/>
    <w:next w:val="BodyText"/>
    <w:uiPriority w:val="7"/>
    <w:qFormat/>
    <w:rsid w:val="00B06693"/>
  </w:style>
  <w:style w:type="paragraph" w:styleId="Revision">
    <w:name w:val="Revision"/>
    <w:hidden/>
    <w:uiPriority w:val="99"/>
    <w:semiHidden/>
    <w:rsid w:val="003A2EB4"/>
    <w:rPr>
      <w:kern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5445">
      <w:bodyDiv w:val="1"/>
      <w:marLeft w:val="0"/>
      <w:marRight w:val="0"/>
      <w:marTop w:val="0"/>
      <w:marBottom w:val="0"/>
      <w:divBdr>
        <w:top w:val="none" w:sz="0" w:space="0" w:color="auto"/>
        <w:left w:val="none" w:sz="0" w:space="0" w:color="auto"/>
        <w:bottom w:val="none" w:sz="0" w:space="0" w:color="auto"/>
        <w:right w:val="none" w:sz="0" w:space="0" w:color="auto"/>
      </w:divBdr>
    </w:div>
    <w:div w:id="741413822">
      <w:bodyDiv w:val="1"/>
      <w:marLeft w:val="0"/>
      <w:marRight w:val="0"/>
      <w:marTop w:val="0"/>
      <w:marBottom w:val="0"/>
      <w:divBdr>
        <w:top w:val="none" w:sz="0" w:space="0" w:color="auto"/>
        <w:left w:val="none" w:sz="0" w:space="0" w:color="auto"/>
        <w:bottom w:val="none" w:sz="0" w:space="0" w:color="auto"/>
        <w:right w:val="none" w:sz="0" w:space="0" w:color="auto"/>
      </w:divBdr>
      <w:divsChild>
        <w:div w:id="1163667941">
          <w:marLeft w:val="274"/>
          <w:marRight w:val="0"/>
          <w:marTop w:val="0"/>
          <w:marBottom w:val="0"/>
          <w:divBdr>
            <w:top w:val="none" w:sz="0" w:space="0" w:color="auto"/>
            <w:left w:val="none" w:sz="0" w:space="0" w:color="auto"/>
            <w:bottom w:val="none" w:sz="0" w:space="0" w:color="auto"/>
            <w:right w:val="none" w:sz="0" w:space="0" w:color="auto"/>
          </w:divBdr>
        </w:div>
        <w:div w:id="1585190490">
          <w:marLeft w:val="274"/>
          <w:marRight w:val="0"/>
          <w:marTop w:val="0"/>
          <w:marBottom w:val="0"/>
          <w:divBdr>
            <w:top w:val="none" w:sz="0" w:space="0" w:color="auto"/>
            <w:left w:val="none" w:sz="0" w:space="0" w:color="auto"/>
            <w:bottom w:val="none" w:sz="0" w:space="0" w:color="auto"/>
            <w:right w:val="none" w:sz="0" w:space="0" w:color="auto"/>
          </w:divBdr>
        </w:div>
        <w:div w:id="1129736897">
          <w:marLeft w:val="274"/>
          <w:marRight w:val="0"/>
          <w:marTop w:val="0"/>
          <w:marBottom w:val="0"/>
          <w:divBdr>
            <w:top w:val="none" w:sz="0" w:space="0" w:color="auto"/>
            <w:left w:val="none" w:sz="0" w:space="0" w:color="auto"/>
            <w:bottom w:val="none" w:sz="0" w:space="0" w:color="auto"/>
            <w:right w:val="none" w:sz="0" w:space="0" w:color="auto"/>
          </w:divBdr>
        </w:div>
        <w:div w:id="1909685461">
          <w:marLeft w:val="274"/>
          <w:marRight w:val="0"/>
          <w:marTop w:val="0"/>
          <w:marBottom w:val="0"/>
          <w:divBdr>
            <w:top w:val="none" w:sz="0" w:space="0" w:color="auto"/>
            <w:left w:val="none" w:sz="0" w:space="0" w:color="auto"/>
            <w:bottom w:val="none" w:sz="0" w:space="0" w:color="auto"/>
            <w:right w:val="none" w:sz="0" w:space="0" w:color="auto"/>
          </w:divBdr>
        </w:div>
      </w:divsChild>
    </w:div>
    <w:div w:id="1418358528">
      <w:bodyDiv w:val="1"/>
      <w:marLeft w:val="0"/>
      <w:marRight w:val="0"/>
      <w:marTop w:val="0"/>
      <w:marBottom w:val="0"/>
      <w:divBdr>
        <w:top w:val="none" w:sz="0" w:space="0" w:color="auto"/>
        <w:left w:val="none" w:sz="0" w:space="0" w:color="auto"/>
        <w:bottom w:val="none" w:sz="0" w:space="0" w:color="auto"/>
        <w:right w:val="none" w:sz="0" w:space="0" w:color="auto"/>
      </w:divBdr>
      <w:divsChild>
        <w:div w:id="563876865">
          <w:marLeft w:val="274"/>
          <w:marRight w:val="0"/>
          <w:marTop w:val="0"/>
          <w:marBottom w:val="0"/>
          <w:divBdr>
            <w:top w:val="none" w:sz="0" w:space="0" w:color="auto"/>
            <w:left w:val="none" w:sz="0" w:space="0" w:color="auto"/>
            <w:bottom w:val="none" w:sz="0" w:space="0" w:color="auto"/>
            <w:right w:val="none" w:sz="0" w:space="0" w:color="auto"/>
          </w:divBdr>
        </w:div>
        <w:div w:id="1173758159">
          <w:marLeft w:val="274"/>
          <w:marRight w:val="0"/>
          <w:marTop w:val="0"/>
          <w:marBottom w:val="0"/>
          <w:divBdr>
            <w:top w:val="none" w:sz="0" w:space="0" w:color="auto"/>
            <w:left w:val="none" w:sz="0" w:space="0" w:color="auto"/>
            <w:bottom w:val="none" w:sz="0" w:space="0" w:color="auto"/>
            <w:right w:val="none" w:sz="0" w:space="0" w:color="auto"/>
          </w:divBdr>
        </w:div>
        <w:div w:id="1199201259">
          <w:marLeft w:val="274"/>
          <w:marRight w:val="0"/>
          <w:marTop w:val="0"/>
          <w:marBottom w:val="0"/>
          <w:divBdr>
            <w:top w:val="none" w:sz="0" w:space="0" w:color="auto"/>
            <w:left w:val="none" w:sz="0" w:space="0" w:color="auto"/>
            <w:bottom w:val="none" w:sz="0" w:space="0" w:color="auto"/>
            <w:right w:val="none" w:sz="0" w:space="0" w:color="auto"/>
          </w:divBdr>
        </w:div>
        <w:div w:id="374817939">
          <w:marLeft w:val="274"/>
          <w:marRight w:val="0"/>
          <w:marTop w:val="0"/>
          <w:marBottom w:val="0"/>
          <w:divBdr>
            <w:top w:val="none" w:sz="0" w:space="0" w:color="auto"/>
            <w:left w:val="none" w:sz="0" w:space="0" w:color="auto"/>
            <w:bottom w:val="none" w:sz="0" w:space="0" w:color="auto"/>
            <w:right w:val="none" w:sz="0" w:space="0" w:color="auto"/>
          </w:divBdr>
        </w:div>
      </w:divsChild>
    </w:div>
    <w:div w:id="1774549267">
      <w:bodyDiv w:val="1"/>
      <w:marLeft w:val="0"/>
      <w:marRight w:val="0"/>
      <w:marTop w:val="0"/>
      <w:marBottom w:val="0"/>
      <w:divBdr>
        <w:top w:val="none" w:sz="0" w:space="0" w:color="auto"/>
        <w:left w:val="none" w:sz="0" w:space="0" w:color="auto"/>
        <w:bottom w:val="none" w:sz="0" w:space="0" w:color="auto"/>
        <w:right w:val="none" w:sz="0" w:space="0" w:color="auto"/>
      </w:divBdr>
    </w:div>
    <w:div w:id="1778983577">
      <w:bodyDiv w:val="1"/>
      <w:marLeft w:val="0"/>
      <w:marRight w:val="0"/>
      <w:marTop w:val="0"/>
      <w:marBottom w:val="0"/>
      <w:divBdr>
        <w:top w:val="none" w:sz="0" w:space="0" w:color="auto"/>
        <w:left w:val="none" w:sz="0" w:space="0" w:color="auto"/>
        <w:bottom w:val="none" w:sz="0" w:space="0" w:color="auto"/>
        <w:right w:val="none" w:sz="0" w:space="0" w:color="auto"/>
      </w:divBdr>
    </w:div>
    <w:div w:id="1813447621">
      <w:bodyDiv w:val="1"/>
      <w:marLeft w:val="0"/>
      <w:marRight w:val="0"/>
      <w:marTop w:val="0"/>
      <w:marBottom w:val="0"/>
      <w:divBdr>
        <w:top w:val="none" w:sz="0" w:space="0" w:color="auto"/>
        <w:left w:val="none" w:sz="0" w:space="0" w:color="auto"/>
        <w:bottom w:val="none" w:sz="0" w:space="0" w:color="auto"/>
        <w:right w:val="none" w:sz="0" w:space="0" w:color="auto"/>
      </w:divBdr>
      <w:divsChild>
        <w:div w:id="1215388952">
          <w:marLeft w:val="274"/>
          <w:marRight w:val="0"/>
          <w:marTop w:val="0"/>
          <w:marBottom w:val="0"/>
          <w:divBdr>
            <w:top w:val="none" w:sz="0" w:space="0" w:color="auto"/>
            <w:left w:val="none" w:sz="0" w:space="0" w:color="auto"/>
            <w:bottom w:val="none" w:sz="0" w:space="0" w:color="auto"/>
            <w:right w:val="none" w:sz="0" w:space="0" w:color="auto"/>
          </w:divBdr>
        </w:div>
        <w:div w:id="65230968">
          <w:marLeft w:val="274"/>
          <w:marRight w:val="0"/>
          <w:marTop w:val="0"/>
          <w:marBottom w:val="0"/>
          <w:divBdr>
            <w:top w:val="none" w:sz="0" w:space="0" w:color="auto"/>
            <w:left w:val="none" w:sz="0" w:space="0" w:color="auto"/>
            <w:bottom w:val="none" w:sz="0" w:space="0" w:color="auto"/>
            <w:right w:val="none" w:sz="0" w:space="0" w:color="auto"/>
          </w:divBdr>
        </w:div>
        <w:div w:id="923684813">
          <w:marLeft w:val="274"/>
          <w:marRight w:val="0"/>
          <w:marTop w:val="0"/>
          <w:marBottom w:val="0"/>
          <w:divBdr>
            <w:top w:val="none" w:sz="0" w:space="0" w:color="auto"/>
            <w:left w:val="none" w:sz="0" w:space="0" w:color="auto"/>
            <w:bottom w:val="none" w:sz="0" w:space="0" w:color="auto"/>
            <w:right w:val="none" w:sz="0" w:space="0" w:color="auto"/>
          </w:divBdr>
        </w:div>
        <w:div w:id="626349825">
          <w:marLeft w:val="274"/>
          <w:marRight w:val="0"/>
          <w:marTop w:val="0"/>
          <w:marBottom w:val="0"/>
          <w:divBdr>
            <w:top w:val="none" w:sz="0" w:space="0" w:color="auto"/>
            <w:left w:val="none" w:sz="0" w:space="0" w:color="auto"/>
            <w:bottom w:val="none" w:sz="0" w:space="0" w:color="auto"/>
            <w:right w:val="none" w:sz="0" w:space="0" w:color="auto"/>
          </w:divBdr>
        </w:div>
      </w:divsChild>
    </w:div>
    <w:div w:id="19820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2008/27/pdfs/ukpga_20080027_en.pdf" TargetMode="External"/><Relationship Id="rId18" Type="http://schemas.openxmlformats.org/officeDocument/2006/relationships/hyperlink" Target="https://www.carbontrust.com/resources/guides/carbon-footprinting-and-reporting/making-the-business-case-for-a-carbon-reduction-project/" TargetMode="External"/><Relationship Id="rId26" Type="http://schemas.openxmlformats.org/officeDocument/2006/relationships/header" Target="header2.xm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footnotes" Target="footnotes.xml"/><Relationship Id="rId12" Type="http://schemas.openxmlformats.org/officeDocument/2006/relationships/hyperlink" Target="https://www.gov.uk/government/uploads/system/uploads/attachment_data/file/210099/bis-13-955-construction-2025-industrial-strategy.pdf" TargetMode="External"/><Relationship Id="rId17" Type="http://schemas.openxmlformats.org/officeDocument/2006/relationships/hyperlink" Target="https://www.carbontrust.com/resources/guides/carbon-footprinting-and-reporting/making-the-business-case-for-a-carbon-reduction-project/%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rbontrust.com/resources/guides/carbon-footprinting-and-reporting/making-the-business-case-for-a-carbon-reduction-project/"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260710/infrastructure_carbon_review_251113.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carbontrust.com/resources/guides/carbon-footprinting-and-reporting/making-the-business-case-for-a-carbon-reduction-project/%20"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s://www.designingbuildings.co.uk/wiki/PAS_2080_Carbon_management_in_Infrastructure"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c.europa.eu/environment/gpp/pdf/GPP%20criteria%20Roads%20(2016)%20203.pdf" TargetMode="External"/><Relationship Id="rId22" Type="http://schemas.openxmlformats.org/officeDocument/2006/relationships/image" Target="media/image4.png"/><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gpp/pdf/GPP%20criteria%20Roads%20(2016)%20203.pdf" TargetMode="External"/><Relationship Id="rId13" Type="http://schemas.openxmlformats.org/officeDocument/2006/relationships/hyperlink" Target="https://www.gov.uk/government/publications/infrastructure-carbon-review" TargetMode="External"/><Relationship Id="rId18" Type="http://schemas.openxmlformats.org/officeDocument/2006/relationships/hyperlink" Target="https://www.iso.org/iso-14001-environmental-management.html" TargetMode="External"/><Relationship Id="rId26" Type="http://schemas.openxmlformats.org/officeDocument/2006/relationships/hyperlink" Target="https://www.irfnet.ch/files-upload/pdf-files/IRF_BP_Environment_Web.pdf" TargetMode="External"/><Relationship Id="rId3" Type="http://schemas.openxmlformats.org/officeDocument/2006/relationships/hyperlink" Target="http://www.mhaweb.org.uk/download/climate_change/MHA_CCAReport_Final_Nov15.pdf" TargetMode="External"/><Relationship Id="rId21" Type="http://schemas.openxmlformats.org/officeDocument/2006/relationships/hyperlink" Target="https://www.iso.org/standard/63026.html" TargetMode="External"/><Relationship Id="rId7" Type="http://schemas.openxmlformats.org/officeDocument/2006/relationships/hyperlink" Target="https://www.gov.uk/government/publications/infrastructure-carbon-review" TargetMode="External"/><Relationship Id="rId12" Type="http://schemas.openxmlformats.org/officeDocument/2006/relationships/hyperlink" Target="https://www.gov.uk/government/publications/infrastructure-carbon-review" TargetMode="External"/><Relationship Id="rId17" Type="http://schemas.openxmlformats.org/officeDocument/2006/relationships/hyperlink" Target="https://www.iso.org/standard/63026.html" TargetMode="External"/><Relationship Id="rId25" Type="http://schemas.openxmlformats.org/officeDocument/2006/relationships/hyperlink" Target="http://www.sustainabilityofhighways.org.uk/Overview.aspx" TargetMode="External"/><Relationship Id="rId2" Type="http://schemas.openxmlformats.org/officeDocument/2006/relationships/hyperlink" Target="https://www.ipcc.ch/report/ar5/syr/" TargetMode="External"/><Relationship Id="rId16" Type="http://schemas.openxmlformats.org/officeDocument/2006/relationships/hyperlink" Target="https://www.iso.org/standard/63026.html" TargetMode="External"/><Relationship Id="rId20" Type="http://schemas.openxmlformats.org/officeDocument/2006/relationships/hyperlink" Target="http://www.wrap.org.uk/content/your-guide-environmental-management-systems-ems" TargetMode="External"/><Relationship Id="rId1" Type="http://schemas.openxmlformats.org/officeDocument/2006/relationships/hyperlink" Target="https://www.gov.uk/government/publications/infrastructure-carbon-review" TargetMode="External"/><Relationship Id="rId6" Type="http://schemas.openxmlformats.org/officeDocument/2006/relationships/hyperlink" Target="http://www.wrap.org.uk/node/19617" TargetMode="External"/><Relationship Id="rId11" Type="http://schemas.openxmlformats.org/officeDocument/2006/relationships/hyperlink" Target="https://www.gov.uk/government/publications/infrastructure-carbon-review" TargetMode="External"/><Relationship Id="rId24" Type="http://schemas.openxmlformats.org/officeDocument/2006/relationships/hyperlink" Target="http://www.wrap.org.uk/content/supply-chain-management-and-sustainable-procurement-guide-scottish-smes" TargetMode="External"/><Relationship Id="rId5" Type="http://schemas.openxmlformats.org/officeDocument/2006/relationships/hyperlink" Target="https://www.ipcc.ch/pdf/assessment-report/ar5/wg3/ipcc_wg3_ar5_chapter10.pdf" TargetMode="External"/><Relationship Id="rId15" Type="http://schemas.openxmlformats.org/officeDocument/2006/relationships/hyperlink" Target="http://assets.highways.gov.uk/about-us/corporate-documents-procurement-strategy/Procurement_Strategy_2009-10.pdf" TargetMode="External"/><Relationship Id="rId23" Type="http://schemas.openxmlformats.org/officeDocument/2006/relationships/hyperlink" Target="https://shop.bsigroup.com/Browse-By-Subject/Environmental-Management-and-Sustainability/PAS-2050/" TargetMode="External"/><Relationship Id="rId10" Type="http://schemas.openxmlformats.org/officeDocument/2006/relationships/hyperlink" Target="https://www.iso.org/standard/63026.html" TargetMode="External"/><Relationship Id="rId19" Type="http://schemas.openxmlformats.org/officeDocument/2006/relationships/hyperlink" Target="https://shop.bsigroup.com/ProductDetail?pid=000000000030339300" TargetMode="External"/><Relationship Id="rId4" Type="http://schemas.openxmlformats.org/officeDocument/2006/relationships/hyperlink" Target="https://www.gov.uk/government/publications/infrastructure-carbon-review" TargetMode="External"/><Relationship Id="rId9" Type="http://schemas.openxmlformats.org/officeDocument/2006/relationships/hyperlink" Target="https://www.iema.net/event-reports/2016/09/29/sustainable-procurement-explored/" TargetMode="External"/><Relationship Id="rId14" Type="http://schemas.openxmlformats.org/officeDocument/2006/relationships/hyperlink" Target="http://www.wrap.org.uk/content/your-guide-environmental-management-systems-ems" TargetMode="External"/><Relationship Id="rId22" Type="http://schemas.openxmlformats.org/officeDocument/2006/relationships/hyperlink" Target="https://www.iso.org/standard/37456.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hyperlink" Target="http://www.mhaweb.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hyperlink" Target="http://www.mhaweb.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4667cw\AppData\Roaming\Microsoft\Templates\AECOM_Blank.dotm" TargetMode="External"/></Relationships>
</file>

<file path=word/theme/theme1.xml><?xml version="1.0" encoding="utf-8"?>
<a:theme xmlns:a="http://schemas.openxmlformats.org/drawingml/2006/main" name="Office Theme">
  <a:themeElements>
    <a:clrScheme name="AECOM Black">
      <a:dk1>
        <a:sysClr val="windowText" lastClr="000000"/>
      </a:dk1>
      <a:lt1>
        <a:sysClr val="window" lastClr="FFFFFF"/>
      </a:lt1>
      <a:dk2>
        <a:srgbClr val="000000"/>
      </a:dk2>
      <a:lt2>
        <a:srgbClr val="FFFFFF"/>
      </a:lt2>
      <a:accent1>
        <a:srgbClr val="00B5E2"/>
      </a:accent1>
      <a:accent2>
        <a:srgbClr val="84BD00"/>
      </a:accent2>
      <a:accent3>
        <a:srgbClr val="F68B1F"/>
      </a:accent3>
      <a:accent4>
        <a:srgbClr val="9E007E"/>
      </a:accent4>
      <a:accent5>
        <a:srgbClr val="FFE512"/>
      </a:accent5>
      <a:accent6>
        <a:srgbClr val="8C8279"/>
      </a:accent6>
      <a:hlink>
        <a:srgbClr val="63C1DF"/>
      </a:hlink>
      <a:folHlink>
        <a:srgbClr val="9C0880"/>
      </a:folHlink>
    </a:clrScheme>
    <a:fontScheme name="AECOM S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B1389-9BDA-45E7-8B65-C9DBFC14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AECOM_Blank.dotm</Template>
  <TotalTime>2</TotalTime>
  <Pages>1</Pages>
  <Words>3094</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AECOM Blank</vt:lpstr>
    </vt:vector>
  </TitlesOfParts>
  <Company>AECOM</Company>
  <LinksUpToDate>false</LinksUpToDate>
  <CharactersWithSpaces>20695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AECOM Blank</dc:title>
  <dc:creator>Orrey, Eloise</dc:creator>
  <cp:lastModifiedBy>Caroline Toplis</cp:lastModifiedBy>
  <cp:revision>5</cp:revision>
  <cp:lastPrinted>2018-01-02T15:03:00Z</cp:lastPrinted>
  <dcterms:created xsi:type="dcterms:W3CDTF">2018-03-08T08:45:00Z</dcterms:created>
  <dcterms:modified xsi:type="dcterms:W3CDTF">2018-03-27T15:44:00Z</dcterms:modified>
  <cp:category>Blank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AECOM_Blank</vt:lpwstr>
  </property>
  <property fmtid="{D5CDD505-2E9C-101B-9397-08002B2CF9AE}" pid="3" name="TemplateVersion">
    <vt:lpwstr>1.4</vt:lpwstr>
  </property>
</Properties>
</file>